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112"/>
        <w:gridCol w:w="5812"/>
      </w:tblGrid>
      <w:tr w:rsidR="005B4164" w:rsidRPr="0047388F" w:rsidTr="00DA796A">
        <w:tc>
          <w:tcPr>
            <w:tcW w:w="4112" w:type="dxa"/>
          </w:tcPr>
          <w:p w:rsidR="005B4164" w:rsidRPr="0047388F" w:rsidRDefault="00954476" w:rsidP="00D778FF">
            <w:pPr>
              <w:ind w:left="-109" w:right="-108"/>
              <w:jc w:val="center"/>
              <w:rPr>
                <w:rFonts w:ascii="Times New Roman" w:hAnsi="Times New Roman"/>
                <w:sz w:val="26"/>
                <w:szCs w:val="26"/>
              </w:rPr>
            </w:pPr>
            <w:bookmarkStart w:id="0" w:name="_GoBack"/>
            <w:bookmarkEnd w:id="0"/>
            <w:r>
              <w:rPr>
                <w:rFonts w:ascii="Times New Roman" w:hAnsi="Times New Roman"/>
                <w:sz w:val="26"/>
                <w:szCs w:val="26"/>
              </w:rPr>
              <w:t>UBND</w:t>
            </w:r>
            <w:r w:rsidR="00E31E80">
              <w:rPr>
                <w:rFonts w:ascii="Times New Roman" w:hAnsi="Times New Roman"/>
                <w:sz w:val="26"/>
                <w:szCs w:val="26"/>
              </w:rPr>
              <w:t xml:space="preserve"> </w:t>
            </w:r>
            <w:r>
              <w:rPr>
                <w:rFonts w:ascii="Times New Roman" w:hAnsi="Times New Roman"/>
                <w:sz w:val="26"/>
                <w:szCs w:val="26"/>
              </w:rPr>
              <w:t>TỈNH HÀ TĨNH</w:t>
            </w:r>
          </w:p>
          <w:p w:rsidR="005B4164" w:rsidRDefault="00954476" w:rsidP="005B4164">
            <w:pPr>
              <w:ind w:left="-109" w:right="-108"/>
              <w:jc w:val="center"/>
              <w:rPr>
                <w:rFonts w:ascii="Times New Roman" w:hAnsi="Times New Roman"/>
                <w:b/>
                <w:sz w:val="26"/>
                <w:szCs w:val="26"/>
              </w:rPr>
            </w:pPr>
            <w:r>
              <w:rPr>
                <w:rFonts w:ascii="Times New Roman" w:hAnsi="Times New Roman"/>
                <w:b/>
                <w:sz w:val="26"/>
                <w:szCs w:val="26"/>
              </w:rPr>
              <w:t>SỞ KHOA HỌC &amp; CÔNG NGHỆ</w:t>
            </w:r>
          </w:p>
          <w:p w:rsidR="005E61D5" w:rsidRDefault="00AE3E2F" w:rsidP="005B4164">
            <w:pPr>
              <w:ind w:left="-109" w:right="-108"/>
              <w:jc w:val="center"/>
              <w:rPr>
                <w:rFonts w:ascii="Times New Roman" w:hAnsi="Times New Roman"/>
                <w:b/>
                <w:sz w:val="26"/>
                <w:szCs w:val="26"/>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466090</wp:posOffset>
                      </wp:positionH>
                      <wp:positionV relativeFrom="paragraph">
                        <wp:posOffset>36195</wp:posOffset>
                      </wp:positionV>
                      <wp:extent cx="1453515" cy="0"/>
                      <wp:effectExtent l="8890" t="7620" r="1397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85pt" to="151.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X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PpvO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"/>
                  </w:pict>
                </mc:Fallback>
              </mc:AlternateContent>
            </w:r>
          </w:p>
          <w:p w:rsidR="005E61D5" w:rsidRDefault="005E61D5" w:rsidP="005E61D5">
            <w:pPr>
              <w:ind w:left="-109" w:right="-108"/>
              <w:jc w:val="center"/>
              <w:rPr>
                <w:rFonts w:ascii="Times New Roman" w:hAnsi="Times New Roman"/>
              </w:rPr>
            </w:pPr>
            <w:r w:rsidRPr="005E61D5">
              <w:rPr>
                <w:rFonts w:ascii="Times New Roman" w:hAnsi="Times New Roman"/>
              </w:rPr>
              <w:t xml:space="preserve">Số: </w:t>
            </w:r>
            <w:r w:rsidR="00616F49">
              <w:rPr>
                <w:rFonts w:ascii="Times New Roman" w:hAnsi="Times New Roman"/>
              </w:rPr>
              <w:t>641</w:t>
            </w:r>
            <w:r w:rsidRPr="005E61D5">
              <w:rPr>
                <w:rFonts w:ascii="Times New Roman" w:hAnsi="Times New Roman"/>
              </w:rPr>
              <w:t>/</w:t>
            </w:r>
            <w:r w:rsidR="007B3362">
              <w:rPr>
                <w:rFonts w:ascii="Times New Roman" w:hAnsi="Times New Roman"/>
              </w:rPr>
              <w:t>SKHCN-CN</w:t>
            </w:r>
          </w:p>
          <w:p w:rsidR="005E61D5" w:rsidRPr="005E61D5" w:rsidRDefault="005E61D5" w:rsidP="00C42AB1">
            <w:pPr>
              <w:spacing w:before="120"/>
              <w:ind w:left="-115" w:right="-115"/>
              <w:jc w:val="center"/>
              <w:rPr>
                <w:rFonts w:ascii="Times New Roman" w:hAnsi="Times New Roman"/>
                <w:sz w:val="24"/>
                <w:szCs w:val="24"/>
              </w:rPr>
            </w:pPr>
            <w:r w:rsidRPr="005E61D5">
              <w:rPr>
                <w:rFonts w:ascii="Times New Roman" w:hAnsi="Times New Roman"/>
                <w:sz w:val="24"/>
                <w:szCs w:val="24"/>
              </w:rPr>
              <w:t>V</w:t>
            </w:r>
            <w:r w:rsidR="00562628">
              <w:rPr>
                <w:rFonts w:ascii="Times New Roman" w:hAnsi="Times New Roman"/>
                <w:sz w:val="24"/>
                <w:szCs w:val="24"/>
              </w:rPr>
              <w:t>/</w:t>
            </w:r>
            <w:r w:rsidRPr="005E61D5">
              <w:rPr>
                <w:rFonts w:ascii="Times New Roman" w:hAnsi="Times New Roman"/>
                <w:sz w:val="24"/>
                <w:szCs w:val="24"/>
              </w:rPr>
              <w:t xml:space="preserve">v </w:t>
            </w:r>
            <w:r w:rsidR="00EC4DD8">
              <w:rPr>
                <w:rFonts w:ascii="Times New Roman" w:hAnsi="Times New Roman"/>
                <w:sz w:val="24"/>
                <w:szCs w:val="24"/>
              </w:rPr>
              <w:t xml:space="preserve">góp ý </w:t>
            </w:r>
            <w:r w:rsidR="00C967D7">
              <w:rPr>
                <w:rFonts w:ascii="Times New Roman" w:hAnsi="Times New Roman"/>
                <w:sz w:val="24"/>
                <w:szCs w:val="24"/>
              </w:rPr>
              <w:t xml:space="preserve">Dự thảo </w:t>
            </w:r>
            <w:r w:rsidR="00A137C6">
              <w:rPr>
                <w:rFonts w:ascii="Times New Roman" w:hAnsi="Times New Roman"/>
                <w:sz w:val="24"/>
                <w:szCs w:val="24"/>
              </w:rPr>
              <w:t>Đề án</w:t>
            </w:r>
            <w:r w:rsidR="007172B0">
              <w:rPr>
                <w:rFonts w:ascii="Times New Roman" w:hAnsi="Times New Roman"/>
                <w:sz w:val="24"/>
                <w:szCs w:val="24"/>
              </w:rPr>
              <w:t xml:space="preserve"> và Dự thảo Nghị quyết</w:t>
            </w:r>
            <w:r w:rsidR="00A137C6">
              <w:rPr>
                <w:rFonts w:ascii="Times New Roman" w:hAnsi="Times New Roman"/>
                <w:sz w:val="24"/>
                <w:szCs w:val="24"/>
              </w:rPr>
              <w:t xml:space="preserve"> </w:t>
            </w:r>
            <w:r w:rsidR="007172B0">
              <w:rPr>
                <w:rFonts w:ascii="Times New Roman" w:hAnsi="Times New Roman"/>
                <w:sz w:val="24"/>
                <w:szCs w:val="24"/>
              </w:rPr>
              <w:t xml:space="preserve">quy định </w:t>
            </w:r>
            <w:r w:rsidR="00F72FA1">
              <w:rPr>
                <w:rFonts w:ascii="Times New Roman" w:hAnsi="Times New Roman"/>
                <w:sz w:val="24"/>
                <w:szCs w:val="24"/>
              </w:rPr>
              <w:t>một</w:t>
            </w:r>
            <w:r w:rsidR="007172B0">
              <w:rPr>
                <w:rFonts w:ascii="Times New Roman" w:hAnsi="Times New Roman"/>
                <w:sz w:val="24"/>
                <w:szCs w:val="24"/>
              </w:rPr>
              <w:t xml:space="preserve"> số chính sách hỗ trợ khởi nghiệp </w:t>
            </w:r>
            <w:r w:rsidR="00885054">
              <w:rPr>
                <w:rFonts w:ascii="Times New Roman" w:hAnsi="Times New Roman"/>
                <w:sz w:val="24"/>
                <w:szCs w:val="24"/>
              </w:rPr>
              <w:t xml:space="preserve">đổi mới sáng tạo tỉnh Hà Tĩnh </w:t>
            </w:r>
          </w:p>
        </w:tc>
        <w:tc>
          <w:tcPr>
            <w:tcW w:w="5812" w:type="dxa"/>
          </w:tcPr>
          <w:p w:rsidR="005B4164" w:rsidRPr="0047388F" w:rsidRDefault="00954476" w:rsidP="00D778FF">
            <w:pPr>
              <w:ind w:left="-107"/>
              <w:jc w:val="center"/>
              <w:rPr>
                <w:rFonts w:ascii="Times New Roman" w:hAnsi="Times New Roman"/>
                <w:b/>
                <w:sz w:val="26"/>
              </w:rPr>
            </w:pPr>
            <w:r>
              <w:rPr>
                <w:rFonts w:ascii="Times New Roman" w:hAnsi="Times New Roman"/>
                <w:b/>
                <w:sz w:val="26"/>
              </w:rPr>
              <w:t xml:space="preserve">   </w:t>
            </w:r>
            <w:r w:rsidR="005B4164" w:rsidRPr="0047388F">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005B4164" w:rsidRPr="0047388F">
                  <w:rPr>
                    <w:rFonts w:ascii="Times New Roman" w:hAnsi="Times New Roman"/>
                    <w:b/>
                    <w:sz w:val="26"/>
                  </w:rPr>
                  <w:t>NAM</w:t>
                </w:r>
              </w:smartTag>
            </w:smartTag>
          </w:p>
          <w:p w:rsidR="005B4164" w:rsidRDefault="005B4164" w:rsidP="00D778FF">
            <w:pPr>
              <w:jc w:val="center"/>
              <w:rPr>
                <w:rFonts w:ascii="Times New Roman" w:hAnsi="Times New Roman"/>
                <w:b/>
              </w:rPr>
            </w:pPr>
            <w:r w:rsidRPr="0047388F">
              <w:rPr>
                <w:rFonts w:ascii="Times New Roman" w:hAnsi="Times New Roman"/>
                <w:b/>
              </w:rPr>
              <w:t>Độc lập - Tự do - Hạnh phúc</w:t>
            </w:r>
          </w:p>
          <w:p w:rsidR="005E61D5" w:rsidRDefault="00AE3E2F" w:rsidP="00D778FF">
            <w:pPr>
              <w:jc w:val="center"/>
              <w:rPr>
                <w:rFonts w:ascii="Times New Roman" w:hAnsi="Times New Roman"/>
                <w:b/>
              </w:rPr>
            </w:pP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770890</wp:posOffset>
                      </wp:positionH>
                      <wp:positionV relativeFrom="paragraph">
                        <wp:posOffset>27940</wp:posOffset>
                      </wp:positionV>
                      <wp:extent cx="2057400" cy="0"/>
                      <wp:effectExtent l="8890" t="8890" r="1016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2pt" to="222.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"/>
                  </w:pict>
                </mc:Fallback>
              </mc:AlternateContent>
            </w:r>
          </w:p>
          <w:p w:rsidR="005E61D5" w:rsidRPr="005E61D5" w:rsidRDefault="005E61D5" w:rsidP="003B012E">
            <w:pPr>
              <w:rPr>
                <w:rFonts w:ascii="Times New Roman" w:hAnsi="Times New Roman"/>
                <w:i/>
              </w:rPr>
            </w:pPr>
            <w:r>
              <w:rPr>
                <w:rFonts w:ascii="Times New Roman" w:hAnsi="Times New Roman"/>
                <w:i/>
              </w:rPr>
              <w:t xml:space="preserve">        </w:t>
            </w:r>
            <w:r w:rsidR="00954476">
              <w:rPr>
                <w:rFonts w:ascii="Times New Roman" w:hAnsi="Times New Roman"/>
                <w:i/>
              </w:rPr>
              <w:t xml:space="preserve">  </w:t>
            </w:r>
            <w:r w:rsidR="00692BD4">
              <w:rPr>
                <w:rFonts w:ascii="Times New Roman" w:hAnsi="Times New Roman"/>
                <w:i/>
              </w:rPr>
              <w:t xml:space="preserve">  </w:t>
            </w:r>
            <w:r w:rsidR="00924943">
              <w:rPr>
                <w:rFonts w:ascii="Times New Roman" w:hAnsi="Times New Roman"/>
                <w:i/>
              </w:rPr>
              <w:t xml:space="preserve"> </w:t>
            </w:r>
            <w:r>
              <w:rPr>
                <w:rFonts w:ascii="Times New Roman" w:hAnsi="Times New Roman"/>
                <w:i/>
              </w:rPr>
              <w:t xml:space="preserve">  </w:t>
            </w:r>
            <w:r w:rsidR="00DB7ECB">
              <w:rPr>
                <w:rFonts w:ascii="Times New Roman" w:hAnsi="Times New Roman"/>
                <w:i/>
              </w:rPr>
              <w:t xml:space="preserve">Hà Tĩnh, ngày </w:t>
            </w:r>
            <w:r w:rsidR="00B536D5">
              <w:rPr>
                <w:rFonts w:ascii="Times New Roman" w:hAnsi="Times New Roman"/>
                <w:i/>
              </w:rPr>
              <w:t xml:space="preserve">25 </w:t>
            </w:r>
            <w:r w:rsidR="003B012E">
              <w:rPr>
                <w:rFonts w:ascii="Times New Roman" w:hAnsi="Times New Roman"/>
                <w:i/>
              </w:rPr>
              <w:t>tháng</w:t>
            </w:r>
            <w:r w:rsidR="003F756A">
              <w:rPr>
                <w:rFonts w:ascii="Times New Roman" w:hAnsi="Times New Roman"/>
                <w:i/>
              </w:rPr>
              <w:t xml:space="preserve"> </w:t>
            </w:r>
            <w:r w:rsidR="003B012E">
              <w:rPr>
                <w:rFonts w:ascii="Times New Roman" w:hAnsi="Times New Roman"/>
                <w:i/>
              </w:rPr>
              <w:t xml:space="preserve">6 </w:t>
            </w:r>
            <w:r w:rsidRPr="005E61D5">
              <w:rPr>
                <w:rFonts w:ascii="Times New Roman" w:hAnsi="Times New Roman"/>
                <w:i/>
              </w:rPr>
              <w:t>năm 20</w:t>
            </w:r>
            <w:r w:rsidR="006A6A5D">
              <w:rPr>
                <w:rFonts w:ascii="Times New Roman" w:hAnsi="Times New Roman"/>
                <w:i/>
              </w:rPr>
              <w:t>18</w:t>
            </w:r>
          </w:p>
        </w:tc>
      </w:tr>
    </w:tbl>
    <w:p w:rsidR="005B4164" w:rsidRPr="00A8728F" w:rsidRDefault="005B4164" w:rsidP="00710EB5">
      <w:pPr>
        <w:ind w:firstLine="720"/>
        <w:rPr>
          <w:rFonts w:ascii="Times New Roman" w:hAnsi="Times New Roman"/>
        </w:rPr>
      </w:pPr>
    </w:p>
    <w:p w:rsidR="008F615C" w:rsidRPr="00FC664C" w:rsidRDefault="00885054" w:rsidP="00885054">
      <w:pPr>
        <w:spacing w:line="264" w:lineRule="auto"/>
        <w:jc w:val="left"/>
        <w:rPr>
          <w:rFonts w:ascii="Times New Roman" w:hAnsi="Times New Roman"/>
        </w:rPr>
      </w:pPr>
      <w:r w:rsidRPr="00FC664C">
        <w:rPr>
          <w:rFonts w:ascii="Times New Roman" w:hAnsi="Times New Roman"/>
        </w:rPr>
        <w:t xml:space="preserve">      </w:t>
      </w:r>
      <w:r w:rsidR="008F615C" w:rsidRPr="00FC664C">
        <w:rPr>
          <w:rFonts w:ascii="Times New Roman" w:hAnsi="Times New Roman"/>
        </w:rPr>
        <w:t xml:space="preserve">Kính gửi: </w:t>
      </w:r>
    </w:p>
    <w:p w:rsidR="00A066F0" w:rsidRPr="007320E1" w:rsidRDefault="00DD74D2" w:rsidP="00163FB2">
      <w:pPr>
        <w:ind w:left="720" w:firstLine="720"/>
        <w:rPr>
          <w:rFonts w:ascii="Times New Roman" w:hAnsi="Times New Roman"/>
          <w:sz w:val="27"/>
          <w:szCs w:val="27"/>
        </w:rPr>
      </w:pPr>
      <w:r w:rsidRPr="007320E1">
        <w:rPr>
          <w:rFonts w:ascii="Times New Roman" w:hAnsi="Times New Roman"/>
          <w:sz w:val="27"/>
          <w:szCs w:val="27"/>
        </w:rPr>
        <w:t xml:space="preserve">- </w:t>
      </w:r>
      <w:r w:rsidR="004E6E4F" w:rsidRPr="007320E1">
        <w:rPr>
          <w:rFonts w:ascii="Times New Roman" w:hAnsi="Times New Roman"/>
          <w:sz w:val="27"/>
          <w:szCs w:val="27"/>
        </w:rPr>
        <w:t xml:space="preserve">Các đơn vị: </w:t>
      </w:r>
      <w:r w:rsidR="00236E1D" w:rsidRPr="007320E1">
        <w:rPr>
          <w:rFonts w:ascii="Times New Roman" w:hAnsi="Times New Roman"/>
          <w:sz w:val="27"/>
          <w:szCs w:val="27"/>
        </w:rPr>
        <w:t xml:space="preserve">Tỉnh Đoàn, </w:t>
      </w:r>
      <w:r w:rsidR="00CB2CFB" w:rsidRPr="007320E1">
        <w:rPr>
          <w:rFonts w:ascii="Times New Roman" w:hAnsi="Times New Roman"/>
          <w:sz w:val="27"/>
          <w:szCs w:val="27"/>
        </w:rPr>
        <w:t>Hiệp hội Doanh nghiệp tỉnh</w:t>
      </w:r>
      <w:r w:rsidR="006F708B" w:rsidRPr="007320E1">
        <w:rPr>
          <w:rFonts w:ascii="Times New Roman" w:hAnsi="Times New Roman"/>
          <w:sz w:val="27"/>
          <w:szCs w:val="27"/>
        </w:rPr>
        <w:t>, Liên minh Hợp tác xã</w:t>
      </w:r>
      <w:r w:rsidR="0011299B" w:rsidRPr="007320E1">
        <w:rPr>
          <w:rFonts w:ascii="Times New Roman" w:hAnsi="Times New Roman"/>
          <w:sz w:val="27"/>
          <w:szCs w:val="27"/>
        </w:rPr>
        <w:t>, Hội Nông dân tỉnh</w:t>
      </w:r>
      <w:r w:rsidR="00CB7A03" w:rsidRPr="007320E1">
        <w:rPr>
          <w:rFonts w:ascii="Times New Roman" w:hAnsi="Times New Roman"/>
          <w:sz w:val="27"/>
          <w:szCs w:val="27"/>
        </w:rPr>
        <w:t>, Hội</w:t>
      </w:r>
      <w:r w:rsidR="00E212DF" w:rsidRPr="007320E1">
        <w:rPr>
          <w:rFonts w:ascii="Times New Roman" w:hAnsi="Times New Roman"/>
          <w:sz w:val="27"/>
          <w:szCs w:val="27"/>
        </w:rPr>
        <w:t xml:space="preserve"> Liên hiệp</w:t>
      </w:r>
      <w:r w:rsidR="00CB7A03" w:rsidRPr="007320E1">
        <w:rPr>
          <w:rFonts w:ascii="Times New Roman" w:hAnsi="Times New Roman"/>
          <w:sz w:val="27"/>
          <w:szCs w:val="27"/>
        </w:rPr>
        <w:t xml:space="preserve"> Phụ nữ</w:t>
      </w:r>
      <w:r w:rsidR="00F94E46" w:rsidRPr="007320E1">
        <w:rPr>
          <w:rFonts w:ascii="Times New Roman" w:hAnsi="Times New Roman"/>
          <w:sz w:val="27"/>
          <w:szCs w:val="27"/>
        </w:rPr>
        <w:t xml:space="preserve"> tỉnh</w:t>
      </w:r>
      <w:r w:rsidR="00895FF4" w:rsidRPr="007320E1">
        <w:rPr>
          <w:rFonts w:ascii="Times New Roman" w:hAnsi="Times New Roman"/>
          <w:sz w:val="27"/>
          <w:szCs w:val="27"/>
        </w:rPr>
        <w:t>;</w:t>
      </w:r>
    </w:p>
    <w:p w:rsidR="00467FB7" w:rsidRPr="007320E1" w:rsidRDefault="00A066F0" w:rsidP="00E155EC">
      <w:pPr>
        <w:ind w:left="720" w:firstLine="720"/>
        <w:rPr>
          <w:rFonts w:ascii="Times New Roman" w:hAnsi="Times New Roman"/>
          <w:sz w:val="27"/>
          <w:szCs w:val="27"/>
        </w:rPr>
      </w:pPr>
      <w:r w:rsidRPr="007320E1">
        <w:rPr>
          <w:rFonts w:ascii="Times New Roman" w:hAnsi="Times New Roman"/>
          <w:sz w:val="27"/>
          <w:szCs w:val="27"/>
        </w:rPr>
        <w:t xml:space="preserve">- </w:t>
      </w:r>
      <w:r w:rsidR="004944D3" w:rsidRPr="007320E1">
        <w:rPr>
          <w:rFonts w:ascii="Times New Roman" w:hAnsi="Times New Roman"/>
          <w:sz w:val="27"/>
          <w:szCs w:val="27"/>
        </w:rPr>
        <w:t>Các trường: Trường Đại học Hà Tĩnh, Trường</w:t>
      </w:r>
      <w:r w:rsidR="00536E21" w:rsidRPr="007320E1">
        <w:rPr>
          <w:rFonts w:ascii="Times New Roman" w:hAnsi="Times New Roman"/>
          <w:sz w:val="27"/>
          <w:szCs w:val="27"/>
        </w:rPr>
        <w:t xml:space="preserve"> Cao đẳng </w:t>
      </w:r>
      <w:r w:rsidR="004B5093" w:rsidRPr="007320E1">
        <w:rPr>
          <w:rFonts w:ascii="Times New Roman" w:hAnsi="Times New Roman"/>
          <w:sz w:val="27"/>
          <w:szCs w:val="27"/>
        </w:rPr>
        <w:t xml:space="preserve">nghề </w:t>
      </w:r>
      <w:r w:rsidR="00536E21" w:rsidRPr="007320E1">
        <w:rPr>
          <w:rFonts w:ascii="Times New Roman" w:hAnsi="Times New Roman"/>
          <w:sz w:val="27"/>
          <w:szCs w:val="27"/>
        </w:rPr>
        <w:t xml:space="preserve">Công nghệ Hà Tĩnh, Trường Cao đẳng nghề Việt – Đức Hà Tĩnh, </w:t>
      </w:r>
      <w:r w:rsidR="00A6574C" w:rsidRPr="007320E1">
        <w:rPr>
          <w:rFonts w:ascii="Times New Roman" w:hAnsi="Times New Roman"/>
          <w:sz w:val="27"/>
          <w:szCs w:val="27"/>
        </w:rPr>
        <w:t xml:space="preserve">Trường Cao đẳng Y tế Hà Tĩnh, </w:t>
      </w:r>
      <w:r w:rsidR="00255615" w:rsidRPr="007320E1">
        <w:rPr>
          <w:rFonts w:ascii="Times New Roman" w:hAnsi="Times New Roman"/>
          <w:sz w:val="27"/>
          <w:szCs w:val="27"/>
        </w:rPr>
        <w:t xml:space="preserve">Trường Cao đẳng Văn hóa thể thao và du lịch Hà Tĩnh, </w:t>
      </w:r>
      <w:r w:rsidR="004B5093" w:rsidRPr="007320E1">
        <w:rPr>
          <w:rFonts w:ascii="Times New Roman" w:hAnsi="Times New Roman"/>
          <w:sz w:val="27"/>
          <w:szCs w:val="27"/>
        </w:rPr>
        <w:t xml:space="preserve">Trường Trung cấp nghề Hà Tĩnh, Trường Trung </w:t>
      </w:r>
      <w:r w:rsidR="00FC7B99" w:rsidRPr="007320E1">
        <w:rPr>
          <w:rFonts w:ascii="Times New Roman" w:hAnsi="Times New Roman"/>
          <w:sz w:val="27"/>
          <w:szCs w:val="27"/>
        </w:rPr>
        <w:t xml:space="preserve">cấp </w:t>
      </w:r>
      <w:r w:rsidR="00164DA3" w:rsidRPr="007320E1">
        <w:rPr>
          <w:rFonts w:ascii="Times New Roman" w:hAnsi="Times New Roman"/>
          <w:sz w:val="27"/>
          <w:szCs w:val="27"/>
        </w:rPr>
        <w:t>Kỹ nghệ</w:t>
      </w:r>
      <w:r w:rsidR="00513A91" w:rsidRPr="007320E1">
        <w:rPr>
          <w:rFonts w:ascii="Times New Roman" w:hAnsi="Times New Roman"/>
          <w:sz w:val="27"/>
          <w:szCs w:val="27"/>
        </w:rPr>
        <w:t xml:space="preserve"> Hà Tĩnh,</w:t>
      </w:r>
      <w:r w:rsidR="004B5093" w:rsidRPr="007320E1">
        <w:rPr>
          <w:rFonts w:ascii="Times New Roman" w:hAnsi="Times New Roman"/>
          <w:sz w:val="27"/>
          <w:szCs w:val="27"/>
        </w:rPr>
        <w:t xml:space="preserve"> Trường Trung cấp nghề </w:t>
      </w:r>
      <w:r w:rsidR="00304CC4" w:rsidRPr="007320E1">
        <w:rPr>
          <w:rFonts w:ascii="Times New Roman" w:hAnsi="Times New Roman"/>
          <w:sz w:val="27"/>
          <w:szCs w:val="27"/>
        </w:rPr>
        <w:t>Lý Tự Trọng</w:t>
      </w:r>
      <w:r w:rsidR="004B5093" w:rsidRPr="007320E1">
        <w:rPr>
          <w:rFonts w:ascii="Times New Roman" w:hAnsi="Times New Roman"/>
          <w:sz w:val="27"/>
          <w:szCs w:val="27"/>
        </w:rPr>
        <w:t xml:space="preserve">, </w:t>
      </w:r>
      <w:r w:rsidR="00935CBC" w:rsidRPr="007320E1">
        <w:rPr>
          <w:rFonts w:ascii="Times New Roman" w:hAnsi="Times New Roman"/>
          <w:sz w:val="27"/>
          <w:szCs w:val="27"/>
        </w:rPr>
        <w:t>Trường Trung cấp Nông nghiệp Hà Tĩnh</w:t>
      </w:r>
      <w:r w:rsidR="00C33537" w:rsidRPr="007320E1">
        <w:rPr>
          <w:rFonts w:ascii="Times New Roman" w:hAnsi="Times New Roman"/>
          <w:sz w:val="27"/>
          <w:szCs w:val="27"/>
        </w:rPr>
        <w:t>;</w:t>
      </w:r>
      <w:r w:rsidR="004944D3" w:rsidRPr="007320E1">
        <w:rPr>
          <w:rFonts w:ascii="Times New Roman" w:hAnsi="Times New Roman"/>
          <w:sz w:val="27"/>
          <w:szCs w:val="27"/>
        </w:rPr>
        <w:t xml:space="preserve"> </w:t>
      </w:r>
    </w:p>
    <w:p w:rsidR="00B90D0B" w:rsidRPr="007320E1" w:rsidRDefault="00B90D0B" w:rsidP="00E155EC">
      <w:pPr>
        <w:ind w:left="720" w:firstLine="720"/>
        <w:rPr>
          <w:rFonts w:ascii="Times New Roman" w:hAnsi="Times New Roman"/>
          <w:sz w:val="27"/>
          <w:szCs w:val="27"/>
        </w:rPr>
      </w:pPr>
      <w:r w:rsidRPr="007320E1">
        <w:rPr>
          <w:rFonts w:ascii="Times New Roman" w:hAnsi="Times New Roman"/>
          <w:sz w:val="27"/>
          <w:szCs w:val="27"/>
        </w:rPr>
        <w:t xml:space="preserve">- </w:t>
      </w:r>
      <w:r w:rsidR="003B313B" w:rsidRPr="007320E1">
        <w:rPr>
          <w:rFonts w:ascii="Times New Roman" w:hAnsi="Times New Roman"/>
          <w:sz w:val="27"/>
          <w:szCs w:val="27"/>
        </w:rPr>
        <w:t>Các doanh nghiệp, hợp tác xã, tổ chức, cá nhân trên địa bàn tỉnh</w:t>
      </w:r>
      <w:r w:rsidR="00E005E0" w:rsidRPr="007320E1">
        <w:rPr>
          <w:rFonts w:ascii="Times New Roman" w:hAnsi="Times New Roman"/>
          <w:sz w:val="27"/>
          <w:szCs w:val="27"/>
        </w:rPr>
        <w:t>.</w:t>
      </w:r>
      <w:r w:rsidR="003B313B" w:rsidRPr="007320E1">
        <w:rPr>
          <w:rFonts w:ascii="Times New Roman" w:hAnsi="Times New Roman"/>
          <w:sz w:val="27"/>
          <w:szCs w:val="27"/>
        </w:rPr>
        <w:t xml:space="preserve"> </w:t>
      </w:r>
    </w:p>
    <w:p w:rsidR="00F25C6A" w:rsidRPr="00B92D70" w:rsidRDefault="00F25C6A" w:rsidP="004C1218">
      <w:pPr>
        <w:spacing w:line="264" w:lineRule="auto"/>
        <w:ind w:firstLine="720"/>
        <w:rPr>
          <w:rFonts w:ascii="Times New Roman" w:hAnsi="Times New Roman"/>
          <w:sz w:val="20"/>
        </w:rPr>
      </w:pPr>
    </w:p>
    <w:p w:rsidR="00063C19" w:rsidRPr="00C70E6B" w:rsidRDefault="00354C3B" w:rsidP="007320E1">
      <w:pPr>
        <w:spacing w:before="120"/>
        <w:ind w:firstLine="720"/>
        <w:rPr>
          <w:rFonts w:ascii="Times New Roman" w:hAnsi="Times New Roman"/>
          <w:sz w:val="27"/>
          <w:szCs w:val="27"/>
        </w:rPr>
      </w:pPr>
      <w:r w:rsidRPr="00C70E6B">
        <w:rPr>
          <w:rFonts w:ascii="Times New Roman" w:hAnsi="Times New Roman"/>
          <w:sz w:val="27"/>
          <w:szCs w:val="27"/>
        </w:rPr>
        <w:t>Thực hiện Chương trình số 13/CTr-UBND ngày 10/01/2018 của UBND tỉnh về việc giao Sở Khoa học và Công nghệ xây dựng Dự thảo Nghị quyết chính sách về khởi nghiệp đổi mới sáng tạo tỉnh Hà Tĩnh đến năm 2025 và những năm tiếp theo và ý kiến chỉ đạo của đồng chí Đặng Quốc Vinh – Phó Chủ tịch UBND tỉnh</w:t>
      </w:r>
      <w:r w:rsidR="0086246E" w:rsidRPr="00C70E6B">
        <w:rPr>
          <w:rFonts w:ascii="Times New Roman" w:hAnsi="Times New Roman"/>
          <w:sz w:val="27"/>
          <w:szCs w:val="27"/>
        </w:rPr>
        <w:t xml:space="preserve"> </w:t>
      </w:r>
      <w:r w:rsidRPr="00C70E6B">
        <w:rPr>
          <w:rFonts w:ascii="Times New Roman" w:hAnsi="Times New Roman"/>
          <w:sz w:val="27"/>
          <w:szCs w:val="27"/>
        </w:rPr>
        <w:t>tại cuộc họp nghe báo cáo xây dựng Đề án vào ngày 11/6/2018</w:t>
      </w:r>
      <w:r w:rsidR="00620FEA" w:rsidRPr="00C70E6B">
        <w:rPr>
          <w:rFonts w:ascii="Times New Roman" w:hAnsi="Times New Roman"/>
          <w:sz w:val="27"/>
          <w:szCs w:val="27"/>
        </w:rPr>
        <w:t xml:space="preserve"> về việc lấy ý kiến góp ý các đơn vị liên quan</w:t>
      </w:r>
      <w:r w:rsidR="00FC327A" w:rsidRPr="00C70E6B">
        <w:rPr>
          <w:rFonts w:ascii="Times New Roman" w:hAnsi="Times New Roman"/>
          <w:sz w:val="27"/>
          <w:szCs w:val="27"/>
        </w:rPr>
        <w:t xml:space="preserve"> vào Dự thảo Đề án</w:t>
      </w:r>
      <w:r w:rsidR="009D7774" w:rsidRPr="00C70E6B">
        <w:rPr>
          <w:rFonts w:ascii="Times New Roman" w:hAnsi="Times New Roman"/>
          <w:sz w:val="27"/>
          <w:szCs w:val="27"/>
        </w:rPr>
        <w:t xml:space="preserve">. Sở Khoa học và Công nghệ đề nghị các </w:t>
      </w:r>
      <w:r w:rsidR="009E5124" w:rsidRPr="00C70E6B">
        <w:rPr>
          <w:rFonts w:ascii="Times New Roman" w:hAnsi="Times New Roman"/>
          <w:sz w:val="27"/>
          <w:szCs w:val="27"/>
        </w:rPr>
        <w:t xml:space="preserve">cơ quan, </w:t>
      </w:r>
      <w:r w:rsidR="009D7774" w:rsidRPr="00C70E6B">
        <w:rPr>
          <w:rFonts w:ascii="Times New Roman" w:hAnsi="Times New Roman"/>
          <w:sz w:val="27"/>
          <w:szCs w:val="27"/>
        </w:rPr>
        <w:t>đơn vị có tên trên nghiên cứu</w:t>
      </w:r>
      <w:r w:rsidR="00A5056E" w:rsidRPr="00C70E6B">
        <w:rPr>
          <w:rFonts w:ascii="Times New Roman" w:hAnsi="Times New Roman"/>
          <w:sz w:val="27"/>
          <w:szCs w:val="27"/>
        </w:rPr>
        <w:t>,</w:t>
      </w:r>
      <w:r w:rsidR="009D7774" w:rsidRPr="00C70E6B">
        <w:rPr>
          <w:rFonts w:ascii="Times New Roman" w:hAnsi="Times New Roman"/>
          <w:sz w:val="27"/>
          <w:szCs w:val="27"/>
        </w:rPr>
        <w:t xml:space="preserve"> góp ý vào Dự thảo Đề án và Dự thảo Nghị quyết quy định một số chính sách hỗ trợ khởi nghiệp đổi mới sáng tạo trên địa bàn tỉnh</w:t>
      </w:r>
      <w:r w:rsidR="00171A41">
        <w:rPr>
          <w:rFonts w:ascii="Times New Roman" w:hAnsi="Times New Roman"/>
          <w:sz w:val="27"/>
          <w:szCs w:val="27"/>
        </w:rPr>
        <w:t xml:space="preserve"> </w:t>
      </w:r>
      <w:r w:rsidR="00171A41" w:rsidRPr="00A77F32">
        <w:rPr>
          <w:rFonts w:ascii="Times New Roman" w:hAnsi="Times New Roman"/>
          <w:i/>
          <w:sz w:val="27"/>
          <w:szCs w:val="27"/>
        </w:rPr>
        <w:t>(kèm theo Dự thảo Đề án và Dự thảo Nghị quyết)</w:t>
      </w:r>
      <w:r w:rsidR="009D7774" w:rsidRPr="00C70E6B">
        <w:rPr>
          <w:rFonts w:ascii="Times New Roman" w:hAnsi="Times New Roman"/>
          <w:sz w:val="27"/>
          <w:szCs w:val="27"/>
        </w:rPr>
        <w:t>.</w:t>
      </w:r>
    </w:p>
    <w:p w:rsidR="004C1218" w:rsidRPr="00C70E6B" w:rsidRDefault="00467FB7" w:rsidP="007320E1">
      <w:pPr>
        <w:spacing w:before="120"/>
        <w:ind w:firstLine="720"/>
        <w:rPr>
          <w:rFonts w:ascii="Times New Roman" w:hAnsi="Times New Roman"/>
          <w:i/>
          <w:sz w:val="27"/>
          <w:szCs w:val="27"/>
        </w:rPr>
      </w:pPr>
      <w:r w:rsidRPr="00C70E6B">
        <w:rPr>
          <w:rFonts w:ascii="Times New Roman" w:hAnsi="Times New Roman"/>
          <w:sz w:val="27"/>
          <w:szCs w:val="27"/>
        </w:rPr>
        <w:t xml:space="preserve">Để </w:t>
      </w:r>
      <w:r w:rsidR="00A137C6" w:rsidRPr="00C70E6B">
        <w:rPr>
          <w:rFonts w:ascii="Times New Roman" w:hAnsi="Times New Roman"/>
          <w:sz w:val="27"/>
          <w:szCs w:val="27"/>
        </w:rPr>
        <w:t xml:space="preserve">kịp thời hoàn thiện Đề án </w:t>
      </w:r>
      <w:r w:rsidR="009C5151" w:rsidRPr="00C70E6B">
        <w:rPr>
          <w:rFonts w:ascii="Times New Roman" w:hAnsi="Times New Roman"/>
          <w:sz w:val="27"/>
          <w:szCs w:val="27"/>
        </w:rPr>
        <w:t xml:space="preserve">tham mưu </w:t>
      </w:r>
      <w:r w:rsidRPr="00C70E6B">
        <w:rPr>
          <w:rFonts w:ascii="Times New Roman" w:hAnsi="Times New Roman"/>
          <w:sz w:val="27"/>
          <w:szCs w:val="27"/>
        </w:rPr>
        <w:t xml:space="preserve">UBND tỉnh </w:t>
      </w:r>
      <w:r w:rsidR="00A137C6" w:rsidRPr="00C70E6B">
        <w:rPr>
          <w:rFonts w:ascii="Times New Roman" w:hAnsi="Times New Roman"/>
          <w:sz w:val="27"/>
          <w:szCs w:val="27"/>
        </w:rPr>
        <w:t>trình HĐND tỉnh</w:t>
      </w:r>
      <w:r w:rsidR="00081785" w:rsidRPr="00C70E6B">
        <w:rPr>
          <w:rFonts w:ascii="Times New Roman" w:hAnsi="Times New Roman"/>
          <w:sz w:val="27"/>
          <w:szCs w:val="27"/>
        </w:rPr>
        <w:t xml:space="preserve"> tại Kỳ </w:t>
      </w:r>
      <w:r w:rsidR="00744D26" w:rsidRPr="00C70E6B">
        <w:rPr>
          <w:rFonts w:ascii="Times New Roman" w:hAnsi="Times New Roman"/>
          <w:sz w:val="27"/>
          <w:szCs w:val="27"/>
        </w:rPr>
        <w:t>họp</w:t>
      </w:r>
      <w:r w:rsidR="00081785" w:rsidRPr="00C70E6B">
        <w:rPr>
          <w:rFonts w:ascii="Times New Roman" w:hAnsi="Times New Roman"/>
          <w:sz w:val="27"/>
          <w:szCs w:val="27"/>
        </w:rPr>
        <w:t xml:space="preserve"> thứ 7 – HĐND tỉnh khóa XVII </w:t>
      </w:r>
      <w:r w:rsidR="00F33529" w:rsidRPr="00C70E6B">
        <w:rPr>
          <w:rFonts w:ascii="Times New Roman" w:hAnsi="Times New Roman"/>
          <w:sz w:val="27"/>
          <w:szCs w:val="27"/>
        </w:rPr>
        <w:t xml:space="preserve">tổ chức </w:t>
      </w:r>
      <w:r w:rsidR="00081785" w:rsidRPr="00C70E6B">
        <w:rPr>
          <w:rFonts w:ascii="Times New Roman" w:hAnsi="Times New Roman"/>
          <w:sz w:val="27"/>
          <w:szCs w:val="27"/>
        </w:rPr>
        <w:t>vào tháng 7/2018</w:t>
      </w:r>
      <w:r w:rsidRPr="00C70E6B">
        <w:rPr>
          <w:rFonts w:ascii="Times New Roman" w:hAnsi="Times New Roman"/>
          <w:sz w:val="27"/>
          <w:szCs w:val="27"/>
        </w:rPr>
        <w:t xml:space="preserve">, Sở </w:t>
      </w:r>
      <w:r w:rsidR="00716603" w:rsidRPr="00C70E6B">
        <w:rPr>
          <w:rFonts w:ascii="Times New Roman" w:hAnsi="Times New Roman"/>
          <w:sz w:val="27"/>
          <w:szCs w:val="27"/>
        </w:rPr>
        <w:t>Khoa học và Công nghệ</w:t>
      </w:r>
      <w:r w:rsidRPr="00C70E6B">
        <w:rPr>
          <w:rFonts w:ascii="Times New Roman" w:hAnsi="Times New Roman"/>
          <w:sz w:val="27"/>
          <w:szCs w:val="27"/>
        </w:rPr>
        <w:t xml:space="preserve"> đề nghị</w:t>
      </w:r>
      <w:r w:rsidR="004A6287" w:rsidRPr="00C70E6B">
        <w:rPr>
          <w:rFonts w:ascii="Times New Roman" w:hAnsi="Times New Roman"/>
          <w:sz w:val="27"/>
          <w:szCs w:val="27"/>
        </w:rPr>
        <w:t xml:space="preserve"> các </w:t>
      </w:r>
      <w:r w:rsidR="0084033A" w:rsidRPr="00C70E6B">
        <w:rPr>
          <w:rFonts w:ascii="Times New Roman" w:hAnsi="Times New Roman"/>
          <w:sz w:val="27"/>
          <w:szCs w:val="27"/>
        </w:rPr>
        <w:t xml:space="preserve">cơ quan, </w:t>
      </w:r>
      <w:r w:rsidR="000E4A54" w:rsidRPr="00C70E6B">
        <w:rPr>
          <w:rFonts w:ascii="Times New Roman" w:hAnsi="Times New Roman"/>
          <w:sz w:val="27"/>
          <w:szCs w:val="27"/>
        </w:rPr>
        <w:t>đơn vị</w:t>
      </w:r>
      <w:r w:rsidR="00A137C6" w:rsidRPr="00C70E6B">
        <w:rPr>
          <w:rFonts w:ascii="Times New Roman" w:hAnsi="Times New Roman"/>
          <w:sz w:val="27"/>
          <w:szCs w:val="27"/>
        </w:rPr>
        <w:t xml:space="preserve"> </w:t>
      </w:r>
      <w:r w:rsidR="00E211D7" w:rsidRPr="00C70E6B">
        <w:rPr>
          <w:rFonts w:ascii="Times New Roman" w:hAnsi="Times New Roman"/>
          <w:sz w:val="27"/>
          <w:szCs w:val="27"/>
        </w:rPr>
        <w:t xml:space="preserve">nêu trên </w:t>
      </w:r>
      <w:r w:rsidR="004A6287" w:rsidRPr="00C70E6B">
        <w:rPr>
          <w:rFonts w:ascii="Times New Roman" w:hAnsi="Times New Roman"/>
          <w:sz w:val="27"/>
          <w:szCs w:val="27"/>
        </w:rPr>
        <w:t xml:space="preserve">nghiên cứu, </w:t>
      </w:r>
      <w:r w:rsidR="0011621B" w:rsidRPr="00C70E6B">
        <w:rPr>
          <w:rFonts w:ascii="Times New Roman" w:hAnsi="Times New Roman"/>
          <w:sz w:val="27"/>
          <w:szCs w:val="27"/>
        </w:rPr>
        <w:t xml:space="preserve">đóng </w:t>
      </w:r>
      <w:r w:rsidR="004A6287" w:rsidRPr="00C70E6B">
        <w:rPr>
          <w:rFonts w:ascii="Times New Roman" w:hAnsi="Times New Roman"/>
          <w:sz w:val="27"/>
          <w:szCs w:val="27"/>
        </w:rPr>
        <w:t>góp ý</w:t>
      </w:r>
      <w:r w:rsidR="00A73967" w:rsidRPr="00C70E6B">
        <w:rPr>
          <w:rFonts w:ascii="Times New Roman" w:hAnsi="Times New Roman"/>
          <w:sz w:val="27"/>
          <w:szCs w:val="27"/>
        </w:rPr>
        <w:t xml:space="preserve"> kiến</w:t>
      </w:r>
      <w:r w:rsidR="004A6287" w:rsidRPr="00C70E6B">
        <w:rPr>
          <w:rFonts w:ascii="Times New Roman" w:hAnsi="Times New Roman"/>
          <w:sz w:val="27"/>
          <w:szCs w:val="27"/>
        </w:rPr>
        <w:t xml:space="preserve"> </w:t>
      </w:r>
      <w:r w:rsidR="004C1218" w:rsidRPr="00C70E6B">
        <w:rPr>
          <w:rFonts w:ascii="Times New Roman" w:hAnsi="Times New Roman"/>
          <w:sz w:val="27"/>
          <w:szCs w:val="27"/>
        </w:rPr>
        <w:t>bằng văn bản</w:t>
      </w:r>
      <w:r w:rsidR="00497069" w:rsidRPr="00C70E6B">
        <w:rPr>
          <w:rFonts w:ascii="Times New Roman" w:hAnsi="Times New Roman"/>
          <w:sz w:val="27"/>
          <w:szCs w:val="27"/>
        </w:rPr>
        <w:t xml:space="preserve"> vào Dự thảo Đề án</w:t>
      </w:r>
      <w:r w:rsidR="000B12CA" w:rsidRPr="00C70E6B">
        <w:rPr>
          <w:rFonts w:ascii="Times New Roman" w:hAnsi="Times New Roman"/>
          <w:sz w:val="27"/>
          <w:szCs w:val="27"/>
        </w:rPr>
        <w:t xml:space="preserve"> </w:t>
      </w:r>
      <w:r w:rsidR="001C1E30" w:rsidRPr="00C70E6B">
        <w:rPr>
          <w:rFonts w:ascii="Times New Roman" w:hAnsi="Times New Roman"/>
          <w:sz w:val="27"/>
          <w:szCs w:val="27"/>
        </w:rPr>
        <w:t xml:space="preserve">và Dự thảo Nghị quyết </w:t>
      </w:r>
      <w:r w:rsidR="00A137C6" w:rsidRPr="00C70E6B">
        <w:rPr>
          <w:rFonts w:ascii="Times New Roman" w:hAnsi="Times New Roman"/>
          <w:sz w:val="27"/>
          <w:szCs w:val="27"/>
        </w:rPr>
        <w:t xml:space="preserve">gửi về Sở </w:t>
      </w:r>
      <w:r w:rsidR="003212EB" w:rsidRPr="00C70E6B">
        <w:rPr>
          <w:rFonts w:ascii="Times New Roman" w:hAnsi="Times New Roman"/>
          <w:sz w:val="27"/>
          <w:szCs w:val="27"/>
        </w:rPr>
        <w:t>Khoa học và Công nghệ</w:t>
      </w:r>
      <w:r w:rsidR="00D10F3E" w:rsidRPr="00C70E6B">
        <w:rPr>
          <w:rFonts w:ascii="Times New Roman" w:hAnsi="Times New Roman"/>
          <w:sz w:val="27"/>
          <w:szCs w:val="27"/>
        </w:rPr>
        <w:t xml:space="preserve"> </w:t>
      </w:r>
      <w:r w:rsidR="0078045E" w:rsidRPr="00C70E6B">
        <w:rPr>
          <w:rFonts w:ascii="Times New Roman" w:hAnsi="Times New Roman"/>
          <w:b/>
          <w:i/>
          <w:sz w:val="27"/>
          <w:szCs w:val="27"/>
        </w:rPr>
        <w:t xml:space="preserve">trước ngày </w:t>
      </w:r>
      <w:r w:rsidR="00BC7CBB">
        <w:rPr>
          <w:rFonts w:ascii="Times New Roman" w:hAnsi="Times New Roman"/>
          <w:b/>
          <w:i/>
          <w:sz w:val="27"/>
          <w:szCs w:val="27"/>
        </w:rPr>
        <w:t>02</w:t>
      </w:r>
      <w:r w:rsidR="0078045E" w:rsidRPr="00C70E6B">
        <w:rPr>
          <w:rFonts w:ascii="Times New Roman" w:hAnsi="Times New Roman"/>
          <w:b/>
          <w:i/>
          <w:sz w:val="27"/>
          <w:szCs w:val="27"/>
        </w:rPr>
        <w:t>/</w:t>
      </w:r>
      <w:r w:rsidR="00692772">
        <w:rPr>
          <w:rFonts w:ascii="Times New Roman" w:hAnsi="Times New Roman"/>
          <w:b/>
          <w:i/>
          <w:sz w:val="27"/>
          <w:szCs w:val="27"/>
        </w:rPr>
        <w:t>7</w:t>
      </w:r>
      <w:r w:rsidR="0078045E" w:rsidRPr="00C70E6B">
        <w:rPr>
          <w:rFonts w:ascii="Times New Roman" w:hAnsi="Times New Roman"/>
          <w:b/>
          <w:i/>
          <w:sz w:val="27"/>
          <w:szCs w:val="27"/>
        </w:rPr>
        <w:t>/2018</w:t>
      </w:r>
      <w:r w:rsidR="0078045E" w:rsidRPr="00C70E6B">
        <w:rPr>
          <w:rFonts w:ascii="Times New Roman" w:hAnsi="Times New Roman"/>
          <w:b/>
          <w:sz w:val="27"/>
          <w:szCs w:val="27"/>
        </w:rPr>
        <w:t xml:space="preserve"> </w:t>
      </w:r>
      <w:r w:rsidR="00D10F3E" w:rsidRPr="00C70E6B">
        <w:rPr>
          <w:rFonts w:ascii="Times New Roman" w:hAnsi="Times New Roman"/>
          <w:sz w:val="27"/>
          <w:szCs w:val="27"/>
        </w:rPr>
        <w:t>(qua Phòng Quản lý công nghệ và Sở hữu trí tuệ - Sở Khoa học và Công nghệ</w:t>
      </w:r>
      <w:r w:rsidR="0031460B" w:rsidRPr="00C70E6B">
        <w:rPr>
          <w:rFonts w:ascii="Times New Roman" w:hAnsi="Times New Roman"/>
          <w:sz w:val="27"/>
          <w:szCs w:val="27"/>
        </w:rPr>
        <w:t xml:space="preserve">, Số 142 Trần Phú – TP Hà Tĩnh, Văn bản góp ý bản điện tử đề nghị gửi về địa chỉ Email: </w:t>
      </w:r>
      <w:hyperlink r:id="rId6" w:history="1">
        <w:r w:rsidR="0031460B" w:rsidRPr="00BC7BF3">
          <w:rPr>
            <w:rStyle w:val="Hyperlink"/>
            <w:rFonts w:ascii="Times New Roman" w:eastAsia="Arial Unicode MS" w:hAnsi="Times New Roman"/>
            <w:i/>
            <w:sz w:val="27"/>
            <w:szCs w:val="27"/>
            <w:u w:val="none"/>
            <w:lang w:val="it-IT"/>
          </w:rPr>
          <w:t>phongqlcn.skhcn@hatinh.gov.vn</w:t>
        </w:r>
      </w:hyperlink>
      <w:r w:rsidR="00BC7BF3">
        <w:rPr>
          <w:rFonts w:ascii="Times New Roman" w:eastAsia="Arial Unicode MS" w:hAnsi="Times New Roman"/>
          <w:sz w:val="27"/>
          <w:szCs w:val="27"/>
          <w:lang w:val="it-IT"/>
        </w:rPr>
        <w:t>.</w:t>
      </w:r>
      <w:r w:rsidR="00DA3AA1" w:rsidRPr="00C70E6B">
        <w:rPr>
          <w:rFonts w:ascii="Times New Roman" w:eastAsia="Arial Unicode MS" w:hAnsi="Times New Roman"/>
          <w:sz w:val="27"/>
          <w:szCs w:val="27"/>
          <w:lang w:val="it-IT"/>
        </w:rPr>
        <w:t xml:space="preserve"> Mọi thông tin chi tiết liên hệ: 02393.858865 / 0975.577477</w:t>
      </w:r>
      <w:r w:rsidR="00524A76" w:rsidRPr="00C70E6B">
        <w:rPr>
          <w:rFonts w:ascii="Times New Roman" w:eastAsia="Arial Unicode MS" w:hAnsi="Times New Roman"/>
          <w:sz w:val="27"/>
          <w:szCs w:val="27"/>
          <w:lang w:val="it-IT"/>
        </w:rPr>
        <w:t xml:space="preserve"> – chuyên viên phụ trách</w:t>
      </w:r>
      <w:r w:rsidR="00D10F3E" w:rsidRPr="00C70E6B">
        <w:rPr>
          <w:rFonts w:ascii="Times New Roman" w:hAnsi="Times New Roman"/>
          <w:sz w:val="27"/>
          <w:szCs w:val="27"/>
        </w:rPr>
        <w:t>)</w:t>
      </w:r>
      <w:r w:rsidR="003212EB" w:rsidRPr="00C70E6B">
        <w:rPr>
          <w:rFonts w:ascii="Times New Roman" w:hAnsi="Times New Roman"/>
          <w:b/>
          <w:i/>
          <w:sz w:val="27"/>
          <w:szCs w:val="27"/>
        </w:rPr>
        <w:t xml:space="preserve"> </w:t>
      </w:r>
      <w:r w:rsidR="00DA213A" w:rsidRPr="00C70E6B">
        <w:rPr>
          <w:rFonts w:ascii="Times New Roman" w:hAnsi="Times New Roman"/>
          <w:sz w:val="27"/>
          <w:szCs w:val="27"/>
        </w:rPr>
        <w:t>để Sở tổng hợ</w:t>
      </w:r>
      <w:r w:rsidR="00F255AB" w:rsidRPr="00C70E6B">
        <w:rPr>
          <w:rFonts w:ascii="Times New Roman" w:hAnsi="Times New Roman"/>
          <w:sz w:val="27"/>
          <w:szCs w:val="27"/>
        </w:rPr>
        <w:t>p</w:t>
      </w:r>
      <w:r w:rsidR="00C2127A" w:rsidRPr="00C70E6B">
        <w:rPr>
          <w:rFonts w:ascii="Times New Roman" w:hAnsi="Times New Roman"/>
          <w:sz w:val="27"/>
          <w:szCs w:val="27"/>
        </w:rPr>
        <w:t>, hoàn thiện Dự thảo Đề án</w:t>
      </w:r>
      <w:r w:rsidR="00DA213A" w:rsidRPr="00C70E6B">
        <w:rPr>
          <w:rFonts w:ascii="Times New Roman" w:hAnsi="Times New Roman"/>
          <w:sz w:val="27"/>
          <w:szCs w:val="27"/>
        </w:rPr>
        <w:t xml:space="preserve"> báo cáo UBND tỉnh</w:t>
      </w:r>
      <w:r w:rsidR="00005F26" w:rsidRPr="00C70E6B">
        <w:rPr>
          <w:rFonts w:ascii="Times New Roman" w:eastAsia="Arial Unicode MS" w:hAnsi="Times New Roman"/>
          <w:i/>
          <w:sz w:val="27"/>
          <w:szCs w:val="27"/>
          <w:lang w:val="it-IT"/>
        </w:rPr>
        <w:t>.</w:t>
      </w:r>
    </w:p>
    <w:p w:rsidR="004C1218" w:rsidRPr="00C70E6B" w:rsidRDefault="006D6CAF" w:rsidP="007320E1">
      <w:pPr>
        <w:spacing w:before="120"/>
        <w:ind w:firstLine="720"/>
        <w:rPr>
          <w:rFonts w:ascii="Times New Roman" w:hAnsi="Times New Roman"/>
          <w:sz w:val="27"/>
          <w:szCs w:val="27"/>
        </w:rPr>
      </w:pPr>
      <w:r w:rsidRPr="00C70E6B">
        <w:rPr>
          <w:rFonts w:ascii="Times New Roman" w:hAnsi="Times New Roman"/>
          <w:sz w:val="27"/>
          <w:szCs w:val="27"/>
        </w:rPr>
        <w:t xml:space="preserve">Đây là nhiệm vụ </w:t>
      </w:r>
      <w:r w:rsidR="00BB2F57" w:rsidRPr="00C70E6B">
        <w:rPr>
          <w:rFonts w:ascii="Times New Roman" w:hAnsi="Times New Roman"/>
          <w:sz w:val="27"/>
          <w:szCs w:val="27"/>
        </w:rPr>
        <w:t xml:space="preserve">quan trọng </w:t>
      </w:r>
      <w:r w:rsidRPr="00C70E6B">
        <w:rPr>
          <w:rFonts w:ascii="Times New Roman" w:hAnsi="Times New Roman"/>
          <w:sz w:val="27"/>
          <w:szCs w:val="27"/>
        </w:rPr>
        <w:t xml:space="preserve">do UBND tỉnh giao, </w:t>
      </w:r>
      <w:r w:rsidR="00A56137">
        <w:rPr>
          <w:rFonts w:ascii="Times New Roman" w:hAnsi="Times New Roman"/>
          <w:sz w:val="27"/>
          <w:szCs w:val="27"/>
        </w:rPr>
        <w:t>đ</w:t>
      </w:r>
      <w:r w:rsidR="004C1218" w:rsidRPr="00C70E6B">
        <w:rPr>
          <w:rFonts w:ascii="Times New Roman" w:hAnsi="Times New Roman"/>
          <w:sz w:val="27"/>
          <w:szCs w:val="27"/>
        </w:rPr>
        <w:t xml:space="preserve">ề nghị </w:t>
      </w:r>
      <w:r w:rsidR="00AC6375" w:rsidRPr="00C70E6B">
        <w:rPr>
          <w:rFonts w:ascii="Times New Roman" w:hAnsi="Times New Roman"/>
          <w:sz w:val="27"/>
          <w:szCs w:val="27"/>
        </w:rPr>
        <w:t>các</w:t>
      </w:r>
      <w:r w:rsidR="002D4DC1" w:rsidRPr="00C70E6B">
        <w:rPr>
          <w:rFonts w:ascii="Times New Roman" w:hAnsi="Times New Roman"/>
          <w:sz w:val="27"/>
          <w:szCs w:val="27"/>
        </w:rPr>
        <w:t xml:space="preserve"> </w:t>
      </w:r>
      <w:r w:rsidR="00C523AE" w:rsidRPr="00C70E6B">
        <w:rPr>
          <w:rFonts w:ascii="Times New Roman" w:hAnsi="Times New Roman"/>
          <w:sz w:val="27"/>
          <w:szCs w:val="27"/>
        </w:rPr>
        <w:t xml:space="preserve">cơ quan, </w:t>
      </w:r>
      <w:r w:rsidR="004C1218" w:rsidRPr="00C70E6B">
        <w:rPr>
          <w:rFonts w:ascii="Times New Roman" w:hAnsi="Times New Roman"/>
          <w:sz w:val="27"/>
          <w:szCs w:val="27"/>
        </w:rPr>
        <w:t>đơn vị quan tâm</w:t>
      </w:r>
      <w:r w:rsidR="000A022C" w:rsidRPr="00C70E6B">
        <w:rPr>
          <w:rFonts w:ascii="Times New Roman" w:hAnsi="Times New Roman"/>
          <w:sz w:val="27"/>
          <w:szCs w:val="27"/>
        </w:rPr>
        <w:t>, phối hợp</w:t>
      </w:r>
      <w:r w:rsidR="004C1218" w:rsidRPr="00C70E6B">
        <w:rPr>
          <w:rFonts w:ascii="Times New Roman" w:hAnsi="Times New Roman"/>
          <w:sz w:val="27"/>
          <w:szCs w:val="27"/>
        </w:rPr>
        <w:t xml:space="preserve"> </w:t>
      </w:r>
      <w:r w:rsidR="00B53312" w:rsidRPr="00C70E6B">
        <w:rPr>
          <w:rFonts w:ascii="Times New Roman" w:hAnsi="Times New Roman"/>
          <w:sz w:val="27"/>
          <w:szCs w:val="27"/>
        </w:rPr>
        <w:t>thực hiện</w:t>
      </w:r>
      <w:r w:rsidR="004C1218" w:rsidRPr="00C70E6B">
        <w:rPr>
          <w:rFonts w:ascii="Times New Roman" w:hAnsi="Times New Roman"/>
          <w:sz w:val="27"/>
          <w:szCs w:val="27"/>
        </w:rPr>
        <w:t>./.</w:t>
      </w:r>
    </w:p>
    <w:tbl>
      <w:tblPr>
        <w:tblW w:w="0" w:type="auto"/>
        <w:tblLook w:val="01E0" w:firstRow="1" w:lastRow="1" w:firstColumn="1" w:lastColumn="1" w:noHBand="0" w:noVBand="0"/>
      </w:tblPr>
      <w:tblGrid>
        <w:gridCol w:w="4428"/>
        <w:gridCol w:w="4680"/>
      </w:tblGrid>
      <w:tr w:rsidR="004C1218" w:rsidTr="007D2B59">
        <w:trPr>
          <w:trHeight w:val="1996"/>
        </w:trPr>
        <w:tc>
          <w:tcPr>
            <w:tcW w:w="4428" w:type="dxa"/>
          </w:tcPr>
          <w:p w:rsidR="004C1218" w:rsidRPr="002028D5" w:rsidRDefault="004C1218" w:rsidP="004C1218">
            <w:pPr>
              <w:spacing w:before="120"/>
              <w:rPr>
                <w:rFonts w:ascii="Times New Roman" w:hAnsi="Times New Roman"/>
                <w:b/>
                <w:bCs/>
                <w:i/>
                <w:iCs/>
                <w:sz w:val="24"/>
                <w:szCs w:val="24"/>
              </w:rPr>
            </w:pPr>
            <w:r w:rsidRPr="002028D5">
              <w:rPr>
                <w:rFonts w:ascii="Times New Roman" w:hAnsi="Times New Roman"/>
                <w:b/>
                <w:bCs/>
                <w:i/>
                <w:iCs/>
                <w:sz w:val="24"/>
                <w:szCs w:val="24"/>
              </w:rPr>
              <w:t>Nơi nhận:</w:t>
            </w:r>
          </w:p>
          <w:p w:rsidR="00DA00D1" w:rsidRDefault="004C1218" w:rsidP="007D2B59">
            <w:pPr>
              <w:rPr>
                <w:rFonts w:ascii="Times New Roman" w:hAnsi="Times New Roman"/>
                <w:sz w:val="22"/>
                <w:szCs w:val="22"/>
              </w:rPr>
            </w:pPr>
            <w:r w:rsidRPr="00026FCE">
              <w:rPr>
                <w:rFonts w:ascii="Times New Roman" w:hAnsi="Times New Roman"/>
                <w:sz w:val="22"/>
                <w:szCs w:val="22"/>
              </w:rPr>
              <w:t>- Như trên;</w:t>
            </w:r>
          </w:p>
          <w:p w:rsidR="003147E8" w:rsidRDefault="003147E8" w:rsidP="007D2B59">
            <w:pPr>
              <w:rPr>
                <w:rFonts w:ascii="Times New Roman" w:hAnsi="Times New Roman"/>
                <w:sz w:val="22"/>
                <w:szCs w:val="22"/>
              </w:rPr>
            </w:pPr>
            <w:r>
              <w:rPr>
                <w:rFonts w:ascii="Times New Roman" w:hAnsi="Times New Roman"/>
                <w:sz w:val="22"/>
                <w:szCs w:val="22"/>
              </w:rPr>
              <w:t>- UBND tỉ</w:t>
            </w:r>
            <w:r w:rsidR="008806CF">
              <w:rPr>
                <w:rFonts w:ascii="Times New Roman" w:hAnsi="Times New Roman"/>
                <w:sz w:val="22"/>
                <w:szCs w:val="22"/>
              </w:rPr>
              <w:t>nh</w:t>
            </w:r>
            <w:r>
              <w:rPr>
                <w:rFonts w:ascii="Times New Roman" w:hAnsi="Times New Roman"/>
                <w:sz w:val="22"/>
                <w:szCs w:val="22"/>
              </w:rPr>
              <w:t xml:space="preserve"> (để báo cáo)</w:t>
            </w:r>
            <w:r w:rsidR="008806CF">
              <w:rPr>
                <w:rFonts w:ascii="Times New Roman" w:hAnsi="Times New Roman"/>
                <w:sz w:val="22"/>
                <w:szCs w:val="22"/>
              </w:rPr>
              <w:t>;</w:t>
            </w:r>
          </w:p>
          <w:p w:rsidR="00DA213A" w:rsidRDefault="00DA213A" w:rsidP="007D2B59">
            <w:pPr>
              <w:rPr>
                <w:rFonts w:ascii="Times New Roman" w:hAnsi="Times New Roman"/>
                <w:sz w:val="22"/>
                <w:szCs w:val="22"/>
              </w:rPr>
            </w:pPr>
            <w:r>
              <w:rPr>
                <w:rFonts w:ascii="Times New Roman" w:hAnsi="Times New Roman"/>
                <w:sz w:val="22"/>
                <w:szCs w:val="22"/>
              </w:rPr>
              <w:t xml:space="preserve">- </w:t>
            </w:r>
            <w:r w:rsidRPr="00DA213A">
              <w:rPr>
                <w:rFonts w:ascii="Times New Roman" w:hAnsi="Times New Roman"/>
                <w:sz w:val="22"/>
                <w:szCs w:val="22"/>
              </w:rPr>
              <w:t>Ban Kinh tế Ngân sách, HĐND tỉnh</w:t>
            </w:r>
            <w:r>
              <w:rPr>
                <w:rFonts w:ascii="Times New Roman" w:hAnsi="Times New Roman"/>
                <w:sz w:val="22"/>
                <w:szCs w:val="22"/>
              </w:rPr>
              <w:t>;</w:t>
            </w:r>
          </w:p>
          <w:p w:rsidR="00953326" w:rsidRPr="00DA213A" w:rsidRDefault="00953326" w:rsidP="007D2B59">
            <w:pPr>
              <w:rPr>
                <w:rFonts w:ascii="Times New Roman" w:hAnsi="Times New Roman"/>
                <w:sz w:val="22"/>
                <w:szCs w:val="22"/>
              </w:rPr>
            </w:pPr>
            <w:r>
              <w:rPr>
                <w:rFonts w:ascii="Times New Roman" w:hAnsi="Times New Roman"/>
                <w:sz w:val="22"/>
                <w:szCs w:val="22"/>
              </w:rPr>
              <w:t>- Phòng Thông tin</w:t>
            </w:r>
            <w:r w:rsidR="00D157E8">
              <w:rPr>
                <w:rFonts w:ascii="Times New Roman" w:hAnsi="Times New Roman"/>
                <w:sz w:val="22"/>
                <w:szCs w:val="22"/>
              </w:rPr>
              <w:t xml:space="preserve"> </w:t>
            </w:r>
            <w:r>
              <w:rPr>
                <w:rFonts w:ascii="Times New Roman" w:hAnsi="Times New Roman"/>
                <w:sz w:val="22"/>
                <w:szCs w:val="22"/>
              </w:rPr>
              <w:t>-</w:t>
            </w:r>
            <w:r w:rsidR="00D157E8">
              <w:rPr>
                <w:rFonts w:ascii="Times New Roman" w:hAnsi="Times New Roman"/>
                <w:sz w:val="22"/>
                <w:szCs w:val="22"/>
              </w:rPr>
              <w:t xml:space="preserve"> </w:t>
            </w:r>
            <w:r>
              <w:rPr>
                <w:rFonts w:ascii="Times New Roman" w:hAnsi="Times New Roman"/>
                <w:sz w:val="22"/>
                <w:szCs w:val="22"/>
              </w:rPr>
              <w:t>Tư liệu (để đăng trên Cổng thông tin điện tử Sở KH&amp;CN)</w:t>
            </w:r>
            <w:r w:rsidR="00FA639B">
              <w:rPr>
                <w:rFonts w:ascii="Times New Roman" w:hAnsi="Times New Roman"/>
                <w:sz w:val="22"/>
                <w:szCs w:val="22"/>
              </w:rPr>
              <w:t>;</w:t>
            </w:r>
          </w:p>
          <w:p w:rsidR="004C1218" w:rsidRPr="004A55B3" w:rsidRDefault="006766C0" w:rsidP="007D2B59">
            <w:pPr>
              <w:rPr>
                <w:rFonts w:ascii="Times New Roman" w:hAnsi="Times New Roman"/>
                <w:sz w:val="22"/>
                <w:szCs w:val="22"/>
              </w:rPr>
            </w:pPr>
            <w:r>
              <w:rPr>
                <w:rFonts w:ascii="Times New Roman" w:hAnsi="Times New Roman"/>
                <w:sz w:val="22"/>
                <w:szCs w:val="22"/>
              </w:rPr>
              <w:t>- Lưu: VT, CN.</w:t>
            </w:r>
          </w:p>
          <w:p w:rsidR="004C1218" w:rsidRPr="00D30122" w:rsidRDefault="004C1218" w:rsidP="007D2B59">
            <w:pPr>
              <w:rPr>
                <w:rFonts w:ascii="Times New Roman" w:hAnsi="Times New Roman"/>
                <w:sz w:val="24"/>
                <w:szCs w:val="24"/>
              </w:rPr>
            </w:pPr>
          </w:p>
          <w:p w:rsidR="004F29A9" w:rsidRPr="002028D5" w:rsidRDefault="004F29A9" w:rsidP="007D2B59">
            <w:pPr>
              <w:rPr>
                <w:rFonts w:ascii="Times New Roman" w:hAnsi="Times New Roman"/>
              </w:rPr>
            </w:pPr>
            <w:r w:rsidRPr="00D30122">
              <w:rPr>
                <w:rFonts w:ascii="Times New Roman" w:hAnsi="Times New Roman"/>
                <w:sz w:val="24"/>
                <w:szCs w:val="24"/>
              </w:rPr>
              <w:t>Gửi: Văn bản điện tử.</w:t>
            </w:r>
          </w:p>
        </w:tc>
        <w:tc>
          <w:tcPr>
            <w:tcW w:w="4680" w:type="dxa"/>
          </w:tcPr>
          <w:p w:rsidR="004C1218" w:rsidRPr="00A85742" w:rsidRDefault="004C1218" w:rsidP="004C1218">
            <w:pPr>
              <w:spacing w:before="120"/>
              <w:jc w:val="center"/>
              <w:rPr>
                <w:rFonts w:ascii="Times New Roman" w:hAnsi="Times New Roman"/>
                <w:b/>
                <w:bCs/>
                <w:sz w:val="26"/>
                <w:szCs w:val="26"/>
              </w:rPr>
            </w:pPr>
            <w:r>
              <w:rPr>
                <w:rFonts w:ascii="Times New Roman" w:hAnsi="Times New Roman"/>
                <w:b/>
                <w:bCs/>
              </w:rPr>
              <w:t xml:space="preserve">     </w:t>
            </w:r>
            <w:r w:rsidRPr="00A85742">
              <w:rPr>
                <w:rFonts w:ascii="Times New Roman" w:hAnsi="Times New Roman"/>
                <w:b/>
                <w:bCs/>
                <w:sz w:val="26"/>
                <w:szCs w:val="26"/>
              </w:rPr>
              <w:t>GIÁM ĐỐC</w:t>
            </w:r>
          </w:p>
          <w:p w:rsidR="004C1218" w:rsidRPr="0073041A" w:rsidRDefault="004C1218" w:rsidP="007D2B59">
            <w:pPr>
              <w:rPr>
                <w:rFonts w:ascii="Times New Roman" w:hAnsi="Times New Roman"/>
              </w:rPr>
            </w:pPr>
            <w:r w:rsidRPr="00A85742">
              <w:rPr>
                <w:rFonts w:ascii="Times New Roman" w:hAnsi="Times New Roman"/>
                <w:b/>
                <w:bCs/>
                <w:sz w:val="26"/>
                <w:szCs w:val="26"/>
              </w:rPr>
              <w:t xml:space="preserve">                </w:t>
            </w:r>
            <w:r>
              <w:rPr>
                <w:rFonts w:ascii="Times New Roman" w:hAnsi="Times New Roman"/>
                <w:b/>
                <w:bCs/>
                <w:sz w:val="26"/>
                <w:szCs w:val="26"/>
              </w:rPr>
              <w:t xml:space="preserve">      </w:t>
            </w:r>
            <w:r>
              <w:rPr>
                <w:rFonts w:ascii="Times New Roman" w:hAnsi="Times New Roman"/>
              </w:rPr>
              <w:t xml:space="preserve">                              </w:t>
            </w:r>
          </w:p>
          <w:p w:rsidR="004C1218" w:rsidRDefault="004C1218" w:rsidP="007D2B59">
            <w:pPr>
              <w:rPr>
                <w:rFonts w:ascii="Times New Roman" w:hAnsi="Times New Roman"/>
              </w:rPr>
            </w:pPr>
          </w:p>
          <w:p w:rsidR="004C1218" w:rsidRPr="008F3E6A" w:rsidRDefault="007D2B59" w:rsidP="007D2B59">
            <w:pPr>
              <w:rPr>
                <w:rFonts w:ascii="Times New Roman" w:hAnsi="Times New Roman"/>
                <w:i/>
              </w:rPr>
            </w:pPr>
            <w:r>
              <w:rPr>
                <w:rFonts w:ascii="Times New Roman" w:hAnsi="Times New Roman"/>
              </w:rPr>
              <w:t xml:space="preserve">                            </w:t>
            </w:r>
            <w:r w:rsidR="005526A9" w:rsidRPr="008F3E6A">
              <w:rPr>
                <w:rFonts w:ascii="Times New Roman" w:hAnsi="Times New Roman"/>
                <w:i/>
              </w:rPr>
              <w:t>(đã ký)</w:t>
            </w:r>
          </w:p>
          <w:p w:rsidR="006766C0" w:rsidRDefault="006766C0" w:rsidP="007D2B59">
            <w:pPr>
              <w:rPr>
                <w:rFonts w:ascii="Times New Roman" w:hAnsi="Times New Roman"/>
              </w:rPr>
            </w:pPr>
          </w:p>
          <w:p w:rsidR="003848AC" w:rsidRPr="002028D5" w:rsidRDefault="003848AC" w:rsidP="007D2B59">
            <w:pPr>
              <w:rPr>
                <w:rFonts w:ascii="Times New Roman" w:hAnsi="Times New Roman"/>
              </w:rPr>
            </w:pPr>
          </w:p>
          <w:p w:rsidR="004C1218" w:rsidRPr="002028D5" w:rsidRDefault="004C1218" w:rsidP="007B41CE">
            <w:pPr>
              <w:spacing w:before="120"/>
              <w:jc w:val="center"/>
              <w:rPr>
                <w:rFonts w:ascii="Times New Roman" w:hAnsi="Times New Roman"/>
                <w:b/>
                <w:bCs/>
              </w:rPr>
            </w:pPr>
            <w:r w:rsidRPr="002028D5">
              <w:rPr>
                <w:rFonts w:ascii="Times New Roman" w:hAnsi="Times New Roman"/>
                <w:b/>
                <w:bCs/>
              </w:rPr>
              <w:t xml:space="preserve">      </w:t>
            </w:r>
            <w:r>
              <w:rPr>
                <w:rFonts w:ascii="Times New Roman" w:hAnsi="Times New Roman"/>
                <w:b/>
                <w:bCs/>
              </w:rPr>
              <w:t xml:space="preserve">  Đỗ Khoa Văn</w:t>
            </w:r>
          </w:p>
        </w:tc>
      </w:tr>
    </w:tbl>
    <w:p w:rsidR="00996F03" w:rsidRPr="00996F03" w:rsidRDefault="00996F03" w:rsidP="00996F03"/>
    <w:sectPr w:rsidR="00996F03" w:rsidRPr="00996F03" w:rsidSect="00C42AB1">
      <w:pgSz w:w="11909" w:h="16834" w:code="9"/>
      <w:pgMar w:top="851" w:right="1134" w:bottom="0" w:left="1701" w:header="720" w:footer="720" w:gutter="0"/>
      <w:paperSrc w:first="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31A"/>
    <w:multiLevelType w:val="hybridMultilevel"/>
    <w:tmpl w:val="6A3CFA42"/>
    <w:lvl w:ilvl="0" w:tplc="20747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47B73"/>
    <w:multiLevelType w:val="hybridMultilevel"/>
    <w:tmpl w:val="8B68C11A"/>
    <w:lvl w:ilvl="0" w:tplc="915E5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D0238B"/>
    <w:multiLevelType w:val="hybridMultilevel"/>
    <w:tmpl w:val="4A2C0022"/>
    <w:lvl w:ilvl="0" w:tplc="557E27E8">
      <w:start w:val="3"/>
      <w:numFmt w:val="bullet"/>
      <w:lvlText w:val="-"/>
      <w:lvlJc w:val="left"/>
      <w:pPr>
        <w:ind w:left="3510" w:hanging="360"/>
      </w:pPr>
      <w:rPr>
        <w:rFonts w:ascii="Times New Roman" w:eastAsia="Calibri"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nsid w:val="549B7C38"/>
    <w:multiLevelType w:val="hybridMultilevel"/>
    <w:tmpl w:val="C59C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17485"/>
    <w:multiLevelType w:val="hybridMultilevel"/>
    <w:tmpl w:val="96AA859A"/>
    <w:lvl w:ilvl="0" w:tplc="94E6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EC"/>
    <w:rsid w:val="0000383A"/>
    <w:rsid w:val="00005D13"/>
    <w:rsid w:val="00005F26"/>
    <w:rsid w:val="00014114"/>
    <w:rsid w:val="00015743"/>
    <w:rsid w:val="000166B8"/>
    <w:rsid w:val="000279F8"/>
    <w:rsid w:val="00027FDA"/>
    <w:rsid w:val="00033759"/>
    <w:rsid w:val="00052506"/>
    <w:rsid w:val="00053958"/>
    <w:rsid w:val="00056964"/>
    <w:rsid w:val="00060A61"/>
    <w:rsid w:val="00061F34"/>
    <w:rsid w:val="000621A7"/>
    <w:rsid w:val="00063C19"/>
    <w:rsid w:val="00071EC7"/>
    <w:rsid w:val="00073DDD"/>
    <w:rsid w:val="00074C83"/>
    <w:rsid w:val="00081785"/>
    <w:rsid w:val="000824CC"/>
    <w:rsid w:val="0009502C"/>
    <w:rsid w:val="000A022C"/>
    <w:rsid w:val="000B11FA"/>
    <w:rsid w:val="000B12CA"/>
    <w:rsid w:val="000B1586"/>
    <w:rsid w:val="000E4A54"/>
    <w:rsid w:val="000F7653"/>
    <w:rsid w:val="0010093E"/>
    <w:rsid w:val="00103DCE"/>
    <w:rsid w:val="001052F2"/>
    <w:rsid w:val="0011299B"/>
    <w:rsid w:val="0011621B"/>
    <w:rsid w:val="00130A22"/>
    <w:rsid w:val="00134296"/>
    <w:rsid w:val="00134B52"/>
    <w:rsid w:val="001363B8"/>
    <w:rsid w:val="001411E5"/>
    <w:rsid w:val="00163FB2"/>
    <w:rsid w:val="00164DA3"/>
    <w:rsid w:val="00171A41"/>
    <w:rsid w:val="00176349"/>
    <w:rsid w:val="001805C1"/>
    <w:rsid w:val="001A6A66"/>
    <w:rsid w:val="001B224B"/>
    <w:rsid w:val="001B4424"/>
    <w:rsid w:val="001B49BD"/>
    <w:rsid w:val="001C1E30"/>
    <w:rsid w:val="001C1EFF"/>
    <w:rsid w:val="001C30CE"/>
    <w:rsid w:val="001C35E1"/>
    <w:rsid w:val="001C47AB"/>
    <w:rsid w:val="001D0EB6"/>
    <w:rsid w:val="001D7616"/>
    <w:rsid w:val="001D7B9A"/>
    <w:rsid w:val="001E12B2"/>
    <w:rsid w:val="001F3CFB"/>
    <w:rsid w:val="00200821"/>
    <w:rsid w:val="00210115"/>
    <w:rsid w:val="002110D1"/>
    <w:rsid w:val="002339A1"/>
    <w:rsid w:val="00235030"/>
    <w:rsid w:val="00236E1D"/>
    <w:rsid w:val="00240E51"/>
    <w:rsid w:val="00242604"/>
    <w:rsid w:val="00255615"/>
    <w:rsid w:val="00260D57"/>
    <w:rsid w:val="0027196E"/>
    <w:rsid w:val="002774A6"/>
    <w:rsid w:val="00281A23"/>
    <w:rsid w:val="00284944"/>
    <w:rsid w:val="002A441B"/>
    <w:rsid w:val="002A4C22"/>
    <w:rsid w:val="002A63B8"/>
    <w:rsid w:val="002A76B3"/>
    <w:rsid w:val="002C133A"/>
    <w:rsid w:val="002D4DC1"/>
    <w:rsid w:val="002D7C5E"/>
    <w:rsid w:val="002F2CC1"/>
    <w:rsid w:val="002F74A8"/>
    <w:rsid w:val="00303DAE"/>
    <w:rsid w:val="00304CC4"/>
    <w:rsid w:val="0031460B"/>
    <w:rsid w:val="003147E8"/>
    <w:rsid w:val="003212EB"/>
    <w:rsid w:val="00353220"/>
    <w:rsid w:val="00354C3B"/>
    <w:rsid w:val="003567CA"/>
    <w:rsid w:val="0036240C"/>
    <w:rsid w:val="0036577B"/>
    <w:rsid w:val="00374757"/>
    <w:rsid w:val="00375E59"/>
    <w:rsid w:val="003777CE"/>
    <w:rsid w:val="00381448"/>
    <w:rsid w:val="003848AC"/>
    <w:rsid w:val="00396AF5"/>
    <w:rsid w:val="00397CCE"/>
    <w:rsid w:val="003B012E"/>
    <w:rsid w:val="003B313B"/>
    <w:rsid w:val="003C1918"/>
    <w:rsid w:val="003C5F91"/>
    <w:rsid w:val="003D469C"/>
    <w:rsid w:val="003D58FD"/>
    <w:rsid w:val="003E47E3"/>
    <w:rsid w:val="003F6CD0"/>
    <w:rsid w:val="003F756A"/>
    <w:rsid w:val="00400EF3"/>
    <w:rsid w:val="00404CC0"/>
    <w:rsid w:val="004050D8"/>
    <w:rsid w:val="0041247B"/>
    <w:rsid w:val="00412FF1"/>
    <w:rsid w:val="00417355"/>
    <w:rsid w:val="0042302D"/>
    <w:rsid w:val="004344B5"/>
    <w:rsid w:val="00443A47"/>
    <w:rsid w:val="00464951"/>
    <w:rsid w:val="00467FB7"/>
    <w:rsid w:val="0047122D"/>
    <w:rsid w:val="0047319D"/>
    <w:rsid w:val="00474F02"/>
    <w:rsid w:val="004754FC"/>
    <w:rsid w:val="00483208"/>
    <w:rsid w:val="00483D30"/>
    <w:rsid w:val="004875C3"/>
    <w:rsid w:val="00490461"/>
    <w:rsid w:val="00493E39"/>
    <w:rsid w:val="004944D3"/>
    <w:rsid w:val="00497069"/>
    <w:rsid w:val="004A0111"/>
    <w:rsid w:val="004A147C"/>
    <w:rsid w:val="004A551E"/>
    <w:rsid w:val="004A6287"/>
    <w:rsid w:val="004A6BEE"/>
    <w:rsid w:val="004B0344"/>
    <w:rsid w:val="004B1D53"/>
    <w:rsid w:val="004B40E0"/>
    <w:rsid w:val="004B5093"/>
    <w:rsid w:val="004C1218"/>
    <w:rsid w:val="004C2D6E"/>
    <w:rsid w:val="004D07B8"/>
    <w:rsid w:val="004D09E0"/>
    <w:rsid w:val="004D24BB"/>
    <w:rsid w:val="004D4940"/>
    <w:rsid w:val="004E171A"/>
    <w:rsid w:val="004E6E4F"/>
    <w:rsid w:val="004F29A9"/>
    <w:rsid w:val="004F7D81"/>
    <w:rsid w:val="00501618"/>
    <w:rsid w:val="0050589A"/>
    <w:rsid w:val="00506367"/>
    <w:rsid w:val="00507D78"/>
    <w:rsid w:val="00513A91"/>
    <w:rsid w:val="00517345"/>
    <w:rsid w:val="005213C8"/>
    <w:rsid w:val="0052319B"/>
    <w:rsid w:val="00524A76"/>
    <w:rsid w:val="005337EB"/>
    <w:rsid w:val="00536E21"/>
    <w:rsid w:val="00541771"/>
    <w:rsid w:val="005463D2"/>
    <w:rsid w:val="005526A9"/>
    <w:rsid w:val="00561B74"/>
    <w:rsid w:val="00562628"/>
    <w:rsid w:val="00563D05"/>
    <w:rsid w:val="00567EC1"/>
    <w:rsid w:val="00574450"/>
    <w:rsid w:val="00580192"/>
    <w:rsid w:val="005851D4"/>
    <w:rsid w:val="00587A48"/>
    <w:rsid w:val="005A005E"/>
    <w:rsid w:val="005A32EA"/>
    <w:rsid w:val="005B4164"/>
    <w:rsid w:val="005C0BF8"/>
    <w:rsid w:val="005C1DFC"/>
    <w:rsid w:val="005E61D5"/>
    <w:rsid w:val="00603248"/>
    <w:rsid w:val="00605AE3"/>
    <w:rsid w:val="0060641F"/>
    <w:rsid w:val="006138EF"/>
    <w:rsid w:val="0061623B"/>
    <w:rsid w:val="00616F49"/>
    <w:rsid w:val="00620FEA"/>
    <w:rsid w:val="00621332"/>
    <w:rsid w:val="00621CFB"/>
    <w:rsid w:val="006241B2"/>
    <w:rsid w:val="006253B8"/>
    <w:rsid w:val="00627F0D"/>
    <w:rsid w:val="00633814"/>
    <w:rsid w:val="006439E2"/>
    <w:rsid w:val="006440F5"/>
    <w:rsid w:val="00644D75"/>
    <w:rsid w:val="00653C93"/>
    <w:rsid w:val="00661F4A"/>
    <w:rsid w:val="00665AE4"/>
    <w:rsid w:val="006766C0"/>
    <w:rsid w:val="006821C2"/>
    <w:rsid w:val="00686AC8"/>
    <w:rsid w:val="00692772"/>
    <w:rsid w:val="00692BD4"/>
    <w:rsid w:val="006A1ECE"/>
    <w:rsid w:val="006A5A30"/>
    <w:rsid w:val="006A6A5D"/>
    <w:rsid w:val="006B100C"/>
    <w:rsid w:val="006B26B6"/>
    <w:rsid w:val="006B437B"/>
    <w:rsid w:val="006C6DC5"/>
    <w:rsid w:val="006D2187"/>
    <w:rsid w:val="006D6CAF"/>
    <w:rsid w:val="006E1B6F"/>
    <w:rsid w:val="006E21DB"/>
    <w:rsid w:val="006E2A27"/>
    <w:rsid w:val="006F3180"/>
    <w:rsid w:val="006F708B"/>
    <w:rsid w:val="006F7BC4"/>
    <w:rsid w:val="00700899"/>
    <w:rsid w:val="00704CE2"/>
    <w:rsid w:val="00710EB5"/>
    <w:rsid w:val="00716603"/>
    <w:rsid w:val="007172B0"/>
    <w:rsid w:val="007216B8"/>
    <w:rsid w:val="00722361"/>
    <w:rsid w:val="00730173"/>
    <w:rsid w:val="00731522"/>
    <w:rsid w:val="007320E1"/>
    <w:rsid w:val="00744D26"/>
    <w:rsid w:val="00751ACE"/>
    <w:rsid w:val="00772584"/>
    <w:rsid w:val="0077394F"/>
    <w:rsid w:val="00776834"/>
    <w:rsid w:val="007769D2"/>
    <w:rsid w:val="0078045E"/>
    <w:rsid w:val="00785A23"/>
    <w:rsid w:val="007A0B19"/>
    <w:rsid w:val="007A1EFC"/>
    <w:rsid w:val="007B3362"/>
    <w:rsid w:val="007B41CE"/>
    <w:rsid w:val="007D1182"/>
    <w:rsid w:val="007D2B59"/>
    <w:rsid w:val="007E1330"/>
    <w:rsid w:val="007F3439"/>
    <w:rsid w:val="007F494E"/>
    <w:rsid w:val="007F52B2"/>
    <w:rsid w:val="008061AC"/>
    <w:rsid w:val="00807DEB"/>
    <w:rsid w:val="00816152"/>
    <w:rsid w:val="00822B18"/>
    <w:rsid w:val="00826F82"/>
    <w:rsid w:val="0084033A"/>
    <w:rsid w:val="0086246E"/>
    <w:rsid w:val="00864579"/>
    <w:rsid w:val="00880141"/>
    <w:rsid w:val="008806CF"/>
    <w:rsid w:val="00885054"/>
    <w:rsid w:val="00885A22"/>
    <w:rsid w:val="00887B97"/>
    <w:rsid w:val="00887DD5"/>
    <w:rsid w:val="008924E8"/>
    <w:rsid w:val="0089293D"/>
    <w:rsid w:val="0089551A"/>
    <w:rsid w:val="00895FF4"/>
    <w:rsid w:val="008A72C0"/>
    <w:rsid w:val="008A78EC"/>
    <w:rsid w:val="008B2FD3"/>
    <w:rsid w:val="008C2452"/>
    <w:rsid w:val="008D1CFD"/>
    <w:rsid w:val="008E12EC"/>
    <w:rsid w:val="008E3623"/>
    <w:rsid w:val="008F3E6A"/>
    <w:rsid w:val="008F615C"/>
    <w:rsid w:val="008F68BB"/>
    <w:rsid w:val="00900C16"/>
    <w:rsid w:val="00904335"/>
    <w:rsid w:val="00906A3F"/>
    <w:rsid w:val="0091153B"/>
    <w:rsid w:val="00916027"/>
    <w:rsid w:val="009228E7"/>
    <w:rsid w:val="00924943"/>
    <w:rsid w:val="00927522"/>
    <w:rsid w:val="0093460F"/>
    <w:rsid w:val="00935CBC"/>
    <w:rsid w:val="0093716E"/>
    <w:rsid w:val="0094117C"/>
    <w:rsid w:val="00953326"/>
    <w:rsid w:val="00954476"/>
    <w:rsid w:val="009724AF"/>
    <w:rsid w:val="00976695"/>
    <w:rsid w:val="00980D1D"/>
    <w:rsid w:val="00996F03"/>
    <w:rsid w:val="009978D5"/>
    <w:rsid w:val="009A6259"/>
    <w:rsid w:val="009A6A43"/>
    <w:rsid w:val="009A7990"/>
    <w:rsid w:val="009B1601"/>
    <w:rsid w:val="009B1A85"/>
    <w:rsid w:val="009B437F"/>
    <w:rsid w:val="009B4B02"/>
    <w:rsid w:val="009B4BF3"/>
    <w:rsid w:val="009B76FD"/>
    <w:rsid w:val="009C2BE3"/>
    <w:rsid w:val="009C5151"/>
    <w:rsid w:val="009D027E"/>
    <w:rsid w:val="009D1094"/>
    <w:rsid w:val="009D10B1"/>
    <w:rsid w:val="009D466A"/>
    <w:rsid w:val="009D7774"/>
    <w:rsid w:val="009E5124"/>
    <w:rsid w:val="009E5190"/>
    <w:rsid w:val="009F1F1B"/>
    <w:rsid w:val="009F5328"/>
    <w:rsid w:val="009F5935"/>
    <w:rsid w:val="00A066F0"/>
    <w:rsid w:val="00A137C6"/>
    <w:rsid w:val="00A138FE"/>
    <w:rsid w:val="00A20094"/>
    <w:rsid w:val="00A2117F"/>
    <w:rsid w:val="00A23F92"/>
    <w:rsid w:val="00A24AB7"/>
    <w:rsid w:val="00A27FE1"/>
    <w:rsid w:val="00A3460F"/>
    <w:rsid w:val="00A4377B"/>
    <w:rsid w:val="00A46B6E"/>
    <w:rsid w:val="00A5056E"/>
    <w:rsid w:val="00A54C0D"/>
    <w:rsid w:val="00A56137"/>
    <w:rsid w:val="00A57D23"/>
    <w:rsid w:val="00A6574C"/>
    <w:rsid w:val="00A66B0B"/>
    <w:rsid w:val="00A70741"/>
    <w:rsid w:val="00A73967"/>
    <w:rsid w:val="00A76E0A"/>
    <w:rsid w:val="00A77F32"/>
    <w:rsid w:val="00A864C6"/>
    <w:rsid w:val="00A8728F"/>
    <w:rsid w:val="00A94DFF"/>
    <w:rsid w:val="00A95833"/>
    <w:rsid w:val="00A976F3"/>
    <w:rsid w:val="00AA3298"/>
    <w:rsid w:val="00AA503A"/>
    <w:rsid w:val="00AA65A2"/>
    <w:rsid w:val="00AB1D3C"/>
    <w:rsid w:val="00AC0CED"/>
    <w:rsid w:val="00AC6375"/>
    <w:rsid w:val="00AC6A4A"/>
    <w:rsid w:val="00AD18F3"/>
    <w:rsid w:val="00AD2CF6"/>
    <w:rsid w:val="00AD6D9E"/>
    <w:rsid w:val="00AD7138"/>
    <w:rsid w:val="00AE3E2F"/>
    <w:rsid w:val="00AF1BED"/>
    <w:rsid w:val="00B039A4"/>
    <w:rsid w:val="00B03BAB"/>
    <w:rsid w:val="00B15363"/>
    <w:rsid w:val="00B25D7B"/>
    <w:rsid w:val="00B3273D"/>
    <w:rsid w:val="00B33A66"/>
    <w:rsid w:val="00B3616E"/>
    <w:rsid w:val="00B40F7E"/>
    <w:rsid w:val="00B4645B"/>
    <w:rsid w:val="00B478DA"/>
    <w:rsid w:val="00B53312"/>
    <w:rsid w:val="00B536D5"/>
    <w:rsid w:val="00B54A19"/>
    <w:rsid w:val="00B565F4"/>
    <w:rsid w:val="00B640F2"/>
    <w:rsid w:val="00B65958"/>
    <w:rsid w:val="00B74FF8"/>
    <w:rsid w:val="00B757CF"/>
    <w:rsid w:val="00B761C9"/>
    <w:rsid w:val="00B82E37"/>
    <w:rsid w:val="00B90615"/>
    <w:rsid w:val="00B90D0B"/>
    <w:rsid w:val="00B92D70"/>
    <w:rsid w:val="00B97F7B"/>
    <w:rsid w:val="00BA1757"/>
    <w:rsid w:val="00BB13DD"/>
    <w:rsid w:val="00BB1D4E"/>
    <w:rsid w:val="00BB2F57"/>
    <w:rsid w:val="00BB757B"/>
    <w:rsid w:val="00BC2796"/>
    <w:rsid w:val="00BC3719"/>
    <w:rsid w:val="00BC53DF"/>
    <w:rsid w:val="00BC7BF3"/>
    <w:rsid w:val="00BC7CBB"/>
    <w:rsid w:val="00BD3977"/>
    <w:rsid w:val="00BE25FA"/>
    <w:rsid w:val="00BE3410"/>
    <w:rsid w:val="00BF1CAC"/>
    <w:rsid w:val="00BF5F68"/>
    <w:rsid w:val="00C017C3"/>
    <w:rsid w:val="00C04723"/>
    <w:rsid w:val="00C04D8C"/>
    <w:rsid w:val="00C06A6C"/>
    <w:rsid w:val="00C13CA9"/>
    <w:rsid w:val="00C14C7D"/>
    <w:rsid w:val="00C15D65"/>
    <w:rsid w:val="00C2127A"/>
    <w:rsid w:val="00C23889"/>
    <w:rsid w:val="00C25371"/>
    <w:rsid w:val="00C33537"/>
    <w:rsid w:val="00C33AE4"/>
    <w:rsid w:val="00C42AB1"/>
    <w:rsid w:val="00C43833"/>
    <w:rsid w:val="00C45B2C"/>
    <w:rsid w:val="00C46CE0"/>
    <w:rsid w:val="00C523AE"/>
    <w:rsid w:val="00C70E6B"/>
    <w:rsid w:val="00C7526F"/>
    <w:rsid w:val="00C778E1"/>
    <w:rsid w:val="00C813D0"/>
    <w:rsid w:val="00C9227E"/>
    <w:rsid w:val="00C967D7"/>
    <w:rsid w:val="00CA0FA7"/>
    <w:rsid w:val="00CA794B"/>
    <w:rsid w:val="00CB1F28"/>
    <w:rsid w:val="00CB2CFB"/>
    <w:rsid w:val="00CB69FE"/>
    <w:rsid w:val="00CB7A03"/>
    <w:rsid w:val="00CC14E2"/>
    <w:rsid w:val="00CD0D47"/>
    <w:rsid w:val="00CE42B3"/>
    <w:rsid w:val="00D03A68"/>
    <w:rsid w:val="00D078C4"/>
    <w:rsid w:val="00D07C64"/>
    <w:rsid w:val="00D10F3E"/>
    <w:rsid w:val="00D11523"/>
    <w:rsid w:val="00D157E8"/>
    <w:rsid w:val="00D265AE"/>
    <w:rsid w:val="00D30122"/>
    <w:rsid w:val="00D36F99"/>
    <w:rsid w:val="00D40A10"/>
    <w:rsid w:val="00D4298C"/>
    <w:rsid w:val="00D43DAA"/>
    <w:rsid w:val="00D517DC"/>
    <w:rsid w:val="00D52718"/>
    <w:rsid w:val="00D57934"/>
    <w:rsid w:val="00D61036"/>
    <w:rsid w:val="00D648EF"/>
    <w:rsid w:val="00D778FF"/>
    <w:rsid w:val="00D84C55"/>
    <w:rsid w:val="00D92A09"/>
    <w:rsid w:val="00DA00D1"/>
    <w:rsid w:val="00DA1D6E"/>
    <w:rsid w:val="00DA213A"/>
    <w:rsid w:val="00DA3AA1"/>
    <w:rsid w:val="00DA796A"/>
    <w:rsid w:val="00DB2B1D"/>
    <w:rsid w:val="00DB6189"/>
    <w:rsid w:val="00DB7AD6"/>
    <w:rsid w:val="00DB7ECB"/>
    <w:rsid w:val="00DC7421"/>
    <w:rsid w:val="00DD74D2"/>
    <w:rsid w:val="00DE49E9"/>
    <w:rsid w:val="00E005E0"/>
    <w:rsid w:val="00E00D3D"/>
    <w:rsid w:val="00E03375"/>
    <w:rsid w:val="00E0525E"/>
    <w:rsid w:val="00E06F64"/>
    <w:rsid w:val="00E155EC"/>
    <w:rsid w:val="00E16C94"/>
    <w:rsid w:val="00E211D7"/>
    <w:rsid w:val="00E212DF"/>
    <w:rsid w:val="00E258D1"/>
    <w:rsid w:val="00E26255"/>
    <w:rsid w:val="00E31E80"/>
    <w:rsid w:val="00E325BC"/>
    <w:rsid w:val="00E32ECF"/>
    <w:rsid w:val="00E335D7"/>
    <w:rsid w:val="00E34D0F"/>
    <w:rsid w:val="00E42A27"/>
    <w:rsid w:val="00E43EBD"/>
    <w:rsid w:val="00E5287B"/>
    <w:rsid w:val="00E61380"/>
    <w:rsid w:val="00E61EA4"/>
    <w:rsid w:val="00E62C36"/>
    <w:rsid w:val="00E65715"/>
    <w:rsid w:val="00E7019E"/>
    <w:rsid w:val="00E73FE1"/>
    <w:rsid w:val="00E876FB"/>
    <w:rsid w:val="00E95599"/>
    <w:rsid w:val="00EA2D2C"/>
    <w:rsid w:val="00EB00DE"/>
    <w:rsid w:val="00EB0F76"/>
    <w:rsid w:val="00EB3841"/>
    <w:rsid w:val="00EB689C"/>
    <w:rsid w:val="00EC4DD8"/>
    <w:rsid w:val="00EC641B"/>
    <w:rsid w:val="00EF0627"/>
    <w:rsid w:val="00EF6CFE"/>
    <w:rsid w:val="00F000B5"/>
    <w:rsid w:val="00F06E75"/>
    <w:rsid w:val="00F13C16"/>
    <w:rsid w:val="00F1497F"/>
    <w:rsid w:val="00F255AB"/>
    <w:rsid w:val="00F25C6A"/>
    <w:rsid w:val="00F306CE"/>
    <w:rsid w:val="00F308FB"/>
    <w:rsid w:val="00F33529"/>
    <w:rsid w:val="00F417C9"/>
    <w:rsid w:val="00F534AE"/>
    <w:rsid w:val="00F555B6"/>
    <w:rsid w:val="00F70EB4"/>
    <w:rsid w:val="00F72FA1"/>
    <w:rsid w:val="00F7512C"/>
    <w:rsid w:val="00F81130"/>
    <w:rsid w:val="00F86A4E"/>
    <w:rsid w:val="00F90BA2"/>
    <w:rsid w:val="00F94C72"/>
    <w:rsid w:val="00F94E46"/>
    <w:rsid w:val="00FA2896"/>
    <w:rsid w:val="00FA639B"/>
    <w:rsid w:val="00FA796E"/>
    <w:rsid w:val="00FB243C"/>
    <w:rsid w:val="00FB746D"/>
    <w:rsid w:val="00FC327A"/>
    <w:rsid w:val="00FC38FA"/>
    <w:rsid w:val="00FC41C1"/>
    <w:rsid w:val="00FC664C"/>
    <w:rsid w:val="00FC7B99"/>
    <w:rsid w:val="00FD1607"/>
    <w:rsid w:val="00FD5085"/>
    <w:rsid w:val="00FE621C"/>
    <w:rsid w:val="00FE690F"/>
    <w:rsid w:val="00FF740E"/>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1B"/>
    <w:pPr>
      <w:jc w:val="both"/>
    </w:pPr>
    <w:rPr>
      <w:sz w:val="28"/>
      <w:szCs w:val="28"/>
    </w:rPr>
  </w:style>
  <w:style w:type="paragraph" w:styleId="Heading1">
    <w:name w:val="heading 1"/>
    <w:basedOn w:val="Normal"/>
    <w:next w:val="Normal"/>
    <w:link w:val="Heading1Char"/>
    <w:uiPriority w:val="9"/>
    <w:qFormat/>
    <w:rsid w:val="008A78EC"/>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8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A78E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A78E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8A78EC"/>
    <w:rPr>
      <w:rFonts w:ascii="Cambria" w:eastAsia="Times New Roman" w:hAnsi="Cambria" w:cs="Times New Roman"/>
      <w:b/>
      <w:bCs/>
      <w:color w:val="365F91"/>
    </w:rPr>
  </w:style>
  <w:style w:type="table" w:styleId="LightShading-Accent4">
    <w:name w:val="Light Shading Accent 4"/>
    <w:basedOn w:val="TableNormal"/>
    <w:uiPriority w:val="60"/>
    <w:rsid w:val="0049046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uiPriority w:val="34"/>
    <w:qFormat/>
    <w:rsid w:val="00580192"/>
    <w:pPr>
      <w:ind w:left="720"/>
      <w:contextualSpacing/>
    </w:pPr>
  </w:style>
  <w:style w:type="paragraph" w:styleId="NoSpacing">
    <w:name w:val="No Spacing"/>
    <w:uiPriority w:val="1"/>
    <w:qFormat/>
    <w:rsid w:val="00F25C6A"/>
    <w:pPr>
      <w:jc w:val="both"/>
    </w:pPr>
    <w:rPr>
      <w:sz w:val="28"/>
      <w:szCs w:val="28"/>
    </w:rPr>
  </w:style>
  <w:style w:type="paragraph" w:styleId="BalloonText">
    <w:name w:val="Balloon Text"/>
    <w:basedOn w:val="Normal"/>
    <w:link w:val="BalloonTextChar"/>
    <w:uiPriority w:val="99"/>
    <w:semiHidden/>
    <w:unhideWhenUsed/>
    <w:rsid w:val="00562628"/>
    <w:rPr>
      <w:rFonts w:ascii="Tahoma" w:hAnsi="Tahoma" w:cs="Tahoma"/>
      <w:sz w:val="16"/>
      <w:szCs w:val="16"/>
    </w:rPr>
  </w:style>
  <w:style w:type="character" w:customStyle="1" w:styleId="BalloonTextChar">
    <w:name w:val="Balloon Text Char"/>
    <w:link w:val="BalloonText"/>
    <w:uiPriority w:val="99"/>
    <w:semiHidden/>
    <w:rsid w:val="00562628"/>
    <w:rPr>
      <w:rFonts w:ascii="Tahoma" w:hAnsi="Tahoma" w:cs="Tahoma"/>
      <w:sz w:val="16"/>
      <w:szCs w:val="16"/>
    </w:rPr>
  </w:style>
  <w:style w:type="character" w:styleId="Hyperlink">
    <w:name w:val="Hyperlink"/>
    <w:uiPriority w:val="99"/>
    <w:unhideWhenUsed/>
    <w:rsid w:val="007B3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1B"/>
    <w:pPr>
      <w:jc w:val="both"/>
    </w:pPr>
    <w:rPr>
      <w:sz w:val="28"/>
      <w:szCs w:val="28"/>
    </w:rPr>
  </w:style>
  <w:style w:type="paragraph" w:styleId="Heading1">
    <w:name w:val="heading 1"/>
    <w:basedOn w:val="Normal"/>
    <w:next w:val="Normal"/>
    <w:link w:val="Heading1Char"/>
    <w:uiPriority w:val="9"/>
    <w:qFormat/>
    <w:rsid w:val="008A78EC"/>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8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A78E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A78E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8A78EC"/>
    <w:rPr>
      <w:rFonts w:ascii="Cambria" w:eastAsia="Times New Roman" w:hAnsi="Cambria" w:cs="Times New Roman"/>
      <w:b/>
      <w:bCs/>
      <w:color w:val="365F91"/>
    </w:rPr>
  </w:style>
  <w:style w:type="table" w:styleId="LightShading-Accent4">
    <w:name w:val="Light Shading Accent 4"/>
    <w:basedOn w:val="TableNormal"/>
    <w:uiPriority w:val="60"/>
    <w:rsid w:val="0049046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uiPriority w:val="34"/>
    <w:qFormat/>
    <w:rsid w:val="00580192"/>
    <w:pPr>
      <w:ind w:left="720"/>
      <w:contextualSpacing/>
    </w:pPr>
  </w:style>
  <w:style w:type="paragraph" w:styleId="NoSpacing">
    <w:name w:val="No Spacing"/>
    <w:uiPriority w:val="1"/>
    <w:qFormat/>
    <w:rsid w:val="00F25C6A"/>
    <w:pPr>
      <w:jc w:val="both"/>
    </w:pPr>
    <w:rPr>
      <w:sz w:val="28"/>
      <w:szCs w:val="28"/>
    </w:rPr>
  </w:style>
  <w:style w:type="paragraph" w:styleId="BalloonText">
    <w:name w:val="Balloon Text"/>
    <w:basedOn w:val="Normal"/>
    <w:link w:val="BalloonTextChar"/>
    <w:uiPriority w:val="99"/>
    <w:semiHidden/>
    <w:unhideWhenUsed/>
    <w:rsid w:val="00562628"/>
    <w:rPr>
      <w:rFonts w:ascii="Tahoma" w:hAnsi="Tahoma" w:cs="Tahoma"/>
      <w:sz w:val="16"/>
      <w:szCs w:val="16"/>
    </w:rPr>
  </w:style>
  <w:style w:type="character" w:customStyle="1" w:styleId="BalloonTextChar">
    <w:name w:val="Balloon Text Char"/>
    <w:link w:val="BalloonText"/>
    <w:uiPriority w:val="99"/>
    <w:semiHidden/>
    <w:rsid w:val="00562628"/>
    <w:rPr>
      <w:rFonts w:ascii="Tahoma" w:hAnsi="Tahoma" w:cs="Tahoma"/>
      <w:sz w:val="16"/>
      <w:szCs w:val="16"/>
    </w:rPr>
  </w:style>
  <w:style w:type="character" w:styleId="Hyperlink">
    <w:name w:val="Hyperlink"/>
    <w:uiPriority w:val="99"/>
    <w:unhideWhenUsed/>
    <w:rsid w:val="007B3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ngqlcn.skhcn@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DÂN TỈNH HÀ TĨNH</vt:lpstr>
    </vt:vector>
  </TitlesOfParts>
  <Company/>
  <LinksUpToDate>false</LinksUpToDate>
  <CharactersWithSpaces>2667</CharactersWithSpaces>
  <SharedDoc>false</SharedDoc>
  <HLinks>
    <vt:vector size="6" baseType="variant">
      <vt:variant>
        <vt:i4>1966143</vt:i4>
      </vt:variant>
      <vt:variant>
        <vt:i4>0</vt:i4>
      </vt:variant>
      <vt:variant>
        <vt:i4>0</vt:i4>
      </vt:variant>
      <vt:variant>
        <vt:i4>5</vt:i4>
      </vt:variant>
      <vt:variant>
        <vt:lpwstr>mailto:phongqlcn.skhcn@hatinh.gov.vn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DÂN TỈNH HÀ TĨNH</dc:title>
  <dc:creator>ADMIN</dc:creator>
  <cp:lastModifiedBy>CUPC</cp:lastModifiedBy>
  <cp:revision>2</cp:revision>
  <cp:lastPrinted>2018-05-21T08:29:00Z</cp:lastPrinted>
  <dcterms:created xsi:type="dcterms:W3CDTF">2018-06-25T04:22:00Z</dcterms:created>
  <dcterms:modified xsi:type="dcterms:W3CDTF">2018-06-25T04:22:00Z</dcterms:modified>
</cp:coreProperties>
</file>