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1" w:type="dxa"/>
        <w:tblInd w:w="108" w:type="dxa"/>
        <w:tblLayout w:type="fixed"/>
        <w:tblLook w:val="0000" w:firstRow="0" w:lastRow="0" w:firstColumn="0" w:lastColumn="0" w:noHBand="0" w:noVBand="0"/>
      </w:tblPr>
      <w:tblGrid>
        <w:gridCol w:w="3120"/>
        <w:gridCol w:w="6519"/>
        <w:gridCol w:w="5952"/>
      </w:tblGrid>
      <w:tr w:rsidR="00E64D0E" w:rsidRPr="00AC2BCD" w:rsidTr="00222A7F">
        <w:trPr>
          <w:trHeight w:val="1439"/>
        </w:trPr>
        <w:tc>
          <w:tcPr>
            <w:tcW w:w="3120" w:type="dxa"/>
          </w:tcPr>
          <w:tbl>
            <w:tblPr>
              <w:tblW w:w="9072" w:type="dxa"/>
              <w:tblInd w:w="108" w:type="dxa"/>
              <w:tblLayout w:type="fixed"/>
              <w:tblLook w:val="0000" w:firstRow="0" w:lastRow="0" w:firstColumn="0" w:lastColumn="0" w:noHBand="0" w:noVBand="0"/>
            </w:tblPr>
            <w:tblGrid>
              <w:gridCol w:w="3120"/>
              <w:gridCol w:w="5952"/>
            </w:tblGrid>
            <w:tr w:rsidR="00E64D0E" w:rsidRPr="001562DF" w:rsidTr="00222A7F">
              <w:trPr>
                <w:trHeight w:val="1439"/>
              </w:trPr>
              <w:tc>
                <w:tcPr>
                  <w:tcW w:w="3120" w:type="dxa"/>
                </w:tcPr>
                <w:p w:rsidR="00E64D0E" w:rsidRPr="001562DF" w:rsidRDefault="00E64D0E" w:rsidP="00222A7F">
                  <w:pPr>
                    <w:ind w:right="-108"/>
                    <w:jc w:val="center"/>
                    <w:rPr>
                      <w:color w:val="auto"/>
                      <w:sz w:val="26"/>
                      <w:szCs w:val="26"/>
                    </w:rPr>
                  </w:pPr>
                  <w:r>
                    <w:rPr>
                      <w:color w:val="auto"/>
                      <w:sz w:val="26"/>
                      <w:szCs w:val="26"/>
                    </w:rPr>
                    <w:t xml:space="preserve">UBND </w:t>
                  </w:r>
                  <w:r w:rsidRPr="001562DF">
                    <w:rPr>
                      <w:color w:val="auto"/>
                      <w:sz w:val="26"/>
                      <w:szCs w:val="26"/>
                    </w:rPr>
                    <w:t>TỈNH HÀ TĨNH</w:t>
                  </w:r>
                </w:p>
                <w:p w:rsidR="00E64D0E" w:rsidRPr="001562DF" w:rsidRDefault="00726EA7" w:rsidP="00222A7F">
                  <w:pPr>
                    <w:ind w:right="-108"/>
                    <w:jc w:val="center"/>
                    <w:rPr>
                      <w:b/>
                      <w:color w:val="auto"/>
                      <w:sz w:val="26"/>
                      <w:szCs w:val="26"/>
                    </w:rPr>
                  </w:pPr>
                  <w:r>
                    <w:rPr>
                      <w:noProof/>
                      <w:color w:val="auto"/>
                      <w:sz w:val="26"/>
                      <w:szCs w:val="26"/>
                    </w:rPr>
                    <mc:AlternateContent>
                      <mc:Choice Requires="wps">
                        <w:drawing>
                          <wp:anchor distT="4294967293" distB="4294967293" distL="114300" distR="114300" simplePos="0" relativeHeight="251665408" behindDoc="0" locked="0" layoutInCell="1" allowOverlap="1">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00E64D0E">
                    <w:rPr>
                      <w:b/>
                      <w:color w:val="auto"/>
                      <w:sz w:val="26"/>
                      <w:szCs w:val="26"/>
                    </w:rPr>
                    <w:t>S</w:t>
                  </w:r>
                  <w:r w:rsidR="00E64D0E" w:rsidRPr="00584A77">
                    <w:rPr>
                      <w:b/>
                      <w:color w:val="auto"/>
                      <w:sz w:val="26"/>
                      <w:szCs w:val="26"/>
                    </w:rPr>
                    <w:t>Ở</w:t>
                  </w:r>
                  <w:r w:rsidR="00E64D0E">
                    <w:rPr>
                      <w:b/>
                      <w:color w:val="auto"/>
                      <w:sz w:val="26"/>
                      <w:szCs w:val="26"/>
                    </w:rPr>
                    <w:t xml:space="preserve"> KH&amp;CN H</w:t>
                  </w:r>
                  <w:r w:rsidR="00E64D0E" w:rsidRPr="00584A77">
                    <w:rPr>
                      <w:b/>
                      <w:color w:val="auto"/>
                      <w:sz w:val="26"/>
                      <w:szCs w:val="26"/>
                    </w:rPr>
                    <w:t>À</w:t>
                  </w:r>
                  <w:r w:rsidR="00E64D0E">
                    <w:rPr>
                      <w:b/>
                      <w:color w:val="auto"/>
                      <w:sz w:val="26"/>
                      <w:szCs w:val="26"/>
                    </w:rPr>
                    <w:t xml:space="preserve"> T</w:t>
                  </w:r>
                  <w:r w:rsidR="00E64D0E" w:rsidRPr="00584A77">
                    <w:rPr>
                      <w:b/>
                      <w:color w:val="auto"/>
                      <w:sz w:val="26"/>
                      <w:szCs w:val="26"/>
                    </w:rPr>
                    <w:t>ĨNH</w:t>
                  </w:r>
                </w:p>
              </w:tc>
              <w:tc>
                <w:tcPr>
                  <w:tcW w:w="5952" w:type="dxa"/>
                </w:tcPr>
                <w:p w:rsidR="00E64D0E" w:rsidRPr="001562DF" w:rsidRDefault="00E64D0E" w:rsidP="00222A7F">
                  <w:pPr>
                    <w:tabs>
                      <w:tab w:val="left" w:pos="1152"/>
                    </w:tabs>
                    <w:jc w:val="center"/>
                    <w:rPr>
                      <w:b/>
                      <w:color w:val="auto"/>
                      <w:sz w:val="26"/>
                      <w:szCs w:val="26"/>
                    </w:rPr>
                  </w:pPr>
                  <w:r w:rsidRPr="001562DF">
                    <w:rPr>
                      <w:b/>
                      <w:color w:val="auto"/>
                      <w:sz w:val="26"/>
                      <w:szCs w:val="26"/>
                    </w:rPr>
                    <w:t>CỘNG HÒA XÃ HỘI CHỦ NGHĨA VIỆT NAM</w:t>
                  </w:r>
                </w:p>
                <w:p w:rsidR="00E64D0E" w:rsidRPr="001562DF" w:rsidRDefault="00E64D0E" w:rsidP="00222A7F">
                  <w:pPr>
                    <w:jc w:val="center"/>
                    <w:rPr>
                      <w:color w:val="auto"/>
                      <w:szCs w:val="26"/>
                    </w:rPr>
                  </w:pPr>
                  <w:r w:rsidRPr="001562DF">
                    <w:rPr>
                      <w:rFonts w:hint="eastAsia"/>
                      <w:b/>
                      <w:color w:val="auto"/>
                      <w:szCs w:val="26"/>
                    </w:rPr>
                    <w:t>Đ</w:t>
                  </w:r>
                  <w:r w:rsidRPr="001562DF">
                    <w:rPr>
                      <w:b/>
                      <w:color w:val="auto"/>
                      <w:szCs w:val="26"/>
                    </w:rPr>
                    <w:t>ộc lập - Tự do - Hạnh phúc</w:t>
                  </w:r>
                </w:p>
                <w:p w:rsidR="00E64D0E" w:rsidRPr="001562DF" w:rsidRDefault="00726EA7" w:rsidP="00222A7F">
                  <w:pPr>
                    <w:rPr>
                      <w:i/>
                      <w:color w:val="auto"/>
                      <w:sz w:val="26"/>
                      <w:szCs w:val="26"/>
                    </w:rPr>
                  </w:pPr>
                  <w:r>
                    <w:rPr>
                      <w:noProof/>
                      <w:color w:val="auto"/>
                      <w:sz w:val="26"/>
                      <w:szCs w:val="26"/>
                    </w:rPr>
                    <mc:AlternateContent>
                      <mc:Choice Requires="wps">
                        <w:drawing>
                          <wp:anchor distT="0" distB="0" distL="114300" distR="114300" simplePos="0" relativeHeight="251666432" behindDoc="0" locked="0" layoutInCell="1" allowOverlap="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E64D0E" w:rsidRPr="001562DF" w:rsidRDefault="00E64D0E" w:rsidP="00222A7F">
                  <w:pPr>
                    <w:rPr>
                      <w:color w:val="auto"/>
                      <w:sz w:val="26"/>
                      <w:szCs w:val="26"/>
                    </w:rPr>
                  </w:pPr>
                  <w:r w:rsidRPr="001562DF">
                    <w:rPr>
                      <w:i/>
                      <w:color w:val="auto"/>
                      <w:szCs w:val="26"/>
                    </w:rPr>
                    <w:t xml:space="preserve">                  Hà Tĩnh, ngày </w:t>
                  </w:r>
                  <w:r>
                    <w:rPr>
                      <w:i/>
                      <w:color w:val="auto"/>
                      <w:szCs w:val="26"/>
                    </w:rPr>
                    <w:t>04</w:t>
                  </w:r>
                  <w:r w:rsidRPr="001562DF">
                    <w:rPr>
                      <w:i/>
                      <w:color w:val="auto"/>
                      <w:szCs w:val="26"/>
                    </w:rPr>
                    <w:t xml:space="preserve">  tháng  </w:t>
                  </w:r>
                  <w:r>
                    <w:rPr>
                      <w:i/>
                      <w:color w:val="auto"/>
                      <w:szCs w:val="26"/>
                    </w:rPr>
                    <w:t>8</w:t>
                  </w:r>
                  <w:r w:rsidRPr="001562DF">
                    <w:rPr>
                      <w:i/>
                      <w:color w:val="auto"/>
                      <w:szCs w:val="26"/>
                    </w:rPr>
                    <w:t xml:space="preserve">  n</w:t>
                  </w:r>
                  <w:r w:rsidRPr="001562DF">
                    <w:rPr>
                      <w:rFonts w:hint="eastAsia"/>
                      <w:i/>
                      <w:color w:val="auto"/>
                      <w:szCs w:val="26"/>
                    </w:rPr>
                    <w:t>ă</w:t>
                  </w:r>
                  <w:r w:rsidRPr="001562DF">
                    <w:rPr>
                      <w:i/>
                      <w:color w:val="auto"/>
                      <w:szCs w:val="26"/>
                    </w:rPr>
                    <w:t>m 20</w:t>
                  </w:r>
                  <w:r w:rsidRPr="001562DF">
                    <w:rPr>
                      <w:i/>
                      <w:color w:val="auto"/>
                      <w:szCs w:val="26"/>
                      <w:lang w:val="vi-VN"/>
                    </w:rPr>
                    <w:t>1</w:t>
                  </w:r>
                  <w:r w:rsidRPr="001562DF">
                    <w:rPr>
                      <w:i/>
                      <w:color w:val="auto"/>
                      <w:szCs w:val="26"/>
                    </w:rPr>
                    <w:t>8</w:t>
                  </w:r>
                </w:p>
              </w:tc>
            </w:tr>
          </w:tbl>
          <w:p w:rsidR="00E64D0E" w:rsidRPr="00AC2BCD" w:rsidRDefault="00E64D0E" w:rsidP="00222A7F">
            <w:pPr>
              <w:ind w:right="-108"/>
              <w:jc w:val="center"/>
              <w:rPr>
                <w:b/>
                <w:color w:val="auto"/>
                <w:sz w:val="26"/>
                <w:szCs w:val="26"/>
              </w:rPr>
            </w:pPr>
          </w:p>
        </w:tc>
        <w:tc>
          <w:tcPr>
            <w:tcW w:w="6519" w:type="dxa"/>
          </w:tcPr>
          <w:p w:rsidR="00E64D0E" w:rsidRPr="001562DF" w:rsidRDefault="007D2E1C" w:rsidP="00222A7F">
            <w:pPr>
              <w:jc w:val="center"/>
              <w:rPr>
                <w:color w:val="auto"/>
                <w:szCs w:val="26"/>
              </w:rPr>
            </w:pPr>
            <w:r>
              <w:rPr>
                <w:b/>
                <w:color w:val="auto"/>
                <w:szCs w:val="26"/>
              </w:rPr>
              <w:t>CỘNG HÒA XÃ HỘI CHỦ NGHĨA VIỆT NAM</w:t>
            </w:r>
            <w:r w:rsidR="00E64D0E">
              <w:rPr>
                <w:b/>
                <w:color w:val="auto"/>
                <w:szCs w:val="26"/>
              </w:rPr>
              <w:t xml:space="preserve">            </w:t>
            </w:r>
            <w:r>
              <w:rPr>
                <w:b/>
                <w:color w:val="auto"/>
                <w:szCs w:val="26"/>
              </w:rPr>
              <w:t>Độc lập- Tự do –Hạnh phúc</w:t>
            </w:r>
          </w:p>
          <w:p w:rsidR="00E64D0E" w:rsidRPr="001562DF" w:rsidRDefault="00E64D0E" w:rsidP="00222A7F">
            <w:pPr>
              <w:rPr>
                <w:i/>
                <w:color w:val="auto"/>
                <w:sz w:val="26"/>
                <w:szCs w:val="26"/>
              </w:rPr>
            </w:pPr>
          </w:p>
          <w:p w:rsidR="00E64D0E" w:rsidRPr="001562DF" w:rsidRDefault="00E64D0E" w:rsidP="008037AB">
            <w:pPr>
              <w:rPr>
                <w:color w:val="auto"/>
                <w:sz w:val="26"/>
                <w:szCs w:val="26"/>
              </w:rPr>
            </w:pPr>
            <w:r w:rsidRPr="001562DF">
              <w:rPr>
                <w:i/>
                <w:color w:val="auto"/>
                <w:szCs w:val="26"/>
              </w:rPr>
              <w:t xml:space="preserve">                  </w:t>
            </w:r>
            <w:r w:rsidR="007D2E1C">
              <w:rPr>
                <w:i/>
                <w:color w:val="auto"/>
                <w:szCs w:val="26"/>
              </w:rPr>
              <w:t>Hà Tĩnh, ngày 0</w:t>
            </w:r>
            <w:r w:rsidR="008037AB">
              <w:rPr>
                <w:i/>
                <w:color w:val="auto"/>
                <w:szCs w:val="26"/>
              </w:rPr>
              <w:t>1</w:t>
            </w:r>
            <w:bookmarkStart w:id="0" w:name="_GoBack"/>
            <w:bookmarkEnd w:id="0"/>
            <w:r w:rsidR="007D2E1C">
              <w:rPr>
                <w:i/>
                <w:color w:val="auto"/>
                <w:szCs w:val="26"/>
              </w:rPr>
              <w:t xml:space="preserve"> tháng 11 năm 2018</w:t>
            </w:r>
          </w:p>
        </w:tc>
        <w:tc>
          <w:tcPr>
            <w:tcW w:w="5952" w:type="dxa"/>
          </w:tcPr>
          <w:p w:rsidR="00E64D0E" w:rsidRPr="00AC2BCD" w:rsidRDefault="00E64D0E" w:rsidP="00222A7F">
            <w:pPr>
              <w:tabs>
                <w:tab w:val="left" w:pos="1603"/>
              </w:tabs>
              <w:rPr>
                <w:color w:val="auto"/>
                <w:sz w:val="26"/>
                <w:szCs w:val="26"/>
              </w:rPr>
            </w:pPr>
            <w:r>
              <w:rPr>
                <w:color w:val="auto"/>
                <w:sz w:val="26"/>
                <w:szCs w:val="26"/>
              </w:rPr>
              <w:tab/>
            </w:r>
          </w:p>
        </w:tc>
      </w:tr>
    </w:tbl>
    <w:p w:rsidR="00E64D0E" w:rsidRPr="001562DF" w:rsidRDefault="00E64D0E" w:rsidP="00E64D0E">
      <w:pPr>
        <w:spacing w:line="264" w:lineRule="auto"/>
        <w:jc w:val="center"/>
        <w:rPr>
          <w:b/>
          <w:color w:val="auto"/>
        </w:rPr>
      </w:pPr>
      <w:r w:rsidRPr="001562DF">
        <w:rPr>
          <w:b/>
          <w:color w:val="auto"/>
          <w:lang w:val="vi-VN"/>
        </w:rPr>
        <w:t>CHƯƠNG TRÌNH CÔNG TÁC THÁNG</w:t>
      </w:r>
      <w:r w:rsidRPr="001562DF">
        <w:rPr>
          <w:b/>
          <w:color w:val="auto"/>
        </w:rPr>
        <w:t xml:space="preserve"> </w:t>
      </w:r>
      <w:r>
        <w:rPr>
          <w:b/>
          <w:color w:val="auto"/>
        </w:rPr>
        <w:t>11</w:t>
      </w:r>
      <w:r w:rsidRPr="001562DF">
        <w:rPr>
          <w:b/>
          <w:color w:val="auto"/>
        </w:rPr>
        <w:t xml:space="preserve"> </w:t>
      </w:r>
      <w:r w:rsidRPr="001562DF">
        <w:rPr>
          <w:b/>
          <w:color w:val="auto"/>
          <w:lang w:val="vi-VN"/>
        </w:rPr>
        <w:t>NĂM 201</w:t>
      </w:r>
      <w:r w:rsidRPr="001562DF">
        <w:rPr>
          <w:b/>
          <w:color w:val="auto"/>
        </w:rPr>
        <w:t>8</w:t>
      </w:r>
    </w:p>
    <w:p w:rsidR="00E64D0E" w:rsidRPr="00584A77" w:rsidRDefault="00E64D0E" w:rsidP="00E64D0E">
      <w:pPr>
        <w:spacing w:line="264" w:lineRule="auto"/>
        <w:jc w:val="center"/>
        <w:rPr>
          <w:b/>
          <w:color w:val="auto"/>
        </w:rPr>
      </w:pPr>
      <w:r>
        <w:rPr>
          <w:b/>
          <w:color w:val="auto"/>
          <w:lang w:val="vi-VN"/>
        </w:rPr>
        <w:t>CỦA S</w:t>
      </w:r>
      <w:r w:rsidRPr="00584A77">
        <w:rPr>
          <w:b/>
          <w:color w:val="auto"/>
          <w:lang w:val="vi-VN"/>
        </w:rPr>
        <w:t>Ở</w:t>
      </w:r>
      <w:r>
        <w:rPr>
          <w:b/>
          <w:color w:val="auto"/>
        </w:rPr>
        <w:t xml:space="preserve"> KHOA H</w:t>
      </w:r>
      <w:r w:rsidRPr="00584A77">
        <w:rPr>
          <w:b/>
          <w:color w:val="auto"/>
        </w:rPr>
        <w:t>ỌC</w:t>
      </w:r>
      <w:r>
        <w:rPr>
          <w:b/>
          <w:color w:val="auto"/>
        </w:rPr>
        <w:t xml:space="preserve"> V</w:t>
      </w:r>
      <w:r w:rsidRPr="00584A77">
        <w:rPr>
          <w:b/>
          <w:color w:val="auto"/>
        </w:rPr>
        <w:t>À</w:t>
      </w:r>
      <w:r>
        <w:rPr>
          <w:b/>
          <w:color w:val="auto"/>
        </w:rPr>
        <w:t xml:space="preserve"> C</w:t>
      </w:r>
      <w:r w:rsidRPr="00584A77">
        <w:rPr>
          <w:b/>
          <w:color w:val="auto"/>
        </w:rPr>
        <w:t>Ô</w:t>
      </w:r>
      <w:r>
        <w:rPr>
          <w:b/>
          <w:color w:val="auto"/>
        </w:rPr>
        <w:t>NG NGH</w:t>
      </w:r>
      <w:r w:rsidRPr="00584A77">
        <w:rPr>
          <w:b/>
          <w:color w:val="auto"/>
        </w:rPr>
        <w:t>Ệ</w:t>
      </w:r>
      <w:r>
        <w:rPr>
          <w:b/>
          <w:color w:val="auto"/>
        </w:rPr>
        <w:t xml:space="preserve"> </w:t>
      </w:r>
    </w:p>
    <w:p w:rsidR="00D7595B" w:rsidRPr="00BF2C8A" w:rsidRDefault="00D7595B" w:rsidP="008958FB">
      <w:pPr>
        <w:spacing w:line="264" w:lineRule="auto"/>
        <w:rPr>
          <w:b/>
          <w:color w:val="auto"/>
          <w:sz w:val="6"/>
        </w:rPr>
      </w:pPr>
    </w:p>
    <w:p w:rsidR="00D7595B" w:rsidRPr="00BF2C8A" w:rsidRDefault="00D7595B" w:rsidP="008958FB">
      <w:pPr>
        <w:spacing w:line="264" w:lineRule="auto"/>
        <w:rPr>
          <w:b/>
          <w:color w:val="auto"/>
          <w:sz w:val="6"/>
        </w:rPr>
      </w:pPr>
    </w:p>
    <w:p w:rsidR="00B902A3" w:rsidRPr="00BF2C8A" w:rsidRDefault="00B902A3" w:rsidP="00D7595B">
      <w:pPr>
        <w:spacing w:line="264" w:lineRule="auto"/>
        <w:rPr>
          <w:b/>
          <w:color w:val="auto"/>
          <w:sz w:val="6"/>
        </w:rPr>
      </w:pPr>
    </w:p>
    <w:p w:rsidR="00B902A3" w:rsidRPr="00BF2C8A" w:rsidRDefault="00B902A3" w:rsidP="00D7595B">
      <w:pPr>
        <w:spacing w:line="264" w:lineRule="auto"/>
        <w:rPr>
          <w:b/>
          <w:color w:val="auto"/>
          <w:sz w:val="14"/>
        </w:rPr>
      </w:pPr>
    </w:p>
    <w:p w:rsidR="00B902A3" w:rsidRPr="00BF2C8A" w:rsidRDefault="00B902A3" w:rsidP="00D7595B">
      <w:pPr>
        <w:spacing w:line="264" w:lineRule="auto"/>
        <w:rPr>
          <w:b/>
          <w:color w:val="auto"/>
          <w:sz w:val="6"/>
        </w:rPr>
      </w:pPr>
    </w:p>
    <w:p w:rsidR="00CB5126" w:rsidRPr="00E64D0E" w:rsidRDefault="00726EA7" w:rsidP="00E64D0E">
      <w:pPr>
        <w:spacing w:line="264" w:lineRule="auto"/>
        <w:rPr>
          <w:b/>
          <w:color w:val="auto"/>
          <w:sz w:val="24"/>
          <w:szCs w:val="24"/>
        </w:rPr>
      </w:pPr>
      <w:r>
        <w:rPr>
          <w:b/>
          <w:noProof/>
          <w:color w:val="auto"/>
          <w:sz w:val="24"/>
          <w:szCs w:val="24"/>
        </w:rPr>
        <mc:AlternateContent>
          <mc:Choice Requires="wps">
            <w:drawing>
              <wp:anchor distT="4294967294" distB="4294967294" distL="114300" distR="114300" simplePos="0" relativeHeight="251663360" behindDoc="0" locked="0" layoutInCell="1" allowOverlap="1">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BF2C8A" w:rsidRDefault="006E39BB" w:rsidP="008A03DD">
      <w:pPr>
        <w:spacing w:before="120"/>
        <w:ind w:firstLine="720"/>
        <w:jc w:val="both"/>
        <w:rPr>
          <w:b/>
          <w:color w:val="auto"/>
        </w:rPr>
      </w:pPr>
      <w:r w:rsidRPr="00BF2C8A">
        <w:rPr>
          <w:b/>
          <w:color w:val="auto"/>
        </w:rPr>
        <w:t xml:space="preserve">1. Các công việc </w:t>
      </w:r>
      <w:r w:rsidR="00D7595B" w:rsidRPr="00BF2C8A">
        <w:rPr>
          <w:b/>
          <w:color w:val="auto"/>
        </w:rPr>
        <w:t xml:space="preserve">tập trung chỉ </w:t>
      </w:r>
      <w:r w:rsidR="00D7595B" w:rsidRPr="00BF2C8A">
        <w:rPr>
          <w:rFonts w:hint="eastAsia"/>
          <w:b/>
          <w:color w:val="auto"/>
        </w:rPr>
        <w:t>đ</w:t>
      </w:r>
      <w:r w:rsidR="00D7595B" w:rsidRPr="00BF2C8A">
        <w:rPr>
          <w:b/>
          <w:color w:val="auto"/>
        </w:rPr>
        <w:t>ạo:</w:t>
      </w:r>
    </w:p>
    <w:p w:rsidR="00E64D0E" w:rsidRDefault="00E64D0E" w:rsidP="00E64D0E">
      <w:pPr>
        <w:spacing w:before="120"/>
        <w:ind w:firstLine="720"/>
        <w:jc w:val="both"/>
        <w:rPr>
          <w:color w:val="auto"/>
          <w:spacing w:val="-2"/>
          <w:szCs w:val="26"/>
        </w:rPr>
      </w:pPr>
      <w:r w:rsidRPr="00267F70">
        <w:rPr>
          <w:color w:val="FF0000"/>
        </w:rPr>
        <w:t xml:space="preserve">- </w:t>
      </w:r>
      <w:r w:rsidR="00267F70" w:rsidRPr="00267F70">
        <w:rPr>
          <w:color w:val="FF0000"/>
          <w:spacing w:val="-2"/>
          <w:szCs w:val="26"/>
        </w:rPr>
        <w:t>Tập trung lãnh đạo, chỉ đạo hoàn thành các chỉ tiêu kinh tế - xã hội năm 2018; xây dựng kế hoạch phát triển kinh tế - xã hội năm 2019;</w:t>
      </w:r>
      <w:r w:rsidR="00267F70">
        <w:rPr>
          <w:color w:val="auto"/>
          <w:spacing w:val="-2"/>
          <w:szCs w:val="26"/>
        </w:rPr>
        <w:t xml:space="preserve"> </w:t>
      </w:r>
      <w:r>
        <w:t xml:space="preserve">Tham dự, chỉ đạo </w:t>
      </w:r>
      <w:r w:rsidRPr="00BF2C8A">
        <w:rPr>
          <w:color w:val="auto"/>
          <w:spacing w:val="-2"/>
          <w:szCs w:val="26"/>
        </w:rPr>
        <w:t>các hoạt động Kỷ niệm Ngày truyền thống Mặt trận Dân tộc Thống nhất Việt Nam, Ngày hội đại đoàn kết toàn dân, Ngày Nhà giáo Việt Nam.</w:t>
      </w:r>
    </w:p>
    <w:p w:rsidR="00E64D0E" w:rsidRPr="003B4558" w:rsidRDefault="00C70E66" w:rsidP="00E64D0E">
      <w:pPr>
        <w:pStyle w:val="BodyTextIndent"/>
        <w:spacing w:before="120"/>
        <w:rPr>
          <w:sz w:val="28"/>
        </w:rPr>
      </w:pPr>
      <w:r>
        <w:rPr>
          <w:color w:val="000000" w:themeColor="text1"/>
          <w:sz w:val="28"/>
        </w:rPr>
        <w:t xml:space="preserve"> -</w:t>
      </w:r>
      <w:r w:rsidR="00E64D0E" w:rsidRPr="003B4558">
        <w:rPr>
          <w:color w:val="000000" w:themeColor="text1"/>
          <w:sz w:val="28"/>
        </w:rPr>
        <w:t xml:space="preserve"> </w:t>
      </w:r>
      <w:r w:rsidR="00267F70">
        <w:rPr>
          <w:color w:val="000000" w:themeColor="text1"/>
          <w:sz w:val="28"/>
        </w:rPr>
        <w:t>Tiếp tục t</w:t>
      </w:r>
      <w:r w:rsidR="00E64D0E" w:rsidRPr="003B4558">
        <w:rPr>
          <w:color w:val="000000" w:themeColor="text1"/>
          <w:sz w:val="28"/>
        </w:rPr>
        <w:t>hực hiện tốt Đề án của Sở; Đề án chuyển đổi tự chủ tài chính theo NĐ 54 và định hướng thành doanh nghiệp cổ phần các đơn vị sự nghiệp trực thuộc theo</w:t>
      </w:r>
      <w:r w:rsidR="00E64D0E" w:rsidRPr="003B4558">
        <w:rPr>
          <w:sz w:val="28"/>
        </w:rPr>
        <w:t xml:space="preserve"> Kế hoạch 178/KH-UBND về Triển khai ch</w:t>
      </w:r>
      <w:r w:rsidR="00E64D0E" w:rsidRPr="003B4558">
        <w:rPr>
          <w:rFonts w:hint="cs"/>
          <w:sz w:val="28"/>
        </w:rPr>
        <w:t>ươ</w:t>
      </w:r>
      <w:r w:rsidR="00E64D0E" w:rsidRPr="003B4558">
        <w:rPr>
          <w:sz w:val="28"/>
        </w:rPr>
        <w:t xml:space="preserve">ng trình hành động của BCH Tỉnh Đảng bộ tỉnh về  thực hiện Nghị quyết 18,19-NQ/TW </w:t>
      </w:r>
    </w:p>
    <w:p w:rsidR="00E64D0E" w:rsidRDefault="00E64D0E" w:rsidP="00E64D0E">
      <w:pPr>
        <w:pStyle w:val="BodyTextIndent"/>
        <w:spacing w:before="60"/>
        <w:rPr>
          <w:sz w:val="28"/>
        </w:rPr>
      </w:pPr>
      <w:r>
        <w:rPr>
          <w:sz w:val="28"/>
        </w:rPr>
        <w:t>-</w:t>
      </w:r>
      <w:r w:rsidRPr="00EA38E9">
        <w:rPr>
          <w:sz w:val="28"/>
        </w:rPr>
        <w:t>Tổ chức triển khai thực hiện các đề án đã được HĐND tỉnh phê duyệt, các nhiệm vụ theo Nghị quyết 32 của HĐND tỉnh. Xét duyệt thuyết minh các nhiệm vụ, đề tài KHCN đã phê duyệt, tổ chức các hội đồng nghiệm thu đề tài dự án  đến hạn.</w:t>
      </w:r>
    </w:p>
    <w:p w:rsidR="00E64D0E" w:rsidRDefault="00E64D0E" w:rsidP="00E64D0E">
      <w:pPr>
        <w:pStyle w:val="BodyTextIndent"/>
        <w:spacing w:before="60"/>
        <w:rPr>
          <w:sz w:val="28"/>
        </w:rPr>
      </w:pPr>
      <w:r>
        <w:rPr>
          <w:sz w:val="28"/>
        </w:rPr>
        <w:t>- T</w:t>
      </w:r>
      <w:r w:rsidRPr="005E3015">
        <w:rPr>
          <w:sz w:val="28"/>
        </w:rPr>
        <w:t>ổ</w:t>
      </w:r>
      <w:r>
        <w:rPr>
          <w:sz w:val="28"/>
        </w:rPr>
        <w:t xml:space="preserve"> ch</w:t>
      </w:r>
      <w:r w:rsidRPr="005E3015">
        <w:rPr>
          <w:sz w:val="28"/>
        </w:rPr>
        <w:t>ức</w:t>
      </w:r>
      <w:r>
        <w:rPr>
          <w:sz w:val="28"/>
        </w:rPr>
        <w:t xml:space="preserve"> th</w:t>
      </w:r>
      <w:r w:rsidRPr="005E3015">
        <w:rPr>
          <w:sz w:val="28"/>
        </w:rPr>
        <w:t>ực</w:t>
      </w:r>
      <w:r>
        <w:rPr>
          <w:sz w:val="28"/>
        </w:rPr>
        <w:t xml:space="preserve"> hi</w:t>
      </w:r>
      <w:r w:rsidRPr="005E3015">
        <w:rPr>
          <w:sz w:val="28"/>
        </w:rPr>
        <w:t>ện</w:t>
      </w:r>
      <w:r>
        <w:rPr>
          <w:sz w:val="28"/>
        </w:rPr>
        <w:t xml:space="preserve"> s</w:t>
      </w:r>
      <w:r w:rsidRPr="005E3015">
        <w:rPr>
          <w:sz w:val="28"/>
        </w:rPr>
        <w:t>ơ</w:t>
      </w:r>
      <w:r>
        <w:rPr>
          <w:sz w:val="28"/>
        </w:rPr>
        <w:t xml:space="preserve"> k</w:t>
      </w:r>
      <w:r w:rsidRPr="005E3015">
        <w:rPr>
          <w:sz w:val="28"/>
        </w:rPr>
        <w:t>ết</w:t>
      </w:r>
      <w:r>
        <w:rPr>
          <w:sz w:val="28"/>
        </w:rPr>
        <w:t xml:space="preserve"> đ</w:t>
      </w:r>
      <w:r w:rsidRPr="005E3015">
        <w:rPr>
          <w:sz w:val="28"/>
        </w:rPr>
        <w:t>ề</w:t>
      </w:r>
      <w:r>
        <w:rPr>
          <w:sz w:val="28"/>
        </w:rPr>
        <w:t xml:space="preserve"> </w:t>
      </w:r>
      <w:r w:rsidRPr="005E3015">
        <w:rPr>
          <w:sz w:val="28"/>
        </w:rPr>
        <w:t>án</w:t>
      </w:r>
      <w:r>
        <w:rPr>
          <w:sz w:val="28"/>
        </w:rPr>
        <w:t xml:space="preserve"> hỗ trợ phát triển tài sản trí tuệ tỉnh Hà Tĩnh và trao văn bằng bảo hộ nhãn hiệu cho các tổ chức cá nhân được hỗ trợ.  </w:t>
      </w:r>
    </w:p>
    <w:p w:rsidR="00E64D0E" w:rsidRDefault="00E64D0E" w:rsidP="00E64D0E">
      <w:pPr>
        <w:pStyle w:val="BodyTextIndent"/>
        <w:spacing w:before="60"/>
        <w:rPr>
          <w:sz w:val="28"/>
        </w:rPr>
      </w:pPr>
      <w:r w:rsidRPr="00EA38E9">
        <w:rPr>
          <w:sz w:val="28"/>
        </w:rPr>
        <w:t xml:space="preserve">- </w:t>
      </w:r>
      <w:r w:rsidR="00C70E66">
        <w:rPr>
          <w:sz w:val="28"/>
        </w:rPr>
        <w:t xml:space="preserve">Công bố </w:t>
      </w:r>
      <w:r w:rsidRPr="00EA38E9">
        <w:rPr>
          <w:sz w:val="28"/>
        </w:rPr>
        <w:t xml:space="preserve"> hệ thống quản lý chất lượng theo tiêu chuẩn Quốc gia TCVN ISO 9001:2015</w:t>
      </w:r>
      <w:r w:rsidR="00C70E66">
        <w:rPr>
          <w:sz w:val="28"/>
        </w:rPr>
        <w:t xml:space="preserve"> tại Sở</w:t>
      </w:r>
    </w:p>
    <w:p w:rsidR="00E64D0E" w:rsidRDefault="00E64D0E" w:rsidP="00E64D0E">
      <w:pPr>
        <w:spacing w:before="40" w:after="40"/>
        <w:ind w:firstLine="562"/>
        <w:jc w:val="both"/>
      </w:pPr>
      <w:r>
        <w:t xml:space="preserve"> - </w:t>
      </w:r>
      <w:r w:rsidR="00C70E66">
        <w:t>Thực hiện</w:t>
      </w:r>
      <w:r>
        <w:t xml:space="preserve"> đ</w:t>
      </w:r>
      <w:r w:rsidRPr="005E3015">
        <w:t>ề</w:t>
      </w:r>
      <w:r>
        <w:t xml:space="preserve"> </w:t>
      </w:r>
      <w:r w:rsidRPr="005E3015">
        <w:t>án</w:t>
      </w:r>
      <w:r w:rsidRPr="003C284E">
        <w:t xml:space="preserve"> hỗ trợ phát triển hệ sinh thái khởi nghiệp đổi mới sáng tạo tỉnh Hà Tĩnh đến năm 2025 và những năm tiếp theo</w:t>
      </w:r>
      <w:r>
        <w:t xml:space="preserve">. </w:t>
      </w:r>
    </w:p>
    <w:p w:rsidR="00E64D0E" w:rsidRDefault="00E64D0E" w:rsidP="00E64D0E">
      <w:pPr>
        <w:spacing w:before="40" w:after="40"/>
        <w:ind w:firstLine="562"/>
        <w:jc w:val="both"/>
      </w:pPr>
      <w:r>
        <w:t>- Làm việc với Đoàn giám sát  của Ban Thường vụ Tỉnh Ủy tại sở về thực hiện Nghị quyết 18,19.</w:t>
      </w:r>
    </w:p>
    <w:p w:rsidR="004A6EFD" w:rsidRDefault="00E64D0E" w:rsidP="00710B2F">
      <w:pPr>
        <w:spacing w:before="40" w:after="40"/>
        <w:jc w:val="both"/>
      </w:pPr>
      <w:r>
        <w:rPr>
          <w:i/>
        </w:rPr>
        <w:tab/>
      </w:r>
      <w:r>
        <w:t>- K</w:t>
      </w:r>
      <w:r w:rsidRPr="00EA38E9">
        <w:t xml:space="preserve">hánh thành bàn giao đưa vào khai trương hoạt động Trụ sở Trung tâm ứng dụng tiến bộ KHCN tại Thạch </w:t>
      </w:r>
      <w:r w:rsidR="00C70E66">
        <w:t>Hạ kết hợp cùng với  đưa Sàn giao dich Công nghệ hoạt động có hiệu quả.</w:t>
      </w:r>
      <w:r w:rsidR="00710B2F">
        <w:t xml:space="preserve"> </w:t>
      </w:r>
    </w:p>
    <w:p w:rsidR="00710B2F" w:rsidRDefault="00267F70" w:rsidP="00267F70">
      <w:pPr>
        <w:spacing w:before="40" w:after="40"/>
        <w:ind w:firstLine="720"/>
        <w:jc w:val="both"/>
      </w:pPr>
      <w:r>
        <w:t>- Chuẩn bị các nội dung, kế hoạch phục vụ các hoạt động tổng kết, bình xét thi đua…</w:t>
      </w:r>
    </w:p>
    <w:p w:rsidR="00D7595B" w:rsidRDefault="00D7595B" w:rsidP="008E4176">
      <w:pPr>
        <w:spacing w:before="120" w:after="120"/>
        <w:ind w:firstLine="720"/>
        <w:rPr>
          <w:b/>
          <w:color w:val="auto"/>
          <w:lang w:val="de-DE"/>
        </w:rPr>
      </w:pPr>
      <w:r w:rsidRPr="00BF2C8A">
        <w:rPr>
          <w:b/>
          <w:color w:val="auto"/>
          <w:lang w:val="de-DE"/>
        </w:rPr>
        <w:t xml:space="preserve">2. </w:t>
      </w:r>
      <w:r w:rsidRPr="00BF2C8A">
        <w:rPr>
          <w:b/>
          <w:color w:val="auto"/>
          <w:lang w:val="vi-VN"/>
        </w:rPr>
        <w:t>Dự kiến lịch làm việc</w:t>
      </w:r>
      <w:r w:rsidRPr="00BF2C8A">
        <w:rPr>
          <w:b/>
          <w:color w:val="auto"/>
          <w:lang w:val="de-DE"/>
        </w:rPr>
        <w:t>:</w:t>
      </w:r>
    </w:p>
    <w:tbl>
      <w:tblPr>
        <w:tblW w:w="10199"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1903"/>
        <w:gridCol w:w="2546"/>
      </w:tblGrid>
      <w:tr w:rsidR="001B309C" w:rsidRPr="00E254A6" w:rsidTr="004B26DA">
        <w:trPr>
          <w:trHeight w:val="692"/>
          <w:jc w:val="center"/>
        </w:trPr>
        <w:tc>
          <w:tcPr>
            <w:tcW w:w="867" w:type="dxa"/>
            <w:vAlign w:val="center"/>
            <w:hideMark/>
          </w:tcPr>
          <w:p w:rsidR="008E4176" w:rsidRPr="00E254A6" w:rsidRDefault="008E4176" w:rsidP="00865CC5">
            <w:pPr>
              <w:jc w:val="center"/>
              <w:rPr>
                <w:b/>
                <w:color w:val="auto"/>
              </w:rPr>
            </w:pPr>
            <w:r w:rsidRPr="00E254A6">
              <w:rPr>
                <w:b/>
                <w:color w:val="auto"/>
              </w:rPr>
              <w:t>Ngày</w:t>
            </w:r>
          </w:p>
        </w:tc>
        <w:tc>
          <w:tcPr>
            <w:tcW w:w="4883" w:type="dxa"/>
            <w:vAlign w:val="center"/>
            <w:hideMark/>
          </w:tcPr>
          <w:p w:rsidR="008E4176" w:rsidRPr="00E254A6" w:rsidRDefault="008E4176" w:rsidP="00865CC5">
            <w:pPr>
              <w:tabs>
                <w:tab w:val="left" w:pos="1152"/>
              </w:tabs>
              <w:jc w:val="center"/>
              <w:rPr>
                <w:b/>
                <w:color w:val="auto"/>
              </w:rPr>
            </w:pPr>
            <w:r w:rsidRPr="00E254A6">
              <w:rPr>
                <w:b/>
                <w:color w:val="auto"/>
              </w:rPr>
              <w:t>Nội dung công việc</w:t>
            </w:r>
          </w:p>
        </w:tc>
        <w:tc>
          <w:tcPr>
            <w:tcW w:w="1903" w:type="dxa"/>
            <w:vAlign w:val="center"/>
            <w:hideMark/>
          </w:tcPr>
          <w:p w:rsidR="008E4176" w:rsidRPr="00E254A6" w:rsidRDefault="008E4176" w:rsidP="00865CC5">
            <w:pPr>
              <w:tabs>
                <w:tab w:val="left" w:pos="1152"/>
              </w:tabs>
              <w:jc w:val="center"/>
              <w:rPr>
                <w:b/>
                <w:color w:val="auto"/>
              </w:rPr>
            </w:pPr>
            <w:r w:rsidRPr="00E254A6">
              <w:rPr>
                <w:b/>
                <w:color w:val="auto"/>
              </w:rPr>
              <w:t>Cơ quan</w:t>
            </w:r>
          </w:p>
          <w:p w:rsidR="008E4176" w:rsidRPr="00E254A6" w:rsidRDefault="008E4176" w:rsidP="00865CC5">
            <w:pPr>
              <w:jc w:val="center"/>
              <w:rPr>
                <w:b/>
                <w:color w:val="auto"/>
              </w:rPr>
            </w:pPr>
            <w:r w:rsidRPr="00E254A6">
              <w:rPr>
                <w:b/>
                <w:color w:val="auto"/>
              </w:rPr>
              <w:t>Chuẩn bị</w:t>
            </w:r>
          </w:p>
        </w:tc>
        <w:tc>
          <w:tcPr>
            <w:tcW w:w="2546" w:type="dxa"/>
            <w:vAlign w:val="center"/>
            <w:hideMark/>
          </w:tcPr>
          <w:p w:rsidR="008E4176" w:rsidRPr="00E254A6" w:rsidRDefault="008E4176" w:rsidP="00865CC5">
            <w:pPr>
              <w:tabs>
                <w:tab w:val="left" w:pos="1152"/>
              </w:tabs>
              <w:jc w:val="center"/>
              <w:rPr>
                <w:b/>
                <w:color w:val="auto"/>
              </w:rPr>
            </w:pPr>
            <w:r w:rsidRPr="00E254A6">
              <w:rPr>
                <w:b/>
                <w:color w:val="auto"/>
              </w:rPr>
              <w:t>Lãnh đạo</w:t>
            </w:r>
          </w:p>
          <w:p w:rsidR="008E4176" w:rsidRPr="00E254A6" w:rsidRDefault="008E4176" w:rsidP="00865CC5">
            <w:pPr>
              <w:jc w:val="center"/>
              <w:rPr>
                <w:b/>
                <w:color w:val="auto"/>
              </w:rPr>
            </w:pPr>
            <w:r w:rsidRPr="00E254A6">
              <w:rPr>
                <w:b/>
                <w:color w:val="auto"/>
              </w:rPr>
              <w:t>Chủ trì</w:t>
            </w:r>
          </w:p>
        </w:tc>
      </w:tr>
      <w:tr w:rsidR="001B309C" w:rsidRPr="00E254A6" w:rsidTr="004B26DA">
        <w:trPr>
          <w:jc w:val="center"/>
        </w:trPr>
        <w:tc>
          <w:tcPr>
            <w:tcW w:w="867" w:type="dxa"/>
            <w:vAlign w:val="center"/>
            <w:hideMark/>
          </w:tcPr>
          <w:p w:rsidR="00F56A1F" w:rsidRPr="00E254A6" w:rsidRDefault="00F56A1F" w:rsidP="000148F2">
            <w:pPr>
              <w:tabs>
                <w:tab w:val="left" w:pos="1152"/>
              </w:tabs>
              <w:jc w:val="center"/>
              <w:rPr>
                <w:color w:val="auto"/>
              </w:rPr>
            </w:pPr>
            <w:r w:rsidRPr="00E254A6">
              <w:rPr>
                <w:color w:val="auto"/>
              </w:rPr>
              <w:t>1</w:t>
            </w:r>
          </w:p>
        </w:tc>
        <w:tc>
          <w:tcPr>
            <w:tcW w:w="4883" w:type="dxa"/>
          </w:tcPr>
          <w:p w:rsidR="0053305C" w:rsidRPr="00E254A6" w:rsidRDefault="0053305C" w:rsidP="000148F2">
            <w:pPr>
              <w:jc w:val="both"/>
              <w:rPr>
                <w:color w:val="auto"/>
              </w:rPr>
            </w:pPr>
            <w:r w:rsidRPr="00E254A6">
              <w:rPr>
                <w:i/>
                <w:color w:val="auto"/>
                <w:u w:val="single"/>
              </w:rPr>
              <w:t>Sáng</w:t>
            </w:r>
            <w:r w:rsidRPr="00E254A6">
              <w:rPr>
                <w:b/>
                <w:i/>
                <w:color w:val="auto"/>
              </w:rPr>
              <w:t xml:space="preserve">: </w:t>
            </w:r>
            <w:r w:rsidR="000148F2" w:rsidRPr="00E254A6">
              <w:rPr>
                <w:b/>
                <w:color w:val="auto"/>
              </w:rPr>
              <w:t>7h</w:t>
            </w:r>
            <w:r w:rsidRPr="00E254A6">
              <w:rPr>
                <w:b/>
                <w:color w:val="auto"/>
              </w:rPr>
              <w:t>30</w:t>
            </w:r>
            <w:r w:rsidR="000148F2" w:rsidRPr="00E254A6">
              <w:rPr>
                <w:b/>
                <w:color w:val="auto"/>
              </w:rPr>
              <w:t>’</w:t>
            </w:r>
            <w:r w:rsidR="000148F2" w:rsidRPr="00E254A6">
              <w:rPr>
                <w:color w:val="auto"/>
              </w:rPr>
              <w:t xml:space="preserve"> - Tổ chức Lễ chào cờ đầu tháng</w:t>
            </w:r>
          </w:p>
          <w:p w:rsidR="00BC782C" w:rsidRPr="00E254A6" w:rsidRDefault="00BC782C" w:rsidP="00EB72B6">
            <w:pPr>
              <w:jc w:val="both"/>
              <w:rPr>
                <w:i/>
                <w:color w:val="auto"/>
              </w:rPr>
            </w:pPr>
            <w:r w:rsidRPr="00E254A6">
              <w:rPr>
                <w:i/>
                <w:color w:val="auto"/>
                <w:u w:val="single"/>
              </w:rPr>
              <w:t>Chiều</w:t>
            </w:r>
            <w:r w:rsidRPr="00E254A6">
              <w:rPr>
                <w:i/>
                <w:color w:val="auto"/>
              </w:rPr>
              <w:t>:</w:t>
            </w:r>
            <w:r w:rsidR="00EB72B6" w:rsidRPr="00E254A6">
              <w:rPr>
                <w:i/>
                <w:color w:val="auto"/>
              </w:rPr>
              <w:t xml:space="preserve"> </w:t>
            </w:r>
          </w:p>
        </w:tc>
        <w:tc>
          <w:tcPr>
            <w:tcW w:w="1903" w:type="dxa"/>
          </w:tcPr>
          <w:p w:rsidR="00BC782C" w:rsidRPr="00E254A6" w:rsidRDefault="001E2D79" w:rsidP="000148F2">
            <w:pPr>
              <w:rPr>
                <w:color w:val="auto"/>
              </w:rPr>
            </w:pPr>
            <w:r w:rsidRPr="00E254A6">
              <w:rPr>
                <w:color w:val="auto"/>
              </w:rPr>
              <w:t>Văn phòng, BCH chi ủy</w:t>
            </w:r>
          </w:p>
        </w:tc>
        <w:tc>
          <w:tcPr>
            <w:tcW w:w="2546" w:type="dxa"/>
          </w:tcPr>
          <w:p w:rsidR="00BC782C" w:rsidRPr="00E254A6" w:rsidRDefault="001E2D79" w:rsidP="000148F2">
            <w:pPr>
              <w:rPr>
                <w:color w:val="auto"/>
              </w:rPr>
            </w:pPr>
            <w:r w:rsidRPr="00E254A6">
              <w:rPr>
                <w:color w:val="auto"/>
              </w:rPr>
              <w:t>-Đ/c Bình PGĐ</w:t>
            </w:r>
          </w:p>
        </w:tc>
      </w:tr>
      <w:tr w:rsidR="001B309C" w:rsidRPr="00E254A6" w:rsidTr="004B26DA">
        <w:trPr>
          <w:jc w:val="center"/>
        </w:trPr>
        <w:tc>
          <w:tcPr>
            <w:tcW w:w="867" w:type="dxa"/>
            <w:vAlign w:val="center"/>
          </w:tcPr>
          <w:p w:rsidR="00A90953" w:rsidRPr="00E254A6" w:rsidRDefault="00A90953" w:rsidP="000148F2">
            <w:pPr>
              <w:jc w:val="center"/>
              <w:rPr>
                <w:color w:val="auto"/>
              </w:rPr>
            </w:pPr>
            <w:r w:rsidRPr="00E254A6">
              <w:rPr>
                <w:color w:val="auto"/>
              </w:rPr>
              <w:t>2</w:t>
            </w:r>
          </w:p>
        </w:tc>
        <w:tc>
          <w:tcPr>
            <w:tcW w:w="4883" w:type="dxa"/>
          </w:tcPr>
          <w:p w:rsidR="00A90953" w:rsidRPr="00E254A6" w:rsidRDefault="00A90953" w:rsidP="00A90953">
            <w:pPr>
              <w:jc w:val="both"/>
              <w:rPr>
                <w:color w:val="auto"/>
              </w:rPr>
            </w:pPr>
            <w:r w:rsidRPr="00E254A6">
              <w:rPr>
                <w:i/>
                <w:color w:val="auto"/>
                <w:u w:val="single"/>
              </w:rPr>
              <w:t>Sáng:</w:t>
            </w:r>
            <w:r w:rsidR="001E2D79" w:rsidRPr="00E254A6">
              <w:rPr>
                <w:i/>
                <w:color w:val="auto"/>
                <w:u w:val="single"/>
              </w:rPr>
              <w:t xml:space="preserve"> </w:t>
            </w:r>
            <w:r w:rsidR="00B77018" w:rsidRPr="00E254A6">
              <w:rPr>
                <w:color w:val="auto"/>
              </w:rPr>
              <w:t xml:space="preserve">- </w:t>
            </w:r>
            <w:r w:rsidR="001E2D79" w:rsidRPr="00E254A6">
              <w:rPr>
                <w:color w:val="auto"/>
              </w:rPr>
              <w:t>L</w:t>
            </w:r>
            <w:r w:rsidR="001E2D79" w:rsidRPr="00E254A6">
              <w:t xml:space="preserve">àm việc với Cục SHTT, Bộ </w:t>
            </w:r>
            <w:r w:rsidR="001E2D79" w:rsidRPr="00E254A6">
              <w:lastRenderedPageBreak/>
              <w:t>KH&amp;CN về việc tạo lập, phát triển thương hiệu cho các sản phẩm chủ lực, sản phẩm đặc sản của tỉnh</w:t>
            </w:r>
          </w:p>
          <w:p w:rsidR="00A90953" w:rsidRPr="00E254A6" w:rsidRDefault="00B77018" w:rsidP="000148F2">
            <w:pPr>
              <w:jc w:val="both"/>
              <w:rPr>
                <w:color w:val="auto"/>
              </w:rPr>
            </w:pPr>
            <w:r w:rsidRPr="00E254A6">
              <w:rPr>
                <w:color w:val="auto"/>
              </w:rPr>
              <w:t>- Nghe dự thảo chính sách khuyến khích phát triển nông nghiệp nông thôn tỉnh Hà Tĩnh giai đoạn 2019-</w:t>
            </w:r>
            <w:r w:rsidR="00920B9F" w:rsidRPr="00E254A6">
              <w:rPr>
                <w:color w:val="auto"/>
              </w:rPr>
              <w:t xml:space="preserve"> 2021</w:t>
            </w:r>
          </w:p>
        </w:tc>
        <w:tc>
          <w:tcPr>
            <w:tcW w:w="1903" w:type="dxa"/>
          </w:tcPr>
          <w:p w:rsidR="001E2D79" w:rsidRPr="00E254A6" w:rsidRDefault="001E2D79" w:rsidP="00B77018">
            <w:pPr>
              <w:rPr>
                <w:color w:val="auto"/>
              </w:rPr>
            </w:pPr>
            <w:r w:rsidRPr="00E254A6">
              <w:rPr>
                <w:color w:val="auto"/>
              </w:rPr>
              <w:lastRenderedPageBreak/>
              <w:t xml:space="preserve">     Phòng </w:t>
            </w:r>
          </w:p>
          <w:p w:rsidR="00EB72B6" w:rsidRPr="00E254A6" w:rsidRDefault="001E2D79" w:rsidP="00B77018">
            <w:pPr>
              <w:rPr>
                <w:color w:val="auto"/>
              </w:rPr>
            </w:pPr>
            <w:r w:rsidRPr="00E254A6">
              <w:rPr>
                <w:color w:val="auto"/>
              </w:rPr>
              <w:lastRenderedPageBreak/>
              <w:t>QLCN -SHTT</w:t>
            </w:r>
          </w:p>
          <w:p w:rsidR="001E2D79" w:rsidRPr="00E254A6" w:rsidRDefault="001E2D79" w:rsidP="00B77018">
            <w:pPr>
              <w:rPr>
                <w:color w:val="auto"/>
              </w:rPr>
            </w:pPr>
          </w:p>
          <w:p w:rsidR="001E2D79" w:rsidRPr="00E254A6" w:rsidRDefault="001E2D79" w:rsidP="00B77018">
            <w:pPr>
              <w:rPr>
                <w:color w:val="auto"/>
              </w:rPr>
            </w:pPr>
          </w:p>
          <w:p w:rsidR="001E2D79" w:rsidRPr="00E254A6" w:rsidRDefault="001E2D79" w:rsidP="00B77018">
            <w:pPr>
              <w:rPr>
                <w:color w:val="auto"/>
              </w:rPr>
            </w:pPr>
          </w:p>
          <w:p w:rsidR="00A90953" w:rsidRPr="00E254A6" w:rsidRDefault="00EB72B6" w:rsidP="00B77018">
            <w:pPr>
              <w:rPr>
                <w:color w:val="auto"/>
              </w:rPr>
            </w:pPr>
            <w:r w:rsidRPr="00E254A6">
              <w:rPr>
                <w:color w:val="auto"/>
              </w:rPr>
              <w:t>Văn phòng</w:t>
            </w:r>
          </w:p>
        </w:tc>
        <w:tc>
          <w:tcPr>
            <w:tcW w:w="2546" w:type="dxa"/>
          </w:tcPr>
          <w:p w:rsidR="00EB72B6" w:rsidRPr="00E254A6" w:rsidRDefault="001E2D79" w:rsidP="001E2D79">
            <w:r w:rsidRPr="00E254A6">
              <w:lastRenderedPageBreak/>
              <w:t>-Đ/c Trọng PGĐ</w:t>
            </w:r>
          </w:p>
          <w:p w:rsidR="001E2D79" w:rsidRPr="00E254A6" w:rsidRDefault="001E2D79" w:rsidP="0053062A">
            <w:pPr>
              <w:rPr>
                <w:color w:val="auto"/>
              </w:rPr>
            </w:pPr>
          </w:p>
          <w:p w:rsidR="001E2D79" w:rsidRPr="00E254A6" w:rsidRDefault="001E2D79" w:rsidP="0053062A">
            <w:pPr>
              <w:rPr>
                <w:color w:val="auto"/>
              </w:rPr>
            </w:pPr>
          </w:p>
          <w:p w:rsidR="001E2D79" w:rsidRPr="00E254A6" w:rsidRDefault="001E2D79" w:rsidP="0053062A">
            <w:pPr>
              <w:rPr>
                <w:color w:val="auto"/>
              </w:rPr>
            </w:pPr>
          </w:p>
          <w:p w:rsidR="00B77018" w:rsidRPr="00E254A6" w:rsidRDefault="00A90953" w:rsidP="0053062A">
            <w:pPr>
              <w:rPr>
                <w:color w:val="auto"/>
              </w:rPr>
            </w:pPr>
            <w:r w:rsidRPr="00E254A6">
              <w:rPr>
                <w:color w:val="auto"/>
              </w:rPr>
              <w:t>- Đ/c V</w:t>
            </w:r>
            <w:r w:rsidR="00EB72B6" w:rsidRPr="00E254A6">
              <w:rPr>
                <w:color w:val="auto"/>
              </w:rPr>
              <w:t>ăn Giám đốc</w:t>
            </w:r>
          </w:p>
          <w:p w:rsidR="00B77018" w:rsidRPr="00E254A6" w:rsidRDefault="00B77018" w:rsidP="00B77018">
            <w:pPr>
              <w:rPr>
                <w:color w:val="auto"/>
              </w:rPr>
            </w:pPr>
          </w:p>
          <w:p w:rsidR="00B77018" w:rsidRPr="00E254A6" w:rsidRDefault="00B77018" w:rsidP="00B77018">
            <w:pPr>
              <w:rPr>
                <w:color w:val="auto"/>
              </w:rPr>
            </w:pPr>
          </w:p>
          <w:p w:rsidR="00A90953" w:rsidRPr="00E254A6" w:rsidRDefault="00A90953" w:rsidP="00B77018">
            <w:pPr>
              <w:rPr>
                <w:color w:val="auto"/>
              </w:rPr>
            </w:pPr>
          </w:p>
        </w:tc>
      </w:tr>
      <w:tr w:rsidR="00EB72B6" w:rsidRPr="00E254A6" w:rsidTr="004B26DA">
        <w:trPr>
          <w:jc w:val="center"/>
        </w:trPr>
        <w:tc>
          <w:tcPr>
            <w:tcW w:w="867" w:type="dxa"/>
            <w:vAlign w:val="center"/>
          </w:tcPr>
          <w:p w:rsidR="00EB72B6" w:rsidRPr="00E254A6" w:rsidRDefault="00EB72B6" w:rsidP="000148F2">
            <w:pPr>
              <w:jc w:val="center"/>
              <w:rPr>
                <w:color w:val="auto"/>
              </w:rPr>
            </w:pPr>
            <w:r w:rsidRPr="00E254A6">
              <w:rPr>
                <w:color w:val="auto"/>
              </w:rPr>
              <w:lastRenderedPageBreak/>
              <w:t>3</w:t>
            </w:r>
          </w:p>
        </w:tc>
        <w:tc>
          <w:tcPr>
            <w:tcW w:w="4883" w:type="dxa"/>
          </w:tcPr>
          <w:p w:rsidR="00EB72B6" w:rsidRPr="00E254A6" w:rsidRDefault="00EB72B6" w:rsidP="000148F2">
            <w:pPr>
              <w:tabs>
                <w:tab w:val="left" w:pos="3559"/>
                <w:tab w:val="center" w:pos="4320"/>
                <w:tab w:val="right" w:pos="8640"/>
              </w:tabs>
              <w:snapToGrid w:val="0"/>
              <w:jc w:val="both"/>
              <w:rPr>
                <w:b/>
                <w:color w:val="auto"/>
              </w:rPr>
            </w:pPr>
            <w:r w:rsidRPr="00E254A6">
              <w:rPr>
                <w:b/>
                <w:color w:val="auto"/>
              </w:rPr>
              <w:t>Thứ Bảy</w:t>
            </w:r>
          </w:p>
          <w:p w:rsidR="00EB72B6" w:rsidRDefault="00EB72B6" w:rsidP="00DC4F1C">
            <w:pPr>
              <w:tabs>
                <w:tab w:val="left" w:pos="3559"/>
                <w:tab w:val="center" w:pos="4320"/>
                <w:tab w:val="right" w:pos="8640"/>
              </w:tabs>
              <w:snapToGrid w:val="0"/>
              <w:jc w:val="both"/>
              <w:rPr>
                <w:color w:val="auto"/>
                <w:shd w:val="clear" w:color="auto" w:fill="FFFFFF"/>
                <w:lang w:eastAsia="en-SG"/>
              </w:rPr>
            </w:pPr>
            <w:r w:rsidRPr="00E254A6">
              <w:rPr>
                <w:i/>
                <w:color w:val="auto"/>
                <w:u w:val="single"/>
              </w:rPr>
              <w:t>Sáng:</w:t>
            </w:r>
            <w:r w:rsidRPr="00E254A6">
              <w:rPr>
                <w:color w:val="auto"/>
              </w:rPr>
              <w:t xml:space="preserve">- </w:t>
            </w:r>
            <w:r w:rsidRPr="00E254A6">
              <w:rPr>
                <w:color w:val="auto"/>
                <w:shd w:val="clear" w:color="auto" w:fill="FFFFFF"/>
                <w:lang w:eastAsia="en-SG"/>
              </w:rPr>
              <w:t>Giao ban UBND tỉnh nghe kinh tế xã hội tháng 10 và triển khai nhiệm vụ kinh tế xã hội tháng 11</w:t>
            </w:r>
            <w:r w:rsidR="00C3783F" w:rsidRPr="00E254A6">
              <w:rPr>
                <w:color w:val="auto"/>
                <w:shd w:val="clear" w:color="auto" w:fill="FFFFFF"/>
                <w:lang w:eastAsia="en-SG"/>
              </w:rPr>
              <w:t>.</w:t>
            </w:r>
          </w:p>
          <w:p w:rsidR="00DF057F" w:rsidRPr="00E254A6" w:rsidRDefault="00DF057F" w:rsidP="00DF057F">
            <w:pPr>
              <w:tabs>
                <w:tab w:val="left" w:pos="3559"/>
                <w:tab w:val="center" w:pos="4320"/>
                <w:tab w:val="right" w:pos="8640"/>
              </w:tabs>
              <w:snapToGrid w:val="0"/>
              <w:jc w:val="both"/>
              <w:rPr>
                <w:b/>
                <w:color w:val="auto"/>
              </w:rPr>
            </w:pPr>
            <w:r>
              <w:rPr>
                <w:color w:val="auto"/>
                <w:shd w:val="clear" w:color="auto" w:fill="FFFFFF"/>
                <w:lang w:eastAsia="en-SG"/>
              </w:rPr>
              <w:t>Chiều : Làm việc với Trường Đại học Nguyễn Tất Thành</w:t>
            </w:r>
          </w:p>
        </w:tc>
        <w:tc>
          <w:tcPr>
            <w:tcW w:w="1903" w:type="dxa"/>
          </w:tcPr>
          <w:p w:rsidR="00EB72B6" w:rsidRPr="00E254A6" w:rsidRDefault="00EB72B6" w:rsidP="000148F2">
            <w:pPr>
              <w:jc w:val="both"/>
              <w:rPr>
                <w:color w:val="auto"/>
              </w:rPr>
            </w:pPr>
          </w:p>
          <w:p w:rsidR="00EB72B6" w:rsidRDefault="00EB72B6" w:rsidP="006C025F">
            <w:pPr>
              <w:rPr>
                <w:color w:val="auto"/>
              </w:rPr>
            </w:pPr>
            <w:r w:rsidRPr="00E254A6">
              <w:rPr>
                <w:color w:val="auto"/>
              </w:rPr>
              <w:t>Văn phòng</w:t>
            </w:r>
          </w:p>
          <w:p w:rsidR="00DF057F" w:rsidRDefault="00DF057F" w:rsidP="006C025F">
            <w:pPr>
              <w:rPr>
                <w:color w:val="auto"/>
              </w:rPr>
            </w:pPr>
          </w:p>
          <w:p w:rsidR="00DF057F" w:rsidRDefault="00DF057F" w:rsidP="006C025F">
            <w:pPr>
              <w:rPr>
                <w:color w:val="auto"/>
              </w:rPr>
            </w:pPr>
          </w:p>
          <w:p w:rsidR="00DF057F" w:rsidRDefault="00DF057F" w:rsidP="006C025F">
            <w:pPr>
              <w:rPr>
                <w:color w:val="auto"/>
              </w:rPr>
            </w:pPr>
            <w:r>
              <w:rPr>
                <w:color w:val="auto"/>
              </w:rPr>
              <w:t>Phòng QLCN, Văn phòng</w:t>
            </w:r>
          </w:p>
          <w:p w:rsidR="00DF057F" w:rsidRPr="00E254A6" w:rsidRDefault="00DF057F" w:rsidP="006C025F">
            <w:pPr>
              <w:rPr>
                <w:color w:val="auto"/>
              </w:rPr>
            </w:pPr>
          </w:p>
        </w:tc>
        <w:tc>
          <w:tcPr>
            <w:tcW w:w="2546" w:type="dxa"/>
          </w:tcPr>
          <w:p w:rsidR="00EB72B6" w:rsidRPr="00E254A6" w:rsidRDefault="00EB72B6" w:rsidP="00222A7F">
            <w:pPr>
              <w:rPr>
                <w:color w:val="auto"/>
              </w:rPr>
            </w:pPr>
          </w:p>
          <w:p w:rsidR="00EB72B6" w:rsidRPr="00E254A6" w:rsidRDefault="00EB72B6" w:rsidP="00222A7F">
            <w:pPr>
              <w:rPr>
                <w:color w:val="auto"/>
              </w:rPr>
            </w:pPr>
            <w:r w:rsidRPr="00E254A6">
              <w:rPr>
                <w:color w:val="auto"/>
              </w:rPr>
              <w:t>- Đ/c Văn Giám đốc</w:t>
            </w:r>
          </w:p>
          <w:p w:rsidR="00EB72B6" w:rsidRPr="00E254A6" w:rsidRDefault="00EB72B6" w:rsidP="00222A7F">
            <w:pPr>
              <w:rPr>
                <w:color w:val="auto"/>
              </w:rPr>
            </w:pPr>
          </w:p>
          <w:p w:rsidR="00EB72B6" w:rsidRDefault="00EB72B6" w:rsidP="00222A7F">
            <w:pPr>
              <w:rPr>
                <w:color w:val="auto"/>
              </w:rPr>
            </w:pPr>
          </w:p>
          <w:p w:rsidR="00DF057F" w:rsidRPr="00E254A6" w:rsidRDefault="00DF057F" w:rsidP="00DF057F">
            <w:pPr>
              <w:rPr>
                <w:color w:val="auto"/>
              </w:rPr>
            </w:pPr>
            <w:r w:rsidRPr="00E254A6">
              <w:rPr>
                <w:color w:val="auto"/>
              </w:rPr>
              <w:t>- Đ/c Văn Giám đốc</w:t>
            </w:r>
          </w:p>
          <w:p w:rsidR="00DF057F" w:rsidRPr="00E254A6" w:rsidRDefault="00DF057F" w:rsidP="00222A7F">
            <w:pPr>
              <w:rPr>
                <w:color w:val="auto"/>
              </w:rPr>
            </w:pPr>
          </w:p>
        </w:tc>
      </w:tr>
      <w:tr w:rsidR="00EB72B6" w:rsidRPr="00E254A6" w:rsidTr="004B26DA">
        <w:trPr>
          <w:jc w:val="center"/>
        </w:trPr>
        <w:tc>
          <w:tcPr>
            <w:tcW w:w="867" w:type="dxa"/>
            <w:vAlign w:val="center"/>
          </w:tcPr>
          <w:p w:rsidR="00EB72B6" w:rsidRPr="00E254A6" w:rsidRDefault="00EB72B6" w:rsidP="000148F2">
            <w:pPr>
              <w:jc w:val="center"/>
              <w:rPr>
                <w:color w:val="auto"/>
              </w:rPr>
            </w:pPr>
            <w:r w:rsidRPr="00E254A6">
              <w:rPr>
                <w:color w:val="auto"/>
              </w:rPr>
              <w:t>4</w:t>
            </w:r>
          </w:p>
        </w:tc>
        <w:tc>
          <w:tcPr>
            <w:tcW w:w="4883" w:type="dxa"/>
          </w:tcPr>
          <w:p w:rsidR="00EB72B6" w:rsidRPr="00E254A6" w:rsidRDefault="00EB72B6" w:rsidP="00EB72B6">
            <w:pPr>
              <w:keepNext/>
              <w:keepLines/>
              <w:jc w:val="both"/>
              <w:outlineLvl w:val="2"/>
              <w:rPr>
                <w:b/>
                <w:color w:val="auto"/>
              </w:rPr>
            </w:pPr>
            <w:r w:rsidRPr="00E254A6">
              <w:rPr>
                <w:b/>
                <w:color w:val="auto"/>
              </w:rPr>
              <w:t>Chủ Nhật</w:t>
            </w:r>
          </w:p>
        </w:tc>
        <w:tc>
          <w:tcPr>
            <w:tcW w:w="1903" w:type="dxa"/>
          </w:tcPr>
          <w:p w:rsidR="00EB72B6" w:rsidRPr="00E254A6" w:rsidRDefault="00EB72B6" w:rsidP="0053062A">
            <w:pPr>
              <w:rPr>
                <w:color w:val="auto"/>
              </w:rPr>
            </w:pPr>
          </w:p>
        </w:tc>
        <w:tc>
          <w:tcPr>
            <w:tcW w:w="2546" w:type="dxa"/>
          </w:tcPr>
          <w:p w:rsidR="00EB72B6" w:rsidRPr="00E254A6" w:rsidRDefault="00EB72B6" w:rsidP="0053062A">
            <w:pPr>
              <w:rPr>
                <w:color w:val="auto"/>
              </w:rPr>
            </w:pPr>
          </w:p>
        </w:tc>
      </w:tr>
      <w:tr w:rsidR="00EB72B6" w:rsidRPr="00E254A6" w:rsidTr="004B26DA">
        <w:trPr>
          <w:jc w:val="center"/>
        </w:trPr>
        <w:tc>
          <w:tcPr>
            <w:tcW w:w="867" w:type="dxa"/>
            <w:vAlign w:val="center"/>
          </w:tcPr>
          <w:p w:rsidR="00EB72B6" w:rsidRPr="00E254A6" w:rsidRDefault="00EB72B6" w:rsidP="000148F2">
            <w:pPr>
              <w:jc w:val="center"/>
              <w:rPr>
                <w:color w:val="auto"/>
              </w:rPr>
            </w:pPr>
            <w:r w:rsidRPr="00E254A6">
              <w:rPr>
                <w:color w:val="auto"/>
              </w:rPr>
              <w:t>5</w:t>
            </w:r>
          </w:p>
        </w:tc>
        <w:tc>
          <w:tcPr>
            <w:tcW w:w="4883" w:type="dxa"/>
          </w:tcPr>
          <w:p w:rsidR="00EB72B6" w:rsidRDefault="00EB72B6" w:rsidP="0053062A">
            <w:pPr>
              <w:ind w:left="57"/>
              <w:jc w:val="both"/>
            </w:pPr>
            <w:r w:rsidRPr="00E254A6">
              <w:rPr>
                <w:i/>
                <w:color w:val="auto"/>
                <w:u w:val="single"/>
              </w:rPr>
              <w:t>Sáng</w:t>
            </w:r>
            <w:r w:rsidRPr="00E254A6">
              <w:rPr>
                <w:i/>
                <w:color w:val="auto"/>
              </w:rPr>
              <w:t xml:space="preserve">: </w:t>
            </w:r>
            <w:r w:rsidR="001E2D79" w:rsidRPr="00E254A6">
              <w:t>Triển khai Đề tài Nghiên cứu đánh giá trình độ công nghệ sản xuất trên địa bàn tỉnh</w:t>
            </w:r>
          </w:p>
          <w:p w:rsidR="00DF057F" w:rsidRDefault="00DF057F" w:rsidP="0053062A">
            <w:pPr>
              <w:ind w:left="57"/>
              <w:jc w:val="both"/>
              <w:rPr>
                <w:color w:val="auto"/>
              </w:rPr>
            </w:pPr>
            <w:r>
              <w:rPr>
                <w:color w:val="auto"/>
              </w:rPr>
              <w:t>Thẩm định biên chế năm 2019</w:t>
            </w:r>
          </w:p>
          <w:p w:rsidR="00DF057F" w:rsidRPr="00DF057F" w:rsidRDefault="00DF057F" w:rsidP="0053062A">
            <w:pPr>
              <w:ind w:left="57"/>
              <w:jc w:val="both"/>
              <w:rPr>
                <w:color w:val="auto"/>
              </w:rPr>
            </w:pPr>
          </w:p>
          <w:p w:rsidR="00EB72B6" w:rsidRPr="00E254A6" w:rsidRDefault="00EB72B6" w:rsidP="00920B9F">
            <w:pPr>
              <w:ind w:left="57"/>
              <w:jc w:val="both"/>
              <w:rPr>
                <w:color w:val="auto"/>
              </w:rPr>
            </w:pPr>
            <w:r w:rsidRPr="00E254A6">
              <w:rPr>
                <w:i/>
                <w:color w:val="auto"/>
                <w:u w:val="single"/>
              </w:rPr>
              <w:t>Chiều</w:t>
            </w:r>
            <w:r w:rsidRPr="00E254A6">
              <w:rPr>
                <w:i/>
                <w:color w:val="auto"/>
              </w:rPr>
              <w:t>:</w:t>
            </w:r>
            <w:r w:rsidRPr="00E254A6">
              <w:rPr>
                <w:color w:val="auto"/>
              </w:rPr>
              <w:t>- Bế mạc Liên hoan Ca trù toàn quốc</w:t>
            </w:r>
          </w:p>
          <w:p w:rsidR="00EB72B6" w:rsidRPr="00E254A6" w:rsidRDefault="00EB72B6" w:rsidP="00920B9F">
            <w:pPr>
              <w:jc w:val="both"/>
              <w:rPr>
                <w:color w:val="auto"/>
              </w:rPr>
            </w:pPr>
          </w:p>
        </w:tc>
        <w:tc>
          <w:tcPr>
            <w:tcW w:w="1903" w:type="dxa"/>
          </w:tcPr>
          <w:p w:rsidR="001E2D79" w:rsidRPr="00E254A6" w:rsidRDefault="001E2D79" w:rsidP="0053062A">
            <w:r w:rsidRPr="00E254A6">
              <w:t>Phòng</w:t>
            </w:r>
          </w:p>
          <w:p w:rsidR="00EB72B6" w:rsidRPr="00E254A6" w:rsidRDefault="001E2D79" w:rsidP="0053062A">
            <w:r w:rsidRPr="00E254A6">
              <w:t xml:space="preserve"> QLCN-SHTT</w:t>
            </w:r>
          </w:p>
          <w:p w:rsidR="001E2D79" w:rsidRPr="00E254A6" w:rsidRDefault="001E2D79" w:rsidP="0053062A"/>
          <w:p w:rsidR="001E2D79" w:rsidRDefault="001E2D79" w:rsidP="0053062A">
            <w:r w:rsidRPr="00E254A6">
              <w:t>Văn phòng</w:t>
            </w:r>
          </w:p>
          <w:p w:rsidR="00DF057F" w:rsidRDefault="00DF057F" w:rsidP="0053062A"/>
          <w:p w:rsidR="00DF057F" w:rsidRPr="00E254A6" w:rsidRDefault="00DF057F" w:rsidP="0053062A">
            <w:pPr>
              <w:rPr>
                <w:color w:val="auto"/>
              </w:rPr>
            </w:pPr>
            <w:r w:rsidRPr="00E254A6">
              <w:t>Văn phòng</w:t>
            </w:r>
          </w:p>
        </w:tc>
        <w:tc>
          <w:tcPr>
            <w:tcW w:w="2546" w:type="dxa"/>
          </w:tcPr>
          <w:p w:rsidR="001E2D79" w:rsidRPr="00E254A6" w:rsidRDefault="001E2D79" w:rsidP="001E2D79">
            <w:r w:rsidRPr="00E254A6">
              <w:t>-Đ/c Trọng PGĐ</w:t>
            </w:r>
          </w:p>
          <w:p w:rsidR="00EB72B6" w:rsidRPr="00E254A6" w:rsidRDefault="00EB72B6" w:rsidP="0053062A">
            <w:pPr>
              <w:rPr>
                <w:color w:val="auto"/>
              </w:rPr>
            </w:pPr>
          </w:p>
          <w:p w:rsidR="001E2D79" w:rsidRPr="00E254A6" w:rsidRDefault="001E2D79" w:rsidP="0053062A">
            <w:pPr>
              <w:rPr>
                <w:color w:val="auto"/>
              </w:rPr>
            </w:pPr>
          </w:p>
          <w:p w:rsidR="001E2D79" w:rsidRDefault="001E2D79" w:rsidP="001E2D79">
            <w:pPr>
              <w:rPr>
                <w:color w:val="auto"/>
              </w:rPr>
            </w:pPr>
            <w:r w:rsidRPr="00E254A6">
              <w:rPr>
                <w:color w:val="auto"/>
              </w:rPr>
              <w:t>- Đ/c Văn Giám đốc</w:t>
            </w:r>
          </w:p>
          <w:p w:rsidR="00DF057F" w:rsidRDefault="00DF057F" w:rsidP="001E2D79">
            <w:pPr>
              <w:rPr>
                <w:color w:val="auto"/>
              </w:rPr>
            </w:pPr>
          </w:p>
          <w:p w:rsidR="00DF057F" w:rsidRPr="00E254A6" w:rsidRDefault="00DF057F" w:rsidP="00DF057F">
            <w:pPr>
              <w:rPr>
                <w:color w:val="auto"/>
              </w:rPr>
            </w:pPr>
            <w:r w:rsidRPr="00E254A6">
              <w:rPr>
                <w:color w:val="auto"/>
              </w:rPr>
              <w:t>- Đ/c Văn Giám đốc</w:t>
            </w:r>
          </w:p>
          <w:p w:rsidR="00DF057F" w:rsidRPr="00E254A6" w:rsidRDefault="00DF057F" w:rsidP="001E2D79">
            <w:pPr>
              <w:rPr>
                <w:color w:val="auto"/>
              </w:rPr>
            </w:pPr>
          </w:p>
          <w:p w:rsidR="001E2D79" w:rsidRPr="00E254A6" w:rsidRDefault="001E2D79" w:rsidP="0053062A">
            <w:pPr>
              <w:rPr>
                <w:color w:val="auto"/>
              </w:rPr>
            </w:pPr>
          </w:p>
        </w:tc>
      </w:tr>
      <w:tr w:rsidR="00EB72B6" w:rsidRPr="00E254A6" w:rsidTr="004B26DA">
        <w:trPr>
          <w:trHeight w:val="2141"/>
          <w:jc w:val="center"/>
        </w:trPr>
        <w:tc>
          <w:tcPr>
            <w:tcW w:w="867" w:type="dxa"/>
            <w:vAlign w:val="center"/>
          </w:tcPr>
          <w:p w:rsidR="00EB72B6" w:rsidRPr="00E254A6" w:rsidRDefault="00EB72B6" w:rsidP="000148F2">
            <w:pPr>
              <w:jc w:val="center"/>
              <w:rPr>
                <w:color w:val="auto"/>
              </w:rPr>
            </w:pPr>
            <w:r w:rsidRPr="00E254A6">
              <w:rPr>
                <w:color w:val="auto"/>
              </w:rPr>
              <w:t>6</w:t>
            </w:r>
          </w:p>
        </w:tc>
        <w:tc>
          <w:tcPr>
            <w:tcW w:w="4883" w:type="dxa"/>
          </w:tcPr>
          <w:p w:rsidR="00DF057F" w:rsidRDefault="00EB72B6" w:rsidP="002A469D">
            <w:pPr>
              <w:keepNext/>
              <w:keepLines/>
              <w:jc w:val="both"/>
              <w:outlineLvl w:val="2"/>
              <w:rPr>
                <w:color w:val="auto"/>
              </w:rPr>
            </w:pPr>
            <w:r w:rsidRPr="00E254A6">
              <w:rPr>
                <w:color w:val="auto"/>
                <w:u w:val="single"/>
              </w:rPr>
              <w:t>Sáng</w:t>
            </w:r>
            <w:r w:rsidRPr="00E254A6">
              <w:rPr>
                <w:color w:val="auto"/>
              </w:rPr>
              <w:t xml:space="preserve">: </w:t>
            </w:r>
            <w:r w:rsidR="00DF057F">
              <w:rPr>
                <w:color w:val="auto"/>
              </w:rPr>
              <w:t xml:space="preserve">Hội thảo </w:t>
            </w:r>
            <w:r w:rsidR="00DF057F" w:rsidRPr="00E254A6">
              <w:rPr>
                <w:color w:val="auto"/>
              </w:rPr>
              <w:t>thực hiện các sản phẩm điểm chương trình OCOP</w:t>
            </w:r>
            <w:r w:rsidR="00DF057F">
              <w:rPr>
                <w:color w:val="auto"/>
              </w:rPr>
              <w:t>(2 ngày 6,7)</w:t>
            </w:r>
          </w:p>
          <w:p w:rsidR="00DF057F" w:rsidRPr="00E254A6" w:rsidRDefault="00DF057F" w:rsidP="002A469D">
            <w:pPr>
              <w:keepNext/>
              <w:keepLines/>
              <w:jc w:val="both"/>
              <w:outlineLvl w:val="2"/>
              <w:rPr>
                <w:i/>
                <w:color w:val="auto"/>
              </w:rPr>
            </w:pPr>
            <w:r>
              <w:rPr>
                <w:i/>
                <w:color w:val="auto"/>
                <w:u w:val="single"/>
              </w:rPr>
              <w:t>Ch</w:t>
            </w:r>
            <w:r w:rsidR="00EB72B6" w:rsidRPr="00E254A6">
              <w:rPr>
                <w:i/>
                <w:color w:val="auto"/>
                <w:u w:val="single"/>
              </w:rPr>
              <w:t>iều:</w:t>
            </w:r>
            <w:r w:rsidR="00EB72B6" w:rsidRPr="00E254A6">
              <w:rPr>
                <w:i/>
                <w:color w:val="auto"/>
              </w:rPr>
              <w:t xml:space="preserve"> </w:t>
            </w:r>
          </w:p>
          <w:p w:rsidR="00EB72B6" w:rsidRPr="00E254A6" w:rsidRDefault="00EB72B6" w:rsidP="002A469D">
            <w:pPr>
              <w:keepNext/>
              <w:keepLines/>
              <w:jc w:val="both"/>
              <w:outlineLvl w:val="2"/>
              <w:rPr>
                <w:color w:val="auto"/>
              </w:rPr>
            </w:pPr>
            <w:r w:rsidRPr="00E254A6">
              <w:rPr>
                <w:color w:val="auto"/>
              </w:rPr>
              <w:t>- Họp nghe đề án và chính sách 3 huyện phấn đấu đạt chuẩn nông thôn mới: Can Lộc, Lộc Hà, Vũ Quang</w:t>
            </w:r>
          </w:p>
        </w:tc>
        <w:tc>
          <w:tcPr>
            <w:tcW w:w="1903" w:type="dxa"/>
          </w:tcPr>
          <w:p w:rsidR="001E2D79" w:rsidRPr="00E254A6" w:rsidRDefault="001E2D79" w:rsidP="001E2D79">
            <w:r w:rsidRPr="00E254A6">
              <w:t>Phòng</w:t>
            </w:r>
          </w:p>
          <w:p w:rsidR="001E2D79" w:rsidRPr="00E254A6" w:rsidRDefault="001E2D79" w:rsidP="001E2D79">
            <w:r w:rsidRPr="00E254A6">
              <w:t xml:space="preserve"> QLCN-SHTT</w:t>
            </w:r>
          </w:p>
          <w:p w:rsidR="00EB72B6" w:rsidRPr="00E254A6" w:rsidRDefault="00EB72B6" w:rsidP="002A469D">
            <w:pPr>
              <w:rPr>
                <w:color w:val="auto"/>
              </w:rPr>
            </w:pPr>
          </w:p>
          <w:p w:rsidR="008D7EC7" w:rsidRPr="00E254A6" w:rsidRDefault="008D7EC7" w:rsidP="002A469D">
            <w:pPr>
              <w:rPr>
                <w:color w:val="auto"/>
              </w:rPr>
            </w:pPr>
          </w:p>
          <w:p w:rsidR="008D7EC7" w:rsidRPr="00E254A6" w:rsidRDefault="008D7EC7" w:rsidP="002A469D">
            <w:pPr>
              <w:rPr>
                <w:color w:val="auto"/>
              </w:rPr>
            </w:pPr>
            <w:r w:rsidRPr="00E254A6">
              <w:rPr>
                <w:color w:val="auto"/>
              </w:rPr>
              <w:t>Văn phòng</w:t>
            </w:r>
          </w:p>
        </w:tc>
        <w:tc>
          <w:tcPr>
            <w:tcW w:w="2546" w:type="dxa"/>
          </w:tcPr>
          <w:p w:rsidR="001E2D79" w:rsidRPr="00E254A6" w:rsidRDefault="001E2D79" w:rsidP="001E2D79">
            <w:r w:rsidRPr="00E254A6">
              <w:t>-Đ/c Trọng PGĐ</w:t>
            </w:r>
          </w:p>
          <w:p w:rsidR="00EB72B6" w:rsidRPr="00E254A6" w:rsidRDefault="00EB72B6" w:rsidP="002A469D">
            <w:pPr>
              <w:rPr>
                <w:color w:val="auto"/>
              </w:rPr>
            </w:pPr>
          </w:p>
          <w:p w:rsidR="00DF057F" w:rsidRDefault="00DF057F" w:rsidP="008D7EC7">
            <w:pPr>
              <w:rPr>
                <w:color w:val="auto"/>
              </w:rPr>
            </w:pPr>
          </w:p>
          <w:p w:rsidR="00DF057F" w:rsidRDefault="00DF057F" w:rsidP="008D7EC7">
            <w:pPr>
              <w:rPr>
                <w:color w:val="auto"/>
              </w:rPr>
            </w:pPr>
          </w:p>
          <w:p w:rsidR="008D7EC7" w:rsidRPr="00E254A6" w:rsidRDefault="008D7EC7" w:rsidP="008D7EC7">
            <w:pPr>
              <w:rPr>
                <w:color w:val="auto"/>
              </w:rPr>
            </w:pPr>
            <w:r w:rsidRPr="00E254A6">
              <w:rPr>
                <w:color w:val="auto"/>
              </w:rPr>
              <w:t>- Đ/c Văn Giám đốc</w:t>
            </w:r>
          </w:p>
          <w:p w:rsidR="00A66B64" w:rsidRPr="00E254A6" w:rsidRDefault="00A66B64" w:rsidP="002A469D">
            <w:pPr>
              <w:rPr>
                <w:color w:val="auto"/>
              </w:rPr>
            </w:pPr>
          </w:p>
        </w:tc>
      </w:tr>
      <w:tr w:rsidR="00EB72B6" w:rsidRPr="00E254A6" w:rsidTr="004B26DA">
        <w:trPr>
          <w:jc w:val="center"/>
        </w:trPr>
        <w:tc>
          <w:tcPr>
            <w:tcW w:w="867" w:type="dxa"/>
            <w:shd w:val="clear" w:color="auto" w:fill="auto"/>
            <w:vAlign w:val="center"/>
          </w:tcPr>
          <w:p w:rsidR="00EB72B6" w:rsidRPr="00E254A6" w:rsidRDefault="00EB72B6" w:rsidP="000148F2">
            <w:pPr>
              <w:jc w:val="center"/>
              <w:rPr>
                <w:color w:val="auto"/>
              </w:rPr>
            </w:pPr>
            <w:r w:rsidRPr="00E254A6">
              <w:rPr>
                <w:color w:val="auto"/>
              </w:rPr>
              <w:t>7</w:t>
            </w:r>
          </w:p>
        </w:tc>
        <w:tc>
          <w:tcPr>
            <w:tcW w:w="4883" w:type="dxa"/>
            <w:shd w:val="clear" w:color="auto" w:fill="auto"/>
          </w:tcPr>
          <w:p w:rsidR="00EB72B6" w:rsidRPr="00E254A6" w:rsidRDefault="00EB72B6" w:rsidP="000148F2">
            <w:pPr>
              <w:jc w:val="both"/>
              <w:rPr>
                <w:color w:val="auto"/>
              </w:rPr>
            </w:pPr>
            <w:r w:rsidRPr="00E254A6">
              <w:rPr>
                <w:i/>
                <w:color w:val="auto"/>
                <w:u w:val="single"/>
              </w:rPr>
              <w:t>Sáng</w:t>
            </w:r>
            <w:r w:rsidRPr="00E254A6">
              <w:rPr>
                <w:i/>
                <w:color w:val="auto"/>
              </w:rPr>
              <w:t xml:space="preserve">: - </w:t>
            </w:r>
            <w:r w:rsidRPr="00E254A6">
              <w:rPr>
                <w:color w:val="auto"/>
              </w:rPr>
              <w:t>Tọa đàm“Vai trò, trách nhiệm nêu gương của người đứng đầu trong học tập, làm theo tư tưởng, đạo đức, phong cách Hồ Chí Minh”</w:t>
            </w:r>
          </w:p>
          <w:p w:rsidR="00EB72B6" w:rsidRPr="00E254A6" w:rsidRDefault="00EB72B6" w:rsidP="002906A7">
            <w:pPr>
              <w:keepNext/>
              <w:keepLines/>
              <w:jc w:val="both"/>
              <w:outlineLvl w:val="2"/>
              <w:rPr>
                <w:color w:val="auto"/>
              </w:rPr>
            </w:pPr>
            <w:r w:rsidRPr="00E254A6">
              <w:rPr>
                <w:color w:val="auto"/>
              </w:rPr>
              <w:t>Chiều</w:t>
            </w:r>
            <w:r w:rsidR="000D5120" w:rsidRPr="00E254A6">
              <w:rPr>
                <w:color w:val="auto"/>
              </w:rPr>
              <w:t>: Ban KTNS làm việc với sở Tài chính, cục thuế và một số địa phương về kết quả thực hiện dự toán ngân sách nhà nước năm 2018 và công tác xây dựng dự toán năm 2019</w:t>
            </w:r>
          </w:p>
          <w:p w:rsidR="00EB72B6" w:rsidRPr="00E254A6" w:rsidRDefault="00EB72B6" w:rsidP="000D5120">
            <w:pPr>
              <w:keepNext/>
              <w:keepLines/>
              <w:jc w:val="both"/>
              <w:outlineLvl w:val="2"/>
              <w:rPr>
                <w:color w:val="auto"/>
              </w:rPr>
            </w:pPr>
          </w:p>
        </w:tc>
        <w:tc>
          <w:tcPr>
            <w:tcW w:w="1903" w:type="dxa"/>
            <w:shd w:val="clear" w:color="auto" w:fill="auto"/>
          </w:tcPr>
          <w:p w:rsidR="008D7EC7" w:rsidRPr="00E254A6" w:rsidRDefault="008D7EC7" w:rsidP="008D7EC7">
            <w:pPr>
              <w:rPr>
                <w:color w:val="auto"/>
              </w:rPr>
            </w:pPr>
          </w:p>
          <w:p w:rsidR="00EB72B6" w:rsidRPr="00E254A6" w:rsidRDefault="008D7EC7" w:rsidP="008D7EC7">
            <w:pPr>
              <w:jc w:val="both"/>
              <w:rPr>
                <w:color w:val="auto"/>
              </w:rPr>
            </w:pPr>
            <w:r w:rsidRPr="00E254A6">
              <w:rPr>
                <w:color w:val="auto"/>
              </w:rPr>
              <w:t>Văn phòng</w:t>
            </w:r>
          </w:p>
          <w:p w:rsidR="00EB72B6" w:rsidRPr="00E254A6" w:rsidRDefault="00EB72B6" w:rsidP="002906A7">
            <w:pPr>
              <w:rPr>
                <w:color w:val="auto"/>
              </w:rPr>
            </w:pPr>
          </w:p>
          <w:p w:rsidR="008D7EC7" w:rsidRPr="00E254A6" w:rsidRDefault="008D7EC7" w:rsidP="002906A7">
            <w:pPr>
              <w:rPr>
                <w:color w:val="auto"/>
              </w:rPr>
            </w:pPr>
          </w:p>
          <w:p w:rsidR="008D7EC7" w:rsidRPr="00E254A6" w:rsidRDefault="008D7EC7" w:rsidP="002906A7">
            <w:pPr>
              <w:rPr>
                <w:color w:val="auto"/>
              </w:rPr>
            </w:pPr>
          </w:p>
          <w:p w:rsidR="008D7EC7" w:rsidRPr="00E254A6" w:rsidRDefault="008D7EC7" w:rsidP="002906A7">
            <w:pPr>
              <w:rPr>
                <w:color w:val="auto"/>
              </w:rPr>
            </w:pPr>
          </w:p>
          <w:p w:rsidR="00EB72B6" w:rsidRPr="00E254A6" w:rsidRDefault="008D7EC7" w:rsidP="002906A7">
            <w:pPr>
              <w:rPr>
                <w:color w:val="auto"/>
              </w:rPr>
            </w:pPr>
            <w:r w:rsidRPr="00E254A6">
              <w:rPr>
                <w:color w:val="auto"/>
              </w:rPr>
              <w:t>Văn phòng</w:t>
            </w:r>
          </w:p>
        </w:tc>
        <w:tc>
          <w:tcPr>
            <w:tcW w:w="2546" w:type="dxa"/>
            <w:shd w:val="clear" w:color="auto" w:fill="auto"/>
          </w:tcPr>
          <w:p w:rsidR="008D7EC7" w:rsidRPr="00E254A6" w:rsidRDefault="008D7EC7" w:rsidP="00EB72B6">
            <w:pPr>
              <w:jc w:val="both"/>
              <w:rPr>
                <w:color w:val="auto"/>
              </w:rPr>
            </w:pPr>
          </w:p>
          <w:p w:rsidR="00DF057F" w:rsidRPr="00E254A6" w:rsidRDefault="00DF057F" w:rsidP="00DF057F">
            <w:pPr>
              <w:rPr>
                <w:color w:val="auto"/>
              </w:rPr>
            </w:pPr>
            <w:r w:rsidRPr="00E254A6">
              <w:rPr>
                <w:color w:val="auto"/>
              </w:rPr>
              <w:t>- Đ/c Văn Giám đốc</w:t>
            </w:r>
          </w:p>
          <w:p w:rsidR="008D7EC7" w:rsidRPr="00E254A6" w:rsidRDefault="008D7EC7" w:rsidP="00EB72B6">
            <w:pPr>
              <w:jc w:val="both"/>
              <w:rPr>
                <w:color w:val="auto"/>
              </w:rPr>
            </w:pPr>
          </w:p>
          <w:p w:rsidR="008D7EC7" w:rsidRPr="00E254A6" w:rsidRDefault="008D7EC7" w:rsidP="00EB72B6">
            <w:pPr>
              <w:jc w:val="both"/>
              <w:rPr>
                <w:color w:val="auto"/>
              </w:rPr>
            </w:pPr>
          </w:p>
          <w:p w:rsidR="008D7EC7" w:rsidRPr="00E254A6" w:rsidRDefault="008D7EC7" w:rsidP="00EB72B6">
            <w:pPr>
              <w:jc w:val="both"/>
              <w:rPr>
                <w:color w:val="auto"/>
              </w:rPr>
            </w:pPr>
          </w:p>
          <w:p w:rsidR="008D7EC7" w:rsidRPr="00E254A6" w:rsidRDefault="008D7EC7" w:rsidP="00EB72B6">
            <w:pPr>
              <w:jc w:val="both"/>
              <w:rPr>
                <w:color w:val="auto"/>
              </w:rPr>
            </w:pPr>
          </w:p>
          <w:p w:rsidR="008D7EC7" w:rsidRPr="00E254A6" w:rsidRDefault="008D7EC7" w:rsidP="008D7EC7">
            <w:pPr>
              <w:rPr>
                <w:color w:val="auto"/>
              </w:rPr>
            </w:pPr>
            <w:r w:rsidRPr="00E254A6">
              <w:rPr>
                <w:color w:val="auto"/>
              </w:rPr>
              <w:t>- Đ/c Văn Giám đốc</w:t>
            </w:r>
          </w:p>
          <w:p w:rsidR="008D7EC7" w:rsidRPr="00E254A6" w:rsidRDefault="008D7EC7" w:rsidP="00EB72B6">
            <w:pPr>
              <w:jc w:val="both"/>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8</w:t>
            </w:r>
          </w:p>
        </w:tc>
        <w:tc>
          <w:tcPr>
            <w:tcW w:w="4883" w:type="dxa"/>
          </w:tcPr>
          <w:p w:rsidR="004B26DA" w:rsidRPr="00E254A6" w:rsidRDefault="004B26DA" w:rsidP="00414A49">
            <w:pPr>
              <w:jc w:val="both"/>
              <w:rPr>
                <w:i/>
                <w:color w:val="auto"/>
              </w:rPr>
            </w:pPr>
            <w:r w:rsidRPr="00E254A6">
              <w:rPr>
                <w:i/>
                <w:color w:val="auto"/>
              </w:rPr>
              <w:t>- Tiếp xúc cử tri trước Kỳ họp thứ 8, Hội đồng nhân dân tỉnh khóa XVII (từ ngày 08/11 đến ngày 14/11/2018)</w:t>
            </w:r>
          </w:p>
          <w:p w:rsidR="004B26DA" w:rsidRPr="00E254A6" w:rsidRDefault="004B26DA" w:rsidP="004B26DA">
            <w:r w:rsidRPr="00E254A6">
              <w:rPr>
                <w:i/>
                <w:color w:val="auto"/>
                <w:u w:val="single"/>
              </w:rPr>
              <w:t>Sáng</w:t>
            </w:r>
            <w:r w:rsidRPr="00E254A6">
              <w:rPr>
                <w:i/>
                <w:color w:val="auto"/>
              </w:rPr>
              <w:t xml:space="preserve">:   </w:t>
            </w:r>
            <w:r w:rsidRPr="00E254A6">
              <w:t>Duyệt Tạp chí truyền hình KH&amp;CN Số tháng 11. Chuyên đề báo Hà Tĩnh.</w:t>
            </w:r>
          </w:p>
          <w:p w:rsidR="004B26DA" w:rsidRPr="00E254A6" w:rsidRDefault="004B26DA" w:rsidP="00414A49">
            <w:pPr>
              <w:jc w:val="both"/>
              <w:rPr>
                <w:i/>
                <w:color w:val="auto"/>
              </w:rPr>
            </w:pPr>
          </w:p>
          <w:p w:rsidR="004B26DA" w:rsidRPr="00E254A6" w:rsidRDefault="004B26DA" w:rsidP="004B26DA">
            <w:pPr>
              <w:jc w:val="both"/>
              <w:rPr>
                <w:i/>
                <w:color w:val="auto"/>
                <w:u w:val="single"/>
              </w:rPr>
            </w:pPr>
            <w:r w:rsidRPr="00E254A6">
              <w:rPr>
                <w:i/>
                <w:color w:val="auto"/>
                <w:u w:val="single"/>
              </w:rPr>
              <w:t>Chiều:</w:t>
            </w:r>
            <w:r w:rsidRPr="00E254A6">
              <w:rPr>
                <w:i/>
                <w:color w:val="auto"/>
                <w:u w:val="single"/>
              </w:rPr>
              <w:softHyphen/>
            </w:r>
            <w:r w:rsidRPr="00E254A6">
              <w:rPr>
                <w:color w:val="auto"/>
              </w:rPr>
              <w:t>-</w:t>
            </w:r>
            <w:r w:rsidR="00504486">
              <w:rPr>
                <w:color w:val="auto"/>
              </w:rPr>
              <w:t xml:space="preserve"> Họp Lãnh đạo Sở; BCH Đảng ủy</w:t>
            </w:r>
          </w:p>
        </w:tc>
        <w:tc>
          <w:tcPr>
            <w:tcW w:w="1903" w:type="dxa"/>
          </w:tcPr>
          <w:p w:rsidR="004B26DA" w:rsidRPr="00E254A6" w:rsidRDefault="00C70E66" w:rsidP="000F7720">
            <w:pPr>
              <w:rPr>
                <w:color w:val="auto"/>
              </w:rPr>
            </w:pPr>
            <w:r>
              <w:rPr>
                <w:color w:val="auto"/>
              </w:rPr>
              <w:lastRenderedPageBreak/>
              <w:t>Văn phòng</w:t>
            </w:r>
          </w:p>
          <w:p w:rsidR="004B26DA" w:rsidRPr="00E254A6" w:rsidRDefault="004B26DA" w:rsidP="000F7720">
            <w:pPr>
              <w:rPr>
                <w:color w:val="auto"/>
              </w:rPr>
            </w:pPr>
          </w:p>
          <w:p w:rsidR="004B26DA" w:rsidRPr="00E254A6" w:rsidRDefault="004B26DA" w:rsidP="000F7720">
            <w:pPr>
              <w:rPr>
                <w:color w:val="auto"/>
              </w:rPr>
            </w:pPr>
          </w:p>
          <w:p w:rsidR="004B26DA" w:rsidRPr="00E254A6" w:rsidRDefault="004B26DA" w:rsidP="000F7720">
            <w:pPr>
              <w:rPr>
                <w:color w:val="auto"/>
              </w:rPr>
            </w:pPr>
          </w:p>
          <w:p w:rsidR="004B26DA" w:rsidRDefault="004B26DA" w:rsidP="000F7720">
            <w:pPr>
              <w:rPr>
                <w:color w:val="auto"/>
              </w:rPr>
            </w:pPr>
            <w:r w:rsidRPr="00E254A6">
              <w:rPr>
                <w:color w:val="auto"/>
              </w:rPr>
              <w:t>Phòng TTTL</w:t>
            </w:r>
          </w:p>
          <w:p w:rsidR="00504486" w:rsidRDefault="00504486" w:rsidP="000F7720">
            <w:pPr>
              <w:rPr>
                <w:color w:val="auto"/>
              </w:rPr>
            </w:pPr>
          </w:p>
          <w:p w:rsidR="00504486" w:rsidRDefault="00504486" w:rsidP="000F7720">
            <w:pPr>
              <w:rPr>
                <w:color w:val="auto"/>
              </w:rPr>
            </w:pPr>
          </w:p>
          <w:p w:rsidR="00504486" w:rsidRPr="00E254A6" w:rsidRDefault="00504486" w:rsidP="000F7720">
            <w:pPr>
              <w:rPr>
                <w:color w:val="auto"/>
              </w:rPr>
            </w:pPr>
            <w:r>
              <w:rPr>
                <w:color w:val="auto"/>
              </w:rPr>
              <w:t>Văn phòng</w:t>
            </w:r>
          </w:p>
        </w:tc>
        <w:tc>
          <w:tcPr>
            <w:tcW w:w="2546" w:type="dxa"/>
          </w:tcPr>
          <w:p w:rsidR="004B26DA" w:rsidRPr="00E254A6" w:rsidRDefault="00C70E66" w:rsidP="000F7720">
            <w:pPr>
              <w:rPr>
                <w:color w:val="auto"/>
              </w:rPr>
            </w:pPr>
            <w:r>
              <w:rPr>
                <w:color w:val="auto"/>
              </w:rPr>
              <w:lastRenderedPageBreak/>
              <w:t>Ban giám đốc</w:t>
            </w:r>
          </w:p>
          <w:p w:rsidR="004B26DA" w:rsidRPr="00E254A6" w:rsidRDefault="004B26DA" w:rsidP="000F7720">
            <w:pPr>
              <w:rPr>
                <w:color w:val="auto"/>
              </w:rPr>
            </w:pPr>
          </w:p>
          <w:p w:rsidR="004B26DA" w:rsidRPr="00E254A6" w:rsidRDefault="004B26DA" w:rsidP="000F7720">
            <w:pPr>
              <w:rPr>
                <w:color w:val="auto"/>
              </w:rPr>
            </w:pPr>
          </w:p>
          <w:p w:rsidR="004B26DA" w:rsidRPr="00E254A6" w:rsidRDefault="004B26DA" w:rsidP="000F7720">
            <w:pPr>
              <w:rPr>
                <w:color w:val="auto"/>
              </w:rPr>
            </w:pPr>
          </w:p>
          <w:p w:rsidR="004B26DA" w:rsidRDefault="004B26DA" w:rsidP="000F7720">
            <w:pPr>
              <w:rPr>
                <w:color w:val="auto"/>
              </w:rPr>
            </w:pPr>
            <w:r w:rsidRPr="00E254A6">
              <w:rPr>
                <w:color w:val="auto"/>
              </w:rPr>
              <w:t>Đ/c Bình PGĐ</w:t>
            </w:r>
          </w:p>
          <w:p w:rsidR="00504486" w:rsidRDefault="00504486" w:rsidP="000F7720">
            <w:pPr>
              <w:rPr>
                <w:color w:val="auto"/>
              </w:rPr>
            </w:pPr>
          </w:p>
          <w:p w:rsidR="00504486" w:rsidRDefault="00504486" w:rsidP="000F7720">
            <w:pPr>
              <w:rPr>
                <w:color w:val="auto"/>
              </w:rPr>
            </w:pPr>
          </w:p>
          <w:p w:rsidR="00504486" w:rsidRPr="00E254A6" w:rsidRDefault="00504486" w:rsidP="000F7720">
            <w:pPr>
              <w:rPr>
                <w:color w:val="auto"/>
              </w:rPr>
            </w:pPr>
            <w:r>
              <w:rPr>
                <w:color w:val="auto"/>
              </w:rPr>
              <w:t>Ban Giám đốc</w:t>
            </w:r>
          </w:p>
        </w:tc>
      </w:tr>
      <w:tr w:rsidR="004B26DA" w:rsidRPr="00E254A6" w:rsidTr="004B26DA">
        <w:trPr>
          <w:jc w:val="center"/>
        </w:trPr>
        <w:tc>
          <w:tcPr>
            <w:tcW w:w="867" w:type="dxa"/>
            <w:shd w:val="clear" w:color="auto" w:fill="auto"/>
            <w:vAlign w:val="center"/>
          </w:tcPr>
          <w:p w:rsidR="004B26DA" w:rsidRPr="00E254A6" w:rsidRDefault="004B26DA" w:rsidP="000148F2">
            <w:pPr>
              <w:jc w:val="center"/>
              <w:rPr>
                <w:color w:val="auto"/>
              </w:rPr>
            </w:pPr>
            <w:r w:rsidRPr="00E254A6">
              <w:rPr>
                <w:color w:val="auto"/>
              </w:rPr>
              <w:lastRenderedPageBreak/>
              <w:t>9</w:t>
            </w:r>
          </w:p>
        </w:tc>
        <w:tc>
          <w:tcPr>
            <w:tcW w:w="4883" w:type="dxa"/>
            <w:shd w:val="clear" w:color="auto" w:fill="auto"/>
          </w:tcPr>
          <w:p w:rsidR="004B26DA" w:rsidRPr="00E254A6" w:rsidRDefault="004B26DA" w:rsidP="0053062A">
            <w:pPr>
              <w:jc w:val="both"/>
              <w:rPr>
                <w:color w:val="auto"/>
              </w:rPr>
            </w:pPr>
            <w:r w:rsidRPr="00E254A6">
              <w:rPr>
                <w:i/>
                <w:color w:val="auto"/>
                <w:u w:val="single"/>
              </w:rPr>
              <w:t xml:space="preserve">Sáng : </w:t>
            </w:r>
            <w:r w:rsidRPr="00E254A6">
              <w:t>Tổ chức Hội thảo “Khởi nghiệp đổi mới sáng tạo Hà Tĩnh – Tiềm năng và thác</w:t>
            </w:r>
            <w:r w:rsidR="00267F70">
              <w:t>h</w:t>
            </w:r>
            <w:r w:rsidRPr="00E254A6">
              <w:t xml:space="preserve"> thức”</w:t>
            </w:r>
          </w:p>
        </w:tc>
        <w:tc>
          <w:tcPr>
            <w:tcW w:w="1903" w:type="dxa"/>
            <w:shd w:val="clear" w:color="auto" w:fill="auto"/>
          </w:tcPr>
          <w:p w:rsidR="004B26DA" w:rsidRPr="00E254A6" w:rsidRDefault="004B26DA" w:rsidP="007940BF">
            <w:pPr>
              <w:rPr>
                <w:color w:val="auto"/>
              </w:rPr>
            </w:pPr>
            <w:r w:rsidRPr="00E254A6">
              <w:rPr>
                <w:color w:val="auto"/>
              </w:rPr>
              <w:t xml:space="preserve">     Phòng </w:t>
            </w:r>
          </w:p>
          <w:p w:rsidR="004B26DA" w:rsidRPr="00E254A6" w:rsidRDefault="004B26DA" w:rsidP="007940BF">
            <w:pPr>
              <w:rPr>
                <w:color w:val="auto"/>
              </w:rPr>
            </w:pPr>
            <w:r w:rsidRPr="00E254A6">
              <w:rPr>
                <w:color w:val="auto"/>
              </w:rPr>
              <w:t>QLCN -SHTT</w:t>
            </w:r>
          </w:p>
          <w:p w:rsidR="004B26DA" w:rsidRPr="00E254A6" w:rsidRDefault="004B26DA" w:rsidP="0053062A">
            <w:pPr>
              <w:rPr>
                <w:color w:val="auto"/>
              </w:rPr>
            </w:pPr>
          </w:p>
        </w:tc>
        <w:tc>
          <w:tcPr>
            <w:tcW w:w="2546" w:type="dxa"/>
            <w:shd w:val="clear" w:color="auto" w:fill="auto"/>
          </w:tcPr>
          <w:p w:rsidR="004B26DA" w:rsidRPr="00E254A6" w:rsidRDefault="004B26DA" w:rsidP="0053062A">
            <w:pPr>
              <w:rPr>
                <w:color w:val="auto"/>
              </w:rPr>
            </w:pPr>
            <w:r w:rsidRPr="00E254A6">
              <w:rPr>
                <w:color w:val="auto"/>
              </w:rPr>
              <w:t>Đ/c Văn Giám đốc</w:t>
            </w:r>
          </w:p>
          <w:p w:rsidR="004B26DA" w:rsidRPr="00E254A6" w:rsidRDefault="004B26DA" w:rsidP="0053062A">
            <w:pPr>
              <w:rPr>
                <w:color w:val="auto"/>
              </w:rPr>
            </w:pPr>
            <w:r w:rsidRPr="00E254A6">
              <w:rPr>
                <w:color w:val="auto"/>
              </w:rPr>
              <w:t>Đ/c Trọng PGĐ</w:t>
            </w:r>
          </w:p>
        </w:tc>
      </w:tr>
      <w:tr w:rsidR="004B26DA" w:rsidRPr="00E254A6" w:rsidTr="004B26DA">
        <w:trPr>
          <w:jc w:val="center"/>
        </w:trPr>
        <w:tc>
          <w:tcPr>
            <w:tcW w:w="867" w:type="dxa"/>
            <w:shd w:val="clear" w:color="auto" w:fill="auto"/>
            <w:vAlign w:val="center"/>
          </w:tcPr>
          <w:p w:rsidR="004B26DA" w:rsidRPr="00E254A6" w:rsidRDefault="004B26DA" w:rsidP="000148F2">
            <w:pPr>
              <w:jc w:val="center"/>
              <w:rPr>
                <w:color w:val="auto"/>
              </w:rPr>
            </w:pPr>
            <w:r w:rsidRPr="00E254A6">
              <w:rPr>
                <w:color w:val="auto"/>
              </w:rPr>
              <w:t>10</w:t>
            </w:r>
          </w:p>
        </w:tc>
        <w:tc>
          <w:tcPr>
            <w:tcW w:w="4883" w:type="dxa"/>
            <w:shd w:val="clear" w:color="auto" w:fill="auto"/>
          </w:tcPr>
          <w:p w:rsidR="004B26DA" w:rsidRPr="00E254A6" w:rsidRDefault="004B26DA" w:rsidP="000148F2">
            <w:pPr>
              <w:ind w:left="57"/>
              <w:jc w:val="both"/>
              <w:rPr>
                <w:color w:val="auto"/>
              </w:rPr>
            </w:pPr>
            <w:r w:rsidRPr="00E254A6">
              <w:rPr>
                <w:b/>
                <w:color w:val="auto"/>
              </w:rPr>
              <w:t>Thứ Bảy</w:t>
            </w:r>
          </w:p>
          <w:p w:rsidR="00E75EAF" w:rsidRPr="00E254A6" w:rsidRDefault="004B26DA" w:rsidP="00E75EAF">
            <w:pPr>
              <w:jc w:val="both"/>
              <w:rPr>
                <w:color w:val="auto"/>
              </w:rPr>
            </w:pPr>
            <w:r w:rsidRPr="00E254A6">
              <w:rPr>
                <w:i/>
                <w:color w:val="auto"/>
                <w:u w:val="single"/>
              </w:rPr>
              <w:t>Sáng:</w:t>
            </w:r>
            <w:r w:rsidRPr="00E254A6">
              <w:rPr>
                <w:color w:val="auto"/>
              </w:rPr>
              <w:t xml:space="preserve"> </w:t>
            </w:r>
            <w:r w:rsidR="00E75EAF" w:rsidRPr="00E254A6">
              <w:rPr>
                <w:color w:val="auto"/>
              </w:rPr>
              <w:t>Chuyển Trung tâm ứng dụng TBKHCN về cơ sở 2- Thạch Hạ</w:t>
            </w:r>
          </w:p>
          <w:p w:rsidR="00E75EAF" w:rsidRPr="00E254A6" w:rsidRDefault="00E75EAF" w:rsidP="006C2BEA">
            <w:pPr>
              <w:ind w:left="57"/>
              <w:jc w:val="both"/>
              <w:rPr>
                <w:color w:val="auto"/>
              </w:rPr>
            </w:pPr>
          </w:p>
          <w:p w:rsidR="004B26DA" w:rsidRPr="00E254A6" w:rsidRDefault="004B26DA" w:rsidP="006C2BEA">
            <w:pPr>
              <w:ind w:left="57"/>
              <w:jc w:val="both"/>
              <w:rPr>
                <w:color w:val="auto"/>
              </w:rPr>
            </w:pPr>
            <w:r w:rsidRPr="00E254A6">
              <w:rPr>
                <w:color w:val="auto"/>
              </w:rPr>
              <w:t xml:space="preserve">- Hội nghị Ban Chấp hành Đảng bộ tỉnh lần thứ 25 đánh giá tình hình, kết quả thực hiện Nghị quyết Đại hội Đảng bộ tỉnh lần thứ XVIII </w:t>
            </w:r>
            <w:r w:rsidRPr="00E254A6">
              <w:rPr>
                <w:i/>
                <w:color w:val="auto"/>
              </w:rPr>
              <w:t>(cả ngày)</w:t>
            </w:r>
          </w:p>
          <w:p w:rsidR="004B26DA" w:rsidRPr="00E254A6" w:rsidRDefault="004B26DA" w:rsidP="00C3783F">
            <w:pPr>
              <w:keepNext/>
              <w:keepLines/>
              <w:jc w:val="both"/>
              <w:outlineLvl w:val="2"/>
              <w:rPr>
                <w:color w:val="auto"/>
              </w:rPr>
            </w:pPr>
          </w:p>
        </w:tc>
        <w:tc>
          <w:tcPr>
            <w:tcW w:w="1903" w:type="dxa"/>
            <w:shd w:val="clear" w:color="auto" w:fill="auto"/>
          </w:tcPr>
          <w:p w:rsidR="004B26DA" w:rsidRPr="00E254A6" w:rsidRDefault="004B26DA" w:rsidP="000148F2">
            <w:pPr>
              <w:rPr>
                <w:color w:val="auto"/>
              </w:rPr>
            </w:pPr>
          </w:p>
          <w:p w:rsidR="00E75EAF" w:rsidRPr="00E254A6" w:rsidRDefault="00E75EAF" w:rsidP="003C5EAA">
            <w:pPr>
              <w:rPr>
                <w:color w:val="auto"/>
              </w:rPr>
            </w:pPr>
            <w:r w:rsidRPr="00E254A6">
              <w:rPr>
                <w:color w:val="auto"/>
              </w:rPr>
              <w:t>T</w:t>
            </w:r>
            <w:r w:rsidR="00C70E66">
              <w:rPr>
                <w:color w:val="auto"/>
              </w:rPr>
              <w:t>r.</w:t>
            </w:r>
            <w:r w:rsidRPr="00E254A6">
              <w:rPr>
                <w:color w:val="auto"/>
              </w:rPr>
              <w:t>T</w:t>
            </w:r>
            <w:r w:rsidR="00C70E66">
              <w:rPr>
                <w:color w:val="auto"/>
              </w:rPr>
              <w:t xml:space="preserve"> </w:t>
            </w:r>
            <w:r w:rsidRPr="00E254A6">
              <w:rPr>
                <w:color w:val="auto"/>
              </w:rPr>
              <w:t>UDTB</w:t>
            </w:r>
            <w:r w:rsidR="00C70E66">
              <w:rPr>
                <w:color w:val="auto"/>
              </w:rPr>
              <w:t xml:space="preserve"> </w:t>
            </w:r>
            <w:r w:rsidRPr="00E254A6">
              <w:rPr>
                <w:color w:val="auto"/>
              </w:rPr>
              <w:t>KHCN</w:t>
            </w:r>
          </w:p>
          <w:p w:rsidR="00E75EAF" w:rsidRPr="00E254A6" w:rsidRDefault="00E75EAF" w:rsidP="003C5EAA">
            <w:pPr>
              <w:rPr>
                <w:color w:val="auto"/>
              </w:rPr>
            </w:pPr>
          </w:p>
          <w:p w:rsidR="004B26DA" w:rsidRPr="00E254A6" w:rsidRDefault="004B26DA" w:rsidP="003C5EAA">
            <w:pPr>
              <w:rPr>
                <w:color w:val="auto"/>
              </w:rPr>
            </w:pPr>
            <w:r w:rsidRPr="00E254A6">
              <w:rPr>
                <w:color w:val="auto"/>
              </w:rPr>
              <w:t xml:space="preserve">Văn phòng </w:t>
            </w:r>
          </w:p>
          <w:p w:rsidR="004B26DA" w:rsidRPr="00E254A6" w:rsidRDefault="004B26DA" w:rsidP="003C5EAA">
            <w:pPr>
              <w:rPr>
                <w:color w:val="auto"/>
              </w:rPr>
            </w:pPr>
          </w:p>
          <w:p w:rsidR="004B26DA" w:rsidRPr="00E254A6" w:rsidRDefault="004B26DA" w:rsidP="003C5EAA">
            <w:pPr>
              <w:rPr>
                <w:color w:val="auto"/>
              </w:rPr>
            </w:pPr>
          </w:p>
          <w:p w:rsidR="004B26DA" w:rsidRPr="00E254A6" w:rsidRDefault="004B26DA" w:rsidP="003C5EAA">
            <w:pPr>
              <w:rPr>
                <w:color w:val="auto"/>
              </w:rPr>
            </w:pPr>
          </w:p>
        </w:tc>
        <w:tc>
          <w:tcPr>
            <w:tcW w:w="2546" w:type="dxa"/>
            <w:shd w:val="clear" w:color="auto" w:fill="auto"/>
          </w:tcPr>
          <w:p w:rsidR="004B26DA" w:rsidRPr="00E254A6" w:rsidRDefault="004B26DA" w:rsidP="000148F2">
            <w:pPr>
              <w:rPr>
                <w:color w:val="auto"/>
              </w:rPr>
            </w:pPr>
          </w:p>
          <w:p w:rsidR="00E75EAF" w:rsidRPr="00E254A6" w:rsidRDefault="00E75EAF" w:rsidP="008D7EC7">
            <w:pPr>
              <w:rPr>
                <w:color w:val="auto"/>
              </w:rPr>
            </w:pPr>
          </w:p>
          <w:p w:rsidR="00E75EAF" w:rsidRPr="00E254A6" w:rsidRDefault="00E75EAF" w:rsidP="008D7EC7">
            <w:pPr>
              <w:rPr>
                <w:color w:val="auto"/>
              </w:rPr>
            </w:pPr>
            <w:r w:rsidRPr="00E254A6">
              <w:rPr>
                <w:color w:val="auto"/>
              </w:rPr>
              <w:t>Đ/c Bình PGĐ</w:t>
            </w:r>
          </w:p>
          <w:p w:rsidR="00E75EAF" w:rsidRPr="00E254A6" w:rsidRDefault="00E75EAF" w:rsidP="008D7EC7">
            <w:pPr>
              <w:rPr>
                <w:color w:val="auto"/>
              </w:rPr>
            </w:pPr>
          </w:p>
          <w:p w:rsidR="004B26DA" w:rsidRPr="00E254A6" w:rsidRDefault="004B26DA" w:rsidP="008D7EC7">
            <w:pPr>
              <w:rPr>
                <w:color w:val="auto"/>
              </w:rPr>
            </w:pPr>
            <w:r w:rsidRPr="00E254A6">
              <w:rPr>
                <w:color w:val="auto"/>
              </w:rPr>
              <w:t>Đ/c Văn Giám đốc</w:t>
            </w:r>
          </w:p>
          <w:p w:rsidR="004B26DA" w:rsidRPr="00E254A6" w:rsidRDefault="004B26DA" w:rsidP="003C5EAA">
            <w:pPr>
              <w:rPr>
                <w:color w:val="auto"/>
              </w:rPr>
            </w:pPr>
          </w:p>
          <w:p w:rsidR="004B26DA" w:rsidRPr="00E254A6" w:rsidRDefault="004B26DA" w:rsidP="003C5EAA">
            <w:pPr>
              <w:rPr>
                <w:color w:val="auto"/>
              </w:rPr>
            </w:pPr>
          </w:p>
          <w:p w:rsidR="004B26DA" w:rsidRPr="00E254A6" w:rsidRDefault="004B26DA" w:rsidP="003C5EAA">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11</w:t>
            </w:r>
          </w:p>
        </w:tc>
        <w:tc>
          <w:tcPr>
            <w:tcW w:w="4883" w:type="dxa"/>
          </w:tcPr>
          <w:p w:rsidR="004B26DA" w:rsidRPr="00E254A6" w:rsidRDefault="004B26DA" w:rsidP="000148F2">
            <w:pPr>
              <w:jc w:val="both"/>
              <w:rPr>
                <w:b/>
                <w:color w:val="auto"/>
              </w:rPr>
            </w:pPr>
            <w:r w:rsidRPr="00E254A6">
              <w:rPr>
                <w:b/>
                <w:color w:val="auto"/>
              </w:rPr>
              <w:t>Chủ Nhật</w:t>
            </w:r>
          </w:p>
        </w:tc>
        <w:tc>
          <w:tcPr>
            <w:tcW w:w="1903" w:type="dxa"/>
          </w:tcPr>
          <w:p w:rsidR="004B26DA" w:rsidRPr="00E254A6" w:rsidRDefault="004B26DA" w:rsidP="000148F2">
            <w:pPr>
              <w:rPr>
                <w:color w:val="auto"/>
              </w:rPr>
            </w:pPr>
          </w:p>
        </w:tc>
        <w:tc>
          <w:tcPr>
            <w:tcW w:w="2546" w:type="dxa"/>
          </w:tcPr>
          <w:p w:rsidR="004B26DA" w:rsidRPr="00E254A6" w:rsidRDefault="004B26DA" w:rsidP="000148F2">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b/>
                <w:color w:val="auto"/>
              </w:rPr>
            </w:pPr>
            <w:r w:rsidRPr="00E254A6">
              <w:rPr>
                <w:color w:val="auto"/>
              </w:rPr>
              <w:t>12</w:t>
            </w:r>
          </w:p>
        </w:tc>
        <w:tc>
          <w:tcPr>
            <w:tcW w:w="4883" w:type="dxa"/>
          </w:tcPr>
          <w:p w:rsidR="004B26DA" w:rsidRPr="00E254A6" w:rsidRDefault="004B26DA" w:rsidP="006C2BEA">
            <w:pPr>
              <w:jc w:val="both"/>
              <w:rPr>
                <w:i/>
                <w:color w:val="auto"/>
                <w:u w:val="single"/>
              </w:rPr>
            </w:pPr>
            <w:r w:rsidRPr="00E254A6">
              <w:rPr>
                <w:i/>
                <w:color w:val="auto"/>
                <w:u w:val="single"/>
              </w:rPr>
              <w:t xml:space="preserve">Sáng: </w:t>
            </w:r>
          </w:p>
          <w:p w:rsidR="004B26DA" w:rsidRPr="00E254A6" w:rsidRDefault="004B26DA" w:rsidP="006C2BEA">
            <w:pPr>
              <w:jc w:val="both"/>
              <w:rPr>
                <w:color w:val="auto"/>
              </w:rPr>
            </w:pPr>
            <w:r w:rsidRPr="00E254A6">
              <w:rPr>
                <w:color w:val="auto"/>
              </w:rPr>
              <w:t>- Họp nghe bộ tiêu chí xã nông thôn mới nâng cao, xã nông thôn mới kiểu mẫu; sữa đổi bộ tiêu chí khu dân cư nông thôn mới kiểu mẫu</w:t>
            </w:r>
          </w:p>
          <w:p w:rsidR="004B26DA" w:rsidRPr="00E254A6" w:rsidRDefault="004B26DA" w:rsidP="00C3783F">
            <w:pPr>
              <w:jc w:val="both"/>
              <w:rPr>
                <w:color w:val="auto"/>
              </w:rPr>
            </w:pPr>
            <w:r w:rsidRPr="00E254A6">
              <w:rPr>
                <w:i/>
                <w:color w:val="auto"/>
                <w:u w:val="single"/>
              </w:rPr>
              <w:t xml:space="preserve">Chiều: </w:t>
            </w:r>
            <w:r w:rsidR="00C3783F" w:rsidRPr="00E254A6">
              <w:t>Hội đồng xét duyệt  nhiệm vụ nhân rộng thuộc Kế hoạch nghiên cứu ứng dụng KH&amp;CN 2018</w:t>
            </w:r>
          </w:p>
        </w:tc>
        <w:tc>
          <w:tcPr>
            <w:tcW w:w="1903" w:type="dxa"/>
          </w:tcPr>
          <w:p w:rsidR="004B26DA" w:rsidRPr="00E254A6" w:rsidRDefault="004B26DA" w:rsidP="0053062A">
            <w:pPr>
              <w:jc w:val="both"/>
              <w:rPr>
                <w:color w:val="auto"/>
              </w:rPr>
            </w:pPr>
          </w:p>
          <w:p w:rsidR="004B26DA" w:rsidRPr="00E254A6" w:rsidRDefault="004B26DA" w:rsidP="00B20499">
            <w:pPr>
              <w:rPr>
                <w:color w:val="auto"/>
              </w:rPr>
            </w:pPr>
          </w:p>
          <w:p w:rsidR="004B26DA" w:rsidRPr="00E254A6" w:rsidRDefault="004B26DA" w:rsidP="00B20499">
            <w:pPr>
              <w:rPr>
                <w:color w:val="auto"/>
              </w:rPr>
            </w:pPr>
            <w:r w:rsidRPr="00E254A6">
              <w:rPr>
                <w:color w:val="auto"/>
              </w:rPr>
              <w:t>- Văn phòng</w:t>
            </w:r>
          </w:p>
          <w:p w:rsidR="004B26DA" w:rsidRPr="00E254A6" w:rsidRDefault="004B26DA" w:rsidP="0053062A">
            <w:pPr>
              <w:jc w:val="both"/>
              <w:rPr>
                <w:color w:val="auto"/>
              </w:rPr>
            </w:pPr>
          </w:p>
          <w:p w:rsidR="004B26DA" w:rsidRPr="00E254A6" w:rsidRDefault="004B26DA" w:rsidP="0053062A">
            <w:pPr>
              <w:jc w:val="both"/>
              <w:rPr>
                <w:color w:val="auto"/>
              </w:rPr>
            </w:pPr>
          </w:p>
          <w:p w:rsidR="004B26DA" w:rsidRPr="00E254A6" w:rsidRDefault="00C3783F" w:rsidP="00455C87">
            <w:pPr>
              <w:rPr>
                <w:color w:val="auto"/>
              </w:rPr>
            </w:pPr>
            <w:r w:rsidRPr="00E254A6">
              <w:rPr>
                <w:color w:val="auto"/>
              </w:rPr>
              <w:t>Phòng QLKH</w:t>
            </w:r>
          </w:p>
        </w:tc>
        <w:tc>
          <w:tcPr>
            <w:tcW w:w="2546" w:type="dxa"/>
          </w:tcPr>
          <w:p w:rsidR="004B26DA" w:rsidRPr="00E254A6" w:rsidRDefault="004B26DA" w:rsidP="00455C87">
            <w:pPr>
              <w:rPr>
                <w:color w:val="auto"/>
              </w:rPr>
            </w:pPr>
          </w:p>
          <w:p w:rsidR="004B26DA" w:rsidRPr="00E254A6" w:rsidRDefault="004B26DA" w:rsidP="00455C87">
            <w:pPr>
              <w:rPr>
                <w:color w:val="auto"/>
              </w:rPr>
            </w:pPr>
          </w:p>
          <w:p w:rsidR="004B26DA" w:rsidRPr="00E254A6" w:rsidRDefault="004B26DA" w:rsidP="005713B5">
            <w:pPr>
              <w:rPr>
                <w:color w:val="auto"/>
              </w:rPr>
            </w:pPr>
            <w:r w:rsidRPr="00E254A6">
              <w:rPr>
                <w:color w:val="auto"/>
              </w:rPr>
              <w:t>- Đ/c Văn Giám đốc</w:t>
            </w:r>
          </w:p>
          <w:p w:rsidR="004B26DA" w:rsidRPr="00E254A6" w:rsidRDefault="004B26DA" w:rsidP="00455C87">
            <w:pPr>
              <w:rPr>
                <w:color w:val="auto"/>
              </w:rPr>
            </w:pPr>
          </w:p>
          <w:p w:rsidR="00C3783F" w:rsidRPr="00E254A6" w:rsidRDefault="00C3783F" w:rsidP="00455C87">
            <w:pPr>
              <w:rPr>
                <w:color w:val="auto"/>
              </w:rPr>
            </w:pPr>
          </w:p>
          <w:p w:rsidR="00C3783F" w:rsidRPr="00E254A6" w:rsidRDefault="00C3783F" w:rsidP="00C3783F">
            <w:pPr>
              <w:rPr>
                <w:color w:val="auto"/>
              </w:rPr>
            </w:pPr>
            <w:r w:rsidRPr="00E254A6">
              <w:rPr>
                <w:color w:val="auto"/>
              </w:rPr>
              <w:t>- Đ/c Văn Giám đốc</w:t>
            </w:r>
          </w:p>
          <w:p w:rsidR="00C3783F" w:rsidRPr="00E254A6" w:rsidRDefault="00C3783F" w:rsidP="00C3783F">
            <w:pPr>
              <w:rPr>
                <w:color w:val="auto"/>
              </w:rPr>
            </w:pPr>
          </w:p>
          <w:p w:rsidR="00C3783F" w:rsidRPr="00E254A6" w:rsidRDefault="00C3783F" w:rsidP="00455C87">
            <w:pPr>
              <w:rPr>
                <w:color w:val="auto"/>
              </w:rPr>
            </w:pPr>
          </w:p>
        </w:tc>
      </w:tr>
      <w:tr w:rsidR="004B26DA" w:rsidRPr="00E254A6" w:rsidTr="004B26DA">
        <w:trPr>
          <w:trHeight w:val="65"/>
          <w:jc w:val="center"/>
        </w:trPr>
        <w:tc>
          <w:tcPr>
            <w:tcW w:w="867" w:type="dxa"/>
            <w:vAlign w:val="center"/>
          </w:tcPr>
          <w:p w:rsidR="004B26DA" w:rsidRPr="00E254A6" w:rsidRDefault="004B26DA" w:rsidP="000148F2">
            <w:pPr>
              <w:jc w:val="center"/>
              <w:rPr>
                <w:color w:val="auto"/>
              </w:rPr>
            </w:pPr>
            <w:r w:rsidRPr="00E254A6">
              <w:rPr>
                <w:color w:val="auto"/>
              </w:rPr>
              <w:t>13</w:t>
            </w:r>
          </w:p>
        </w:tc>
        <w:tc>
          <w:tcPr>
            <w:tcW w:w="4883" w:type="dxa"/>
          </w:tcPr>
          <w:p w:rsidR="004B26DA" w:rsidRPr="00E254A6" w:rsidRDefault="004B26DA" w:rsidP="0053062A">
            <w:pPr>
              <w:keepNext/>
              <w:keepLines/>
              <w:jc w:val="both"/>
              <w:outlineLvl w:val="2"/>
              <w:rPr>
                <w:color w:val="auto"/>
              </w:rPr>
            </w:pPr>
            <w:r w:rsidRPr="00E254A6">
              <w:rPr>
                <w:i/>
                <w:color w:val="auto"/>
                <w:u w:val="single"/>
              </w:rPr>
              <w:t>Sáng:</w:t>
            </w:r>
            <w:r w:rsidRPr="00E254A6">
              <w:rPr>
                <w:color w:val="auto"/>
              </w:rPr>
              <w:t xml:space="preserve"> </w:t>
            </w:r>
            <w:r w:rsidR="002B404C">
              <w:rPr>
                <w:color w:val="auto"/>
              </w:rPr>
              <w:t>Hội nghị tiếp xúc cử tri tại Huyện Vũ Quang</w:t>
            </w:r>
          </w:p>
          <w:p w:rsidR="004B26DA" w:rsidRPr="00E254A6" w:rsidRDefault="004B26DA" w:rsidP="0053062A">
            <w:pPr>
              <w:keepNext/>
              <w:keepLines/>
              <w:jc w:val="both"/>
              <w:outlineLvl w:val="2"/>
              <w:rPr>
                <w:i/>
                <w:color w:val="FF0000"/>
                <w:u w:val="single"/>
              </w:rPr>
            </w:pPr>
            <w:r w:rsidRPr="00E254A6">
              <w:rPr>
                <w:i/>
                <w:color w:val="FF0000"/>
                <w:u w:val="single"/>
              </w:rPr>
              <w:t xml:space="preserve">Chiều: </w:t>
            </w:r>
          </w:p>
          <w:p w:rsidR="004B26DA" w:rsidRPr="00E254A6" w:rsidRDefault="004B26DA" w:rsidP="0053062A">
            <w:pPr>
              <w:keepNext/>
              <w:keepLines/>
              <w:jc w:val="both"/>
              <w:outlineLvl w:val="2"/>
              <w:rPr>
                <w:i/>
                <w:color w:val="auto"/>
                <w:u w:val="single"/>
              </w:rPr>
            </w:pPr>
            <w:r w:rsidRPr="00E254A6">
              <w:rPr>
                <w:i/>
                <w:color w:val="FF0000"/>
              </w:rPr>
              <w:t xml:space="preserve">- </w:t>
            </w:r>
            <w:r w:rsidRPr="00E254A6">
              <w:rPr>
                <w:color w:val="FF0000"/>
                <w:shd w:val="clear" w:color="auto" w:fill="FFFFFF"/>
              </w:rPr>
              <w:t>Họp Hội đồng Quản lý quỹ phát triển Khoa học công nghệ góp ý điều lệ hoạt động quỹ</w:t>
            </w:r>
          </w:p>
        </w:tc>
        <w:tc>
          <w:tcPr>
            <w:tcW w:w="1903" w:type="dxa"/>
          </w:tcPr>
          <w:p w:rsidR="004B26DA" w:rsidRPr="00E254A6" w:rsidRDefault="004B26DA" w:rsidP="0053062A">
            <w:pPr>
              <w:jc w:val="both"/>
              <w:rPr>
                <w:color w:val="auto"/>
              </w:rPr>
            </w:pPr>
            <w:r w:rsidRPr="00E254A6">
              <w:rPr>
                <w:color w:val="auto"/>
              </w:rPr>
              <w:t>Văn phòng</w:t>
            </w:r>
          </w:p>
          <w:p w:rsidR="004B26DA" w:rsidRPr="00E254A6" w:rsidRDefault="004B26DA" w:rsidP="0053062A">
            <w:pPr>
              <w:jc w:val="both"/>
              <w:rPr>
                <w:color w:val="auto"/>
              </w:rPr>
            </w:pPr>
          </w:p>
          <w:p w:rsidR="004B26DA" w:rsidRPr="00E254A6" w:rsidRDefault="004B26DA" w:rsidP="0053062A">
            <w:pPr>
              <w:jc w:val="both"/>
              <w:rPr>
                <w:color w:val="auto"/>
              </w:rPr>
            </w:pPr>
          </w:p>
          <w:p w:rsidR="004B26DA" w:rsidRPr="00E254A6" w:rsidRDefault="004B26DA" w:rsidP="0053062A">
            <w:pPr>
              <w:jc w:val="both"/>
              <w:rPr>
                <w:color w:val="auto"/>
              </w:rPr>
            </w:pPr>
            <w:r w:rsidRPr="00E254A6">
              <w:rPr>
                <w:color w:val="auto"/>
              </w:rPr>
              <w:t xml:space="preserve">Văn phòng, </w:t>
            </w:r>
          </w:p>
          <w:p w:rsidR="004B26DA" w:rsidRPr="00E254A6" w:rsidRDefault="004B26DA" w:rsidP="0053062A">
            <w:pPr>
              <w:jc w:val="both"/>
              <w:rPr>
                <w:color w:val="auto"/>
              </w:rPr>
            </w:pPr>
            <w:r w:rsidRPr="00E254A6">
              <w:rPr>
                <w:color w:val="auto"/>
              </w:rPr>
              <w:t>PhòngQLCN-SHTT</w:t>
            </w:r>
          </w:p>
          <w:p w:rsidR="004B26DA" w:rsidRPr="00E254A6" w:rsidRDefault="004B26DA" w:rsidP="0053062A">
            <w:pPr>
              <w:jc w:val="both"/>
              <w:rPr>
                <w:color w:val="auto"/>
              </w:rPr>
            </w:pPr>
          </w:p>
        </w:tc>
        <w:tc>
          <w:tcPr>
            <w:tcW w:w="2546" w:type="dxa"/>
          </w:tcPr>
          <w:p w:rsidR="004B26DA" w:rsidRPr="00E254A6" w:rsidRDefault="004B26DA" w:rsidP="0053062A">
            <w:pPr>
              <w:jc w:val="both"/>
              <w:rPr>
                <w:color w:val="auto"/>
              </w:rPr>
            </w:pPr>
            <w:r w:rsidRPr="00E254A6">
              <w:rPr>
                <w:color w:val="auto"/>
              </w:rPr>
              <w:t>- Đ/c Văn giám đốc</w:t>
            </w:r>
          </w:p>
          <w:p w:rsidR="004B26DA" w:rsidRPr="00E254A6" w:rsidRDefault="004B26DA" w:rsidP="0053062A">
            <w:pPr>
              <w:jc w:val="both"/>
              <w:rPr>
                <w:color w:val="auto"/>
              </w:rPr>
            </w:pPr>
          </w:p>
          <w:p w:rsidR="004B26DA" w:rsidRPr="00E254A6" w:rsidRDefault="004B26DA" w:rsidP="0053062A">
            <w:pPr>
              <w:jc w:val="both"/>
              <w:rPr>
                <w:color w:val="auto"/>
              </w:rPr>
            </w:pPr>
          </w:p>
          <w:p w:rsidR="004B26DA" w:rsidRPr="00E254A6" w:rsidRDefault="004B26DA" w:rsidP="0053062A">
            <w:pPr>
              <w:jc w:val="both"/>
              <w:rPr>
                <w:color w:val="auto"/>
              </w:rPr>
            </w:pPr>
            <w:r w:rsidRPr="00E254A6">
              <w:rPr>
                <w:color w:val="auto"/>
              </w:rPr>
              <w:t>- Đ/c Vinh - PCTTT</w:t>
            </w:r>
          </w:p>
          <w:p w:rsidR="004B26DA" w:rsidRPr="00E254A6" w:rsidRDefault="002B404C" w:rsidP="0053062A">
            <w:pPr>
              <w:jc w:val="both"/>
              <w:rPr>
                <w:color w:val="auto"/>
              </w:rPr>
            </w:pPr>
            <w:r>
              <w:rPr>
                <w:color w:val="auto"/>
              </w:rPr>
              <w:t xml:space="preserve">  </w:t>
            </w:r>
            <w:r w:rsidR="004B26DA" w:rsidRPr="00E254A6">
              <w:rPr>
                <w:color w:val="auto"/>
              </w:rPr>
              <w:t xml:space="preserve"> </w:t>
            </w:r>
            <w:r>
              <w:rPr>
                <w:color w:val="auto"/>
              </w:rPr>
              <w:t xml:space="preserve">    BGĐ</w:t>
            </w:r>
          </w:p>
          <w:p w:rsidR="004B26DA" w:rsidRPr="00E254A6" w:rsidRDefault="004B26DA" w:rsidP="0053062A">
            <w:pPr>
              <w:jc w:val="both"/>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14</w:t>
            </w:r>
          </w:p>
        </w:tc>
        <w:tc>
          <w:tcPr>
            <w:tcW w:w="4883" w:type="dxa"/>
          </w:tcPr>
          <w:p w:rsidR="004B26DA" w:rsidRPr="00E254A6" w:rsidRDefault="004B26DA" w:rsidP="004B26DA">
            <w:r w:rsidRPr="00E254A6">
              <w:rPr>
                <w:i/>
                <w:color w:val="auto"/>
                <w:u w:val="single"/>
              </w:rPr>
              <w:t>Sáng:</w:t>
            </w:r>
            <w:r w:rsidRPr="00E254A6">
              <w:rPr>
                <w:color w:val="auto"/>
              </w:rPr>
              <w:t xml:space="preserve">  </w:t>
            </w:r>
            <w:r w:rsidRPr="00E254A6">
              <w:t>Duyệt Đề cương Tập san số 4</w:t>
            </w:r>
          </w:p>
          <w:p w:rsidR="004B26DA" w:rsidRPr="00E254A6" w:rsidRDefault="004B26DA">
            <w:pPr>
              <w:jc w:val="both"/>
              <w:rPr>
                <w:i/>
                <w:color w:val="auto"/>
                <w:u w:val="single"/>
              </w:rPr>
            </w:pPr>
          </w:p>
          <w:p w:rsidR="004B26DA" w:rsidRPr="00E254A6" w:rsidRDefault="004B26DA">
            <w:pPr>
              <w:jc w:val="both"/>
              <w:rPr>
                <w:i/>
                <w:color w:val="auto"/>
                <w:u w:val="single"/>
              </w:rPr>
            </w:pPr>
            <w:r w:rsidRPr="00E254A6">
              <w:rPr>
                <w:color w:val="auto"/>
              </w:rPr>
              <w:t>Chiều</w:t>
            </w:r>
            <w:r w:rsidR="00FF10C0" w:rsidRPr="00E254A6">
              <w:rPr>
                <w:color w:val="auto"/>
              </w:rPr>
              <w:t xml:space="preserve"> : Họp</w:t>
            </w:r>
            <w:r w:rsidR="00FF10C0" w:rsidRPr="00E254A6">
              <w:t xml:space="preserve"> Hội đồng khoa học nghiệm thu  nhiệm vụ chuyển tiếp từ 2016, 2017</w:t>
            </w:r>
          </w:p>
          <w:p w:rsidR="004B26DA" w:rsidRPr="00E254A6" w:rsidRDefault="004B26DA" w:rsidP="00F4178F">
            <w:pPr>
              <w:keepNext/>
              <w:keepLines/>
              <w:jc w:val="both"/>
              <w:outlineLvl w:val="2"/>
              <w:rPr>
                <w:color w:val="auto"/>
              </w:rPr>
            </w:pPr>
          </w:p>
        </w:tc>
        <w:tc>
          <w:tcPr>
            <w:tcW w:w="1903" w:type="dxa"/>
          </w:tcPr>
          <w:p w:rsidR="00FF10C0" w:rsidRPr="00E254A6" w:rsidRDefault="004B26DA" w:rsidP="004B26DA">
            <w:pPr>
              <w:rPr>
                <w:color w:val="auto"/>
              </w:rPr>
            </w:pPr>
            <w:r w:rsidRPr="00E254A6">
              <w:rPr>
                <w:color w:val="auto"/>
              </w:rPr>
              <w:t>Phòng TTTL</w:t>
            </w:r>
          </w:p>
          <w:p w:rsidR="00FF10C0" w:rsidRPr="00E254A6" w:rsidRDefault="00FF10C0" w:rsidP="00FF10C0"/>
          <w:p w:rsidR="004B26DA" w:rsidRPr="00E254A6" w:rsidRDefault="00FF10C0" w:rsidP="00FF10C0">
            <w:r w:rsidRPr="00E254A6">
              <w:t>Phòng QLKH</w:t>
            </w:r>
          </w:p>
        </w:tc>
        <w:tc>
          <w:tcPr>
            <w:tcW w:w="2546" w:type="dxa"/>
          </w:tcPr>
          <w:p w:rsidR="004B26DA" w:rsidRPr="00E254A6" w:rsidRDefault="004B26DA" w:rsidP="00F4178F">
            <w:pPr>
              <w:rPr>
                <w:color w:val="auto"/>
              </w:rPr>
            </w:pPr>
            <w:r w:rsidRPr="00E254A6">
              <w:rPr>
                <w:color w:val="auto"/>
              </w:rPr>
              <w:t>Đ/c Bình PGĐ</w:t>
            </w:r>
          </w:p>
          <w:p w:rsidR="00FF10C0" w:rsidRPr="00E254A6" w:rsidRDefault="00FF10C0" w:rsidP="00F4178F">
            <w:pPr>
              <w:rPr>
                <w:color w:val="auto"/>
              </w:rPr>
            </w:pPr>
          </w:p>
          <w:p w:rsidR="00FF10C0" w:rsidRPr="00E254A6" w:rsidRDefault="00FF10C0" w:rsidP="00FF10C0">
            <w:pPr>
              <w:rPr>
                <w:color w:val="auto"/>
              </w:rPr>
            </w:pPr>
            <w:r w:rsidRPr="00E254A6">
              <w:rPr>
                <w:color w:val="auto"/>
              </w:rPr>
              <w:t>- Đ/c Văn Giám đốc</w:t>
            </w:r>
          </w:p>
          <w:p w:rsidR="00FF10C0" w:rsidRPr="00E254A6" w:rsidRDefault="00FF10C0" w:rsidP="00F4178F">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15</w:t>
            </w:r>
          </w:p>
        </w:tc>
        <w:tc>
          <w:tcPr>
            <w:tcW w:w="4883" w:type="dxa"/>
          </w:tcPr>
          <w:p w:rsidR="004B26DA" w:rsidRPr="00E254A6" w:rsidRDefault="004B26DA" w:rsidP="001E1C58">
            <w:pPr>
              <w:jc w:val="both"/>
              <w:rPr>
                <w:color w:val="auto"/>
              </w:rPr>
            </w:pPr>
            <w:r w:rsidRPr="00E254A6">
              <w:rPr>
                <w:i/>
                <w:color w:val="auto"/>
                <w:u w:val="single"/>
              </w:rPr>
              <w:t>Sáng:</w:t>
            </w:r>
            <w:r w:rsidRPr="00E254A6">
              <w:rPr>
                <w:color w:val="auto"/>
              </w:rPr>
              <w:t xml:space="preserve"> </w:t>
            </w:r>
          </w:p>
          <w:p w:rsidR="004B26DA" w:rsidRPr="00E254A6" w:rsidRDefault="004B26DA" w:rsidP="001E1C58">
            <w:pPr>
              <w:jc w:val="both"/>
              <w:rPr>
                <w:color w:val="auto"/>
              </w:rPr>
            </w:pPr>
            <w:r w:rsidRPr="00E254A6">
              <w:rPr>
                <w:color w:val="auto"/>
              </w:rPr>
              <w:t>- Kiểm tra tình hình, kết quả xây dựng nông thôn mới và việc thực hiện Nghị quyết Trung ương 6 khóa XII</w:t>
            </w:r>
          </w:p>
          <w:p w:rsidR="004B26DA" w:rsidRPr="00E254A6" w:rsidRDefault="004B26DA" w:rsidP="006C2BEA">
            <w:pPr>
              <w:jc w:val="both"/>
              <w:rPr>
                <w:color w:val="auto"/>
              </w:rPr>
            </w:pPr>
            <w:r w:rsidRPr="00E254A6">
              <w:rPr>
                <w:i/>
                <w:color w:val="auto"/>
                <w:u w:val="single"/>
              </w:rPr>
              <w:t>Chiều:</w:t>
            </w:r>
            <w:r w:rsidRPr="00E254A6">
              <w:rPr>
                <w:i/>
                <w:color w:val="auto"/>
              </w:rPr>
              <w:t xml:space="preserve">- </w:t>
            </w:r>
            <w:r w:rsidRPr="00E254A6">
              <w:rPr>
                <w:color w:val="auto"/>
              </w:rPr>
              <w:t>HĐND tỉnh giám sát chương trình mục tiêu quốc gia xây dựng NTM</w:t>
            </w:r>
          </w:p>
          <w:p w:rsidR="004B26DA" w:rsidRPr="00E254A6" w:rsidRDefault="004B26DA" w:rsidP="000D5120">
            <w:pPr>
              <w:jc w:val="both"/>
              <w:rPr>
                <w:color w:val="auto"/>
              </w:rPr>
            </w:pPr>
            <w:r w:rsidRPr="00E254A6">
              <w:rPr>
                <w:i/>
                <w:color w:val="auto"/>
                <w:u w:val="single"/>
              </w:rPr>
              <w:softHyphen/>
            </w:r>
          </w:p>
        </w:tc>
        <w:tc>
          <w:tcPr>
            <w:tcW w:w="1903" w:type="dxa"/>
          </w:tcPr>
          <w:p w:rsidR="004B26DA" w:rsidRPr="00E254A6" w:rsidRDefault="004B26DA" w:rsidP="000F7720">
            <w:pPr>
              <w:jc w:val="both"/>
              <w:rPr>
                <w:color w:val="auto"/>
              </w:rPr>
            </w:pPr>
          </w:p>
          <w:p w:rsidR="004B26DA" w:rsidRPr="00E254A6" w:rsidRDefault="004B26DA" w:rsidP="000F7720">
            <w:pPr>
              <w:rPr>
                <w:color w:val="auto"/>
              </w:rPr>
            </w:pPr>
          </w:p>
          <w:p w:rsidR="004B26DA" w:rsidRPr="00E254A6" w:rsidRDefault="004B26DA" w:rsidP="000F7720">
            <w:pPr>
              <w:rPr>
                <w:color w:val="auto"/>
              </w:rPr>
            </w:pPr>
            <w:r w:rsidRPr="00E254A6">
              <w:rPr>
                <w:color w:val="auto"/>
              </w:rPr>
              <w:t>- Văn phòng</w:t>
            </w:r>
          </w:p>
          <w:p w:rsidR="004B26DA" w:rsidRPr="00E254A6" w:rsidRDefault="004B26DA" w:rsidP="000F7720">
            <w:pPr>
              <w:jc w:val="both"/>
              <w:rPr>
                <w:color w:val="auto"/>
              </w:rPr>
            </w:pPr>
          </w:p>
          <w:p w:rsidR="004B26DA" w:rsidRPr="00E254A6" w:rsidRDefault="004B26DA" w:rsidP="000F7720">
            <w:pPr>
              <w:jc w:val="both"/>
              <w:rPr>
                <w:color w:val="auto"/>
              </w:rPr>
            </w:pPr>
          </w:p>
          <w:p w:rsidR="004B26DA" w:rsidRPr="00E254A6" w:rsidRDefault="004B26DA" w:rsidP="000F7720">
            <w:pPr>
              <w:rPr>
                <w:color w:val="auto"/>
              </w:rPr>
            </w:pPr>
          </w:p>
        </w:tc>
        <w:tc>
          <w:tcPr>
            <w:tcW w:w="2546" w:type="dxa"/>
          </w:tcPr>
          <w:p w:rsidR="004B26DA" w:rsidRPr="00E254A6" w:rsidRDefault="004B26DA" w:rsidP="000F7720">
            <w:pPr>
              <w:rPr>
                <w:color w:val="auto"/>
              </w:rPr>
            </w:pPr>
          </w:p>
          <w:p w:rsidR="004B26DA" w:rsidRPr="00E254A6" w:rsidRDefault="004B26DA" w:rsidP="000F7720">
            <w:pPr>
              <w:rPr>
                <w:color w:val="auto"/>
              </w:rPr>
            </w:pPr>
          </w:p>
          <w:p w:rsidR="004B26DA" w:rsidRPr="00E254A6" w:rsidRDefault="004B26DA" w:rsidP="000F7720">
            <w:pPr>
              <w:rPr>
                <w:color w:val="auto"/>
              </w:rPr>
            </w:pPr>
            <w:r w:rsidRPr="00E254A6">
              <w:rPr>
                <w:color w:val="auto"/>
              </w:rPr>
              <w:t>- Đ/c Văn Giám đốc</w:t>
            </w:r>
          </w:p>
          <w:p w:rsidR="004B26DA" w:rsidRPr="00E254A6" w:rsidRDefault="004B26DA" w:rsidP="000F7720">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16</w:t>
            </w:r>
          </w:p>
        </w:tc>
        <w:tc>
          <w:tcPr>
            <w:tcW w:w="4883" w:type="dxa"/>
          </w:tcPr>
          <w:p w:rsidR="004B26DA" w:rsidRPr="00E254A6" w:rsidRDefault="004B26DA" w:rsidP="000148F2">
            <w:pPr>
              <w:jc w:val="both"/>
              <w:rPr>
                <w:i/>
                <w:color w:val="auto"/>
              </w:rPr>
            </w:pPr>
            <w:r w:rsidRPr="00E254A6">
              <w:rPr>
                <w:i/>
                <w:color w:val="auto"/>
              </w:rPr>
              <w:t xml:space="preserve">- Hoạt động kỷ niệm Ngày thành lập Mặt trận Tổ quốc Việt Nam và “Ngày hội Đại đoàn kết toàn dân” (18/11/1930 - </w:t>
            </w:r>
            <w:r w:rsidRPr="00E254A6">
              <w:rPr>
                <w:i/>
                <w:color w:val="auto"/>
              </w:rPr>
              <w:lastRenderedPageBreak/>
              <w:t>18/11/2018)</w:t>
            </w:r>
          </w:p>
          <w:p w:rsidR="004B26DA" w:rsidRPr="00E254A6" w:rsidRDefault="004B26DA" w:rsidP="000148F2">
            <w:pPr>
              <w:jc w:val="both"/>
              <w:rPr>
                <w:i/>
                <w:color w:val="auto"/>
                <w:u w:val="single"/>
              </w:rPr>
            </w:pPr>
            <w:r w:rsidRPr="00E254A6">
              <w:rPr>
                <w:i/>
                <w:color w:val="auto"/>
                <w:u w:val="single"/>
              </w:rPr>
              <w:t>Sáng:</w:t>
            </w:r>
            <w:r w:rsidRPr="00E254A6">
              <w:rPr>
                <w:color w:val="auto"/>
              </w:rPr>
              <w:t xml:space="preserve">- </w:t>
            </w:r>
            <w:r w:rsidRPr="00E254A6">
              <w:t>Làm việc với UBND huyện Kỳ Anh về việc đăng ký bảo hộ thương hiệu cho các sản phẩm, dịch vụ của huyện</w:t>
            </w:r>
          </w:p>
          <w:p w:rsidR="004B26DA" w:rsidRPr="00E254A6" w:rsidRDefault="004B26DA" w:rsidP="001D315A">
            <w:pPr>
              <w:jc w:val="both"/>
              <w:rPr>
                <w:rStyle w:val="Strong"/>
                <w:b w:val="0"/>
                <w:bCs w:val="0"/>
                <w:color w:val="auto"/>
              </w:rPr>
            </w:pPr>
            <w:r w:rsidRPr="00E254A6">
              <w:rPr>
                <w:i/>
                <w:color w:val="auto"/>
                <w:u w:val="single"/>
              </w:rPr>
              <w:t>Chiều:</w:t>
            </w:r>
            <w:r w:rsidRPr="00E254A6">
              <w:rPr>
                <w:color w:val="auto"/>
              </w:rPr>
              <w:t>- Làm việc với một số doanh nghiệp về mô hình kết nối, khởi nghiệp</w:t>
            </w:r>
          </w:p>
        </w:tc>
        <w:tc>
          <w:tcPr>
            <w:tcW w:w="1903" w:type="dxa"/>
          </w:tcPr>
          <w:p w:rsidR="004B26DA" w:rsidRPr="00C70E66" w:rsidRDefault="00C70E66" w:rsidP="00C70E66">
            <w:pPr>
              <w:rPr>
                <w:color w:val="auto"/>
              </w:rPr>
            </w:pPr>
            <w:r>
              <w:lastRenderedPageBreak/>
              <w:t>Văn phòng</w:t>
            </w:r>
          </w:p>
          <w:p w:rsidR="004B26DA" w:rsidRPr="00E254A6" w:rsidRDefault="004B26DA" w:rsidP="000148F2">
            <w:pPr>
              <w:rPr>
                <w:color w:val="auto"/>
              </w:rPr>
            </w:pPr>
          </w:p>
          <w:p w:rsidR="004B26DA" w:rsidRPr="00E254A6" w:rsidRDefault="004B26DA" w:rsidP="000148F2">
            <w:pPr>
              <w:rPr>
                <w:color w:val="auto"/>
              </w:rPr>
            </w:pPr>
          </w:p>
          <w:p w:rsidR="004B26DA" w:rsidRPr="00E254A6" w:rsidRDefault="004B26DA" w:rsidP="000148F2">
            <w:pPr>
              <w:rPr>
                <w:color w:val="auto"/>
              </w:rPr>
            </w:pPr>
          </w:p>
          <w:p w:rsidR="004B26DA" w:rsidRPr="00E254A6" w:rsidRDefault="004B26DA" w:rsidP="00316E9B">
            <w:pPr>
              <w:rPr>
                <w:color w:val="auto"/>
              </w:rPr>
            </w:pPr>
            <w:r w:rsidRPr="00E254A6">
              <w:rPr>
                <w:color w:val="auto"/>
              </w:rPr>
              <w:t>Phòng QLCN-SHTT</w:t>
            </w:r>
          </w:p>
        </w:tc>
        <w:tc>
          <w:tcPr>
            <w:tcW w:w="2546" w:type="dxa"/>
          </w:tcPr>
          <w:p w:rsidR="004B26DA" w:rsidRPr="00C70E66" w:rsidRDefault="00C70E66" w:rsidP="00C70E66">
            <w:pPr>
              <w:rPr>
                <w:color w:val="auto"/>
              </w:rPr>
            </w:pPr>
            <w:r>
              <w:lastRenderedPageBreak/>
              <w:t>Ban giám đốc</w:t>
            </w:r>
          </w:p>
          <w:p w:rsidR="004B26DA" w:rsidRPr="00E254A6" w:rsidRDefault="004B26DA" w:rsidP="00316E9B">
            <w:pPr>
              <w:rPr>
                <w:color w:val="auto"/>
              </w:rPr>
            </w:pPr>
          </w:p>
          <w:p w:rsidR="004B26DA" w:rsidRPr="00E254A6" w:rsidRDefault="004B26DA" w:rsidP="00316E9B">
            <w:pPr>
              <w:rPr>
                <w:color w:val="auto"/>
              </w:rPr>
            </w:pPr>
          </w:p>
          <w:p w:rsidR="004B26DA" w:rsidRPr="00E254A6" w:rsidRDefault="004B26DA" w:rsidP="00316E9B">
            <w:pPr>
              <w:rPr>
                <w:color w:val="auto"/>
              </w:rPr>
            </w:pPr>
          </w:p>
          <w:p w:rsidR="004B26DA" w:rsidRPr="00E254A6" w:rsidRDefault="004B26DA" w:rsidP="00316E9B">
            <w:pPr>
              <w:rPr>
                <w:color w:val="auto"/>
              </w:rPr>
            </w:pPr>
            <w:r w:rsidRPr="00E254A6">
              <w:rPr>
                <w:color w:val="auto"/>
              </w:rPr>
              <w:t>Đ/c Trọng PGĐ</w:t>
            </w: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lastRenderedPageBreak/>
              <w:t>17</w:t>
            </w:r>
          </w:p>
        </w:tc>
        <w:tc>
          <w:tcPr>
            <w:tcW w:w="4883" w:type="dxa"/>
          </w:tcPr>
          <w:p w:rsidR="004B26DA" w:rsidRPr="00E254A6" w:rsidRDefault="004B26DA" w:rsidP="000148F2">
            <w:pPr>
              <w:ind w:left="57"/>
              <w:jc w:val="both"/>
              <w:rPr>
                <w:b/>
                <w:color w:val="auto"/>
              </w:rPr>
            </w:pPr>
            <w:r w:rsidRPr="00E254A6">
              <w:rPr>
                <w:b/>
                <w:color w:val="auto"/>
              </w:rPr>
              <w:t>Thứ Bảy</w:t>
            </w:r>
          </w:p>
          <w:p w:rsidR="004B26DA" w:rsidRPr="00E254A6" w:rsidRDefault="004B26DA" w:rsidP="001B309C">
            <w:pPr>
              <w:ind w:left="57"/>
              <w:jc w:val="both"/>
              <w:rPr>
                <w:i/>
                <w:color w:val="auto"/>
              </w:rPr>
            </w:pPr>
            <w:r w:rsidRPr="00E254A6">
              <w:rPr>
                <w:i/>
                <w:color w:val="auto"/>
              </w:rPr>
              <w:t>- Tham gia các hoạt động Ngày Hội Đại đoàn kết toàn dân (từ ngày 17-18/11/2018)</w:t>
            </w:r>
          </w:p>
        </w:tc>
        <w:tc>
          <w:tcPr>
            <w:tcW w:w="1903" w:type="dxa"/>
          </w:tcPr>
          <w:p w:rsidR="004B26DA" w:rsidRPr="00E254A6" w:rsidRDefault="004B26DA" w:rsidP="000148F2">
            <w:pPr>
              <w:rPr>
                <w:color w:val="auto"/>
              </w:rPr>
            </w:pPr>
          </w:p>
          <w:p w:rsidR="004B26DA" w:rsidRPr="00E254A6" w:rsidRDefault="00C70E66" w:rsidP="0053062A">
            <w:pPr>
              <w:rPr>
                <w:color w:val="auto"/>
              </w:rPr>
            </w:pPr>
            <w:r>
              <w:rPr>
                <w:color w:val="auto"/>
              </w:rPr>
              <w:t>Văn phòng</w:t>
            </w:r>
          </w:p>
          <w:p w:rsidR="004B26DA" w:rsidRPr="00E254A6" w:rsidRDefault="004B26DA" w:rsidP="0053062A">
            <w:pPr>
              <w:rPr>
                <w:color w:val="auto"/>
              </w:rPr>
            </w:pPr>
          </w:p>
        </w:tc>
        <w:tc>
          <w:tcPr>
            <w:tcW w:w="2546" w:type="dxa"/>
          </w:tcPr>
          <w:p w:rsidR="004B26DA" w:rsidRPr="00E254A6" w:rsidRDefault="004B26DA" w:rsidP="000148F2">
            <w:pPr>
              <w:rPr>
                <w:color w:val="auto"/>
              </w:rPr>
            </w:pPr>
          </w:p>
          <w:p w:rsidR="004B26DA" w:rsidRPr="00E254A6" w:rsidRDefault="00C70E66" w:rsidP="001419C2">
            <w:pPr>
              <w:rPr>
                <w:color w:val="auto"/>
              </w:rPr>
            </w:pPr>
            <w:r>
              <w:rPr>
                <w:color w:val="auto"/>
              </w:rPr>
              <w:t>Ban giám đốc</w:t>
            </w: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18</w:t>
            </w:r>
          </w:p>
        </w:tc>
        <w:tc>
          <w:tcPr>
            <w:tcW w:w="4883" w:type="dxa"/>
          </w:tcPr>
          <w:p w:rsidR="004B26DA" w:rsidRPr="00E254A6" w:rsidRDefault="004B26DA" w:rsidP="000148F2">
            <w:pPr>
              <w:jc w:val="both"/>
              <w:rPr>
                <w:b/>
                <w:color w:val="auto"/>
              </w:rPr>
            </w:pPr>
            <w:r w:rsidRPr="00E254A6">
              <w:rPr>
                <w:b/>
                <w:color w:val="auto"/>
              </w:rPr>
              <w:t>Chủ Nhật</w:t>
            </w:r>
          </w:p>
        </w:tc>
        <w:tc>
          <w:tcPr>
            <w:tcW w:w="1903" w:type="dxa"/>
          </w:tcPr>
          <w:p w:rsidR="004B26DA" w:rsidRPr="00E254A6" w:rsidRDefault="004B26DA" w:rsidP="000148F2">
            <w:pPr>
              <w:rPr>
                <w:color w:val="auto"/>
              </w:rPr>
            </w:pPr>
          </w:p>
        </w:tc>
        <w:tc>
          <w:tcPr>
            <w:tcW w:w="2546" w:type="dxa"/>
          </w:tcPr>
          <w:p w:rsidR="004B26DA" w:rsidRPr="00E254A6" w:rsidRDefault="004B26DA" w:rsidP="000148F2">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19</w:t>
            </w:r>
          </w:p>
        </w:tc>
        <w:tc>
          <w:tcPr>
            <w:tcW w:w="4883" w:type="dxa"/>
          </w:tcPr>
          <w:p w:rsidR="004B26DA" w:rsidRDefault="004B26DA" w:rsidP="0053062A">
            <w:pPr>
              <w:ind w:left="57"/>
              <w:jc w:val="both"/>
              <w:rPr>
                <w:color w:val="auto"/>
                <w:lang w:val="en-GB" w:eastAsia="en-GB"/>
              </w:rPr>
            </w:pPr>
            <w:r w:rsidRPr="00E254A6">
              <w:rPr>
                <w:color w:val="auto"/>
                <w:lang w:val="en-GB" w:eastAsia="en-GB"/>
              </w:rPr>
              <w:t>Sáng: Ban KTNS làm việc với sở Xây dựng, sở tài nguyên và Môi trường về các nội dung chuẩn bị cho kỳ họp thứ 8 HĐND tỉnh khóa XVII</w:t>
            </w:r>
          </w:p>
          <w:p w:rsidR="00504486" w:rsidRPr="00E254A6" w:rsidRDefault="00504486" w:rsidP="0053062A">
            <w:pPr>
              <w:ind w:left="57"/>
              <w:jc w:val="both"/>
              <w:rPr>
                <w:color w:val="auto"/>
                <w:lang w:val="en-GB" w:eastAsia="en-GB"/>
              </w:rPr>
            </w:pPr>
            <w:r>
              <w:rPr>
                <w:color w:val="auto"/>
                <w:lang w:val="en-GB" w:eastAsia="en-GB"/>
              </w:rPr>
              <w:t>- Họp triển khai Đề án sản xuất vụ Xuân năm 2018</w:t>
            </w:r>
          </w:p>
          <w:p w:rsidR="004B26DA" w:rsidRPr="00E254A6" w:rsidRDefault="004B26DA" w:rsidP="000D5120">
            <w:pPr>
              <w:ind w:left="57"/>
              <w:jc w:val="both"/>
              <w:rPr>
                <w:color w:val="auto"/>
                <w:lang w:val="en-GB" w:eastAsia="en-GB"/>
              </w:rPr>
            </w:pPr>
            <w:r w:rsidRPr="00E254A6">
              <w:rPr>
                <w:i/>
                <w:color w:val="auto"/>
                <w:u w:val="single"/>
                <w:lang w:val="en-GB" w:eastAsia="en-GB"/>
              </w:rPr>
              <w:t>Chiều</w:t>
            </w:r>
            <w:r w:rsidRPr="00E254A6">
              <w:rPr>
                <w:i/>
                <w:color w:val="auto"/>
                <w:lang w:val="en-GB" w:eastAsia="en-GB"/>
              </w:rPr>
              <w:t>:</w:t>
            </w:r>
            <w:r w:rsidRPr="00E254A6">
              <w:rPr>
                <w:color w:val="auto"/>
                <w:lang w:val="en-GB" w:eastAsia="en-GB"/>
              </w:rPr>
              <w:t xml:space="preserve"> </w:t>
            </w:r>
            <w:r w:rsidR="00FF10C0" w:rsidRPr="00E254A6">
              <w:rPr>
                <w:color w:val="auto"/>
              </w:rPr>
              <w:t>Họp</w:t>
            </w:r>
            <w:r w:rsidR="00FF10C0" w:rsidRPr="00E254A6">
              <w:t xml:space="preserve"> Hội đồng khoa học nghiệm thu  nhiệm vụ chuyển tiếp từ 2016, 2017</w:t>
            </w:r>
          </w:p>
        </w:tc>
        <w:tc>
          <w:tcPr>
            <w:tcW w:w="1903" w:type="dxa"/>
          </w:tcPr>
          <w:p w:rsidR="004B26DA" w:rsidRPr="00E254A6" w:rsidRDefault="004B26DA" w:rsidP="000D5120">
            <w:pPr>
              <w:rPr>
                <w:color w:val="auto"/>
              </w:rPr>
            </w:pPr>
            <w:r w:rsidRPr="00E254A6">
              <w:rPr>
                <w:color w:val="auto"/>
              </w:rPr>
              <w:t>- Văn phòng</w:t>
            </w:r>
          </w:p>
          <w:p w:rsidR="004B26DA" w:rsidRPr="00E254A6" w:rsidRDefault="004B26DA" w:rsidP="00584F9D">
            <w:pPr>
              <w:rPr>
                <w:color w:val="auto"/>
              </w:rPr>
            </w:pPr>
          </w:p>
          <w:p w:rsidR="00FF10C0" w:rsidRPr="00E254A6" w:rsidRDefault="00FF10C0" w:rsidP="00584F9D">
            <w:pPr>
              <w:rPr>
                <w:color w:val="auto"/>
              </w:rPr>
            </w:pPr>
          </w:p>
          <w:p w:rsidR="00FF10C0" w:rsidRPr="00E254A6" w:rsidRDefault="00FF10C0" w:rsidP="00584F9D">
            <w:pPr>
              <w:rPr>
                <w:color w:val="auto"/>
              </w:rPr>
            </w:pPr>
          </w:p>
          <w:p w:rsidR="00504486" w:rsidRDefault="00504486" w:rsidP="00584F9D">
            <w:pPr>
              <w:rPr>
                <w:color w:val="auto"/>
              </w:rPr>
            </w:pPr>
            <w:r>
              <w:rPr>
                <w:color w:val="auto"/>
              </w:rPr>
              <w:t>- Phòng QLKH</w:t>
            </w:r>
          </w:p>
          <w:p w:rsidR="00504486" w:rsidRDefault="00504486" w:rsidP="00584F9D">
            <w:pPr>
              <w:rPr>
                <w:color w:val="auto"/>
              </w:rPr>
            </w:pPr>
          </w:p>
          <w:p w:rsidR="00FF10C0" w:rsidRPr="00E254A6" w:rsidRDefault="00FF10C0" w:rsidP="00584F9D">
            <w:pPr>
              <w:rPr>
                <w:color w:val="auto"/>
              </w:rPr>
            </w:pPr>
            <w:r w:rsidRPr="00E254A6">
              <w:rPr>
                <w:color w:val="auto"/>
              </w:rPr>
              <w:t>Phòng QLKH</w:t>
            </w:r>
          </w:p>
        </w:tc>
        <w:tc>
          <w:tcPr>
            <w:tcW w:w="2546" w:type="dxa"/>
          </w:tcPr>
          <w:p w:rsidR="004B26DA" w:rsidRPr="00E254A6" w:rsidRDefault="004B26DA" w:rsidP="000D5120">
            <w:pPr>
              <w:rPr>
                <w:color w:val="auto"/>
              </w:rPr>
            </w:pPr>
            <w:r w:rsidRPr="00E254A6">
              <w:rPr>
                <w:color w:val="auto"/>
              </w:rPr>
              <w:t>- Đ/c Văn Giám đốc</w:t>
            </w:r>
          </w:p>
          <w:p w:rsidR="004B26DA" w:rsidRPr="00E254A6" w:rsidRDefault="004B26DA" w:rsidP="00584F9D">
            <w:pPr>
              <w:rPr>
                <w:color w:val="auto"/>
              </w:rPr>
            </w:pPr>
          </w:p>
          <w:p w:rsidR="00FF10C0" w:rsidRDefault="00FF10C0" w:rsidP="00584F9D">
            <w:pPr>
              <w:rPr>
                <w:color w:val="auto"/>
              </w:rPr>
            </w:pPr>
          </w:p>
          <w:p w:rsidR="00504486" w:rsidRDefault="00504486" w:rsidP="00584F9D">
            <w:pPr>
              <w:rPr>
                <w:color w:val="auto"/>
              </w:rPr>
            </w:pPr>
          </w:p>
          <w:p w:rsidR="00504486" w:rsidRPr="00E254A6" w:rsidRDefault="00504486" w:rsidP="00584F9D">
            <w:pPr>
              <w:rPr>
                <w:color w:val="auto"/>
              </w:rPr>
            </w:pPr>
            <w:r>
              <w:rPr>
                <w:color w:val="auto"/>
              </w:rPr>
              <w:t>- Đ.c Bình PGĐ Sở</w:t>
            </w:r>
          </w:p>
          <w:p w:rsidR="00FF10C0" w:rsidRPr="00E254A6" w:rsidRDefault="00FF10C0" w:rsidP="00584F9D">
            <w:pPr>
              <w:rPr>
                <w:color w:val="auto"/>
              </w:rPr>
            </w:pPr>
          </w:p>
          <w:p w:rsidR="00FF10C0" w:rsidRPr="00E254A6" w:rsidRDefault="00FF10C0" w:rsidP="00FF10C0">
            <w:pPr>
              <w:rPr>
                <w:color w:val="auto"/>
              </w:rPr>
            </w:pPr>
            <w:r w:rsidRPr="00E254A6">
              <w:rPr>
                <w:color w:val="auto"/>
              </w:rPr>
              <w:t>- Đ/c Văn Giám đốc</w:t>
            </w:r>
          </w:p>
          <w:p w:rsidR="00FF10C0" w:rsidRPr="00E254A6" w:rsidRDefault="00FF10C0" w:rsidP="00584F9D">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20</w:t>
            </w:r>
          </w:p>
        </w:tc>
        <w:tc>
          <w:tcPr>
            <w:tcW w:w="4883" w:type="dxa"/>
          </w:tcPr>
          <w:p w:rsidR="002B404C" w:rsidRDefault="002B404C" w:rsidP="0053062A">
            <w:pPr>
              <w:keepNext/>
              <w:keepLines/>
              <w:jc w:val="both"/>
              <w:outlineLvl w:val="2"/>
              <w:rPr>
                <w:i/>
                <w:color w:val="auto"/>
                <w:u w:val="single"/>
              </w:rPr>
            </w:pPr>
          </w:p>
          <w:p w:rsidR="00C70E66" w:rsidRPr="00E254A6" w:rsidRDefault="004B26DA" w:rsidP="0053062A">
            <w:pPr>
              <w:keepNext/>
              <w:keepLines/>
              <w:jc w:val="both"/>
              <w:outlineLvl w:val="2"/>
              <w:rPr>
                <w:i/>
                <w:color w:val="auto"/>
              </w:rPr>
            </w:pPr>
            <w:r w:rsidRPr="00E254A6">
              <w:rPr>
                <w:i/>
                <w:color w:val="auto"/>
                <w:u w:val="single"/>
              </w:rPr>
              <w:t>Sáng</w:t>
            </w:r>
            <w:r w:rsidRPr="00E254A6">
              <w:rPr>
                <w:i/>
                <w:color w:val="auto"/>
              </w:rPr>
              <w:t>:</w:t>
            </w:r>
            <w:r w:rsidRPr="00E254A6">
              <w:rPr>
                <w:color w:val="auto"/>
              </w:rPr>
              <w:t xml:space="preserve">- </w:t>
            </w:r>
            <w:r w:rsidR="002B404C">
              <w:rPr>
                <w:color w:val="auto"/>
              </w:rPr>
              <w:t>Kiểm tra tiến độ thực hiện đề tài DA</w:t>
            </w:r>
          </w:p>
          <w:p w:rsidR="004B26DA" w:rsidRPr="00E254A6" w:rsidRDefault="00C3783F" w:rsidP="0053062A">
            <w:pPr>
              <w:rPr>
                <w:color w:val="auto"/>
              </w:rPr>
            </w:pPr>
            <w:r w:rsidRPr="00E254A6">
              <w:rPr>
                <w:color w:val="auto"/>
              </w:rPr>
              <w:t xml:space="preserve">Chiều : </w:t>
            </w:r>
            <w:r w:rsidRPr="00E254A6">
              <w:t>Hội đồng xét duyệt  nhiệm vụ nhân rộng thuộc Kế hoạch nghiên cứu ứng dụng KH&amp;CN 2018</w:t>
            </w:r>
          </w:p>
        </w:tc>
        <w:tc>
          <w:tcPr>
            <w:tcW w:w="1903" w:type="dxa"/>
          </w:tcPr>
          <w:p w:rsidR="004B26DA" w:rsidRPr="00E254A6" w:rsidRDefault="004B26DA" w:rsidP="0053062A">
            <w:pPr>
              <w:rPr>
                <w:color w:val="auto"/>
              </w:rPr>
            </w:pPr>
          </w:p>
          <w:p w:rsidR="00450B34" w:rsidRDefault="002B404C" w:rsidP="000D5120">
            <w:pPr>
              <w:rPr>
                <w:color w:val="auto"/>
              </w:rPr>
            </w:pPr>
            <w:r>
              <w:rPr>
                <w:color w:val="auto"/>
              </w:rPr>
              <w:t>- VP, phòng Q</w:t>
            </w:r>
          </w:p>
          <w:p w:rsidR="004B26DA" w:rsidRPr="00E254A6" w:rsidRDefault="002B404C" w:rsidP="000D5120">
            <w:pPr>
              <w:rPr>
                <w:color w:val="auto"/>
              </w:rPr>
            </w:pPr>
            <w:r>
              <w:rPr>
                <w:color w:val="auto"/>
              </w:rPr>
              <w:t>LKH</w:t>
            </w:r>
          </w:p>
          <w:p w:rsidR="004B26DA" w:rsidRPr="00E254A6" w:rsidRDefault="004B26DA" w:rsidP="0053062A">
            <w:pPr>
              <w:rPr>
                <w:color w:val="auto"/>
              </w:rPr>
            </w:pPr>
          </w:p>
          <w:p w:rsidR="00C3783F" w:rsidRPr="00E254A6" w:rsidRDefault="00C3783F" w:rsidP="0053062A">
            <w:pPr>
              <w:rPr>
                <w:color w:val="auto"/>
              </w:rPr>
            </w:pPr>
          </w:p>
          <w:p w:rsidR="00C3783F" w:rsidRPr="00E254A6" w:rsidRDefault="00C3783F" w:rsidP="0053062A">
            <w:pPr>
              <w:rPr>
                <w:color w:val="auto"/>
              </w:rPr>
            </w:pPr>
          </w:p>
          <w:p w:rsidR="00C3783F" w:rsidRPr="00E254A6" w:rsidRDefault="00C3783F" w:rsidP="00C3783F">
            <w:r w:rsidRPr="00E254A6">
              <w:t>Phòng QLKH</w:t>
            </w:r>
          </w:p>
        </w:tc>
        <w:tc>
          <w:tcPr>
            <w:tcW w:w="2546" w:type="dxa"/>
          </w:tcPr>
          <w:p w:rsidR="004B26DA" w:rsidRPr="00E254A6" w:rsidRDefault="004B26DA" w:rsidP="000148F2">
            <w:pPr>
              <w:rPr>
                <w:color w:val="auto"/>
              </w:rPr>
            </w:pPr>
          </w:p>
          <w:p w:rsidR="004B26DA" w:rsidRPr="00E254A6" w:rsidRDefault="004B26DA" w:rsidP="000D5120">
            <w:pPr>
              <w:rPr>
                <w:color w:val="auto"/>
              </w:rPr>
            </w:pPr>
            <w:r w:rsidRPr="00E254A6">
              <w:rPr>
                <w:color w:val="auto"/>
              </w:rPr>
              <w:t>- Đ/c Văn Giám đốc</w:t>
            </w:r>
          </w:p>
          <w:p w:rsidR="004B26DA" w:rsidRPr="00E254A6" w:rsidRDefault="004B26DA" w:rsidP="0053062A">
            <w:pPr>
              <w:rPr>
                <w:color w:val="auto"/>
              </w:rPr>
            </w:pPr>
          </w:p>
          <w:p w:rsidR="00C3783F" w:rsidRPr="00E254A6" w:rsidRDefault="00C3783F" w:rsidP="0053062A">
            <w:pPr>
              <w:rPr>
                <w:color w:val="auto"/>
              </w:rPr>
            </w:pPr>
          </w:p>
          <w:p w:rsidR="00C3783F" w:rsidRPr="00E254A6" w:rsidRDefault="00C3783F" w:rsidP="0053062A">
            <w:pPr>
              <w:rPr>
                <w:color w:val="auto"/>
              </w:rPr>
            </w:pPr>
          </w:p>
          <w:p w:rsidR="00C3783F" w:rsidRPr="00E254A6" w:rsidRDefault="00C3783F" w:rsidP="00C3783F">
            <w:pPr>
              <w:rPr>
                <w:color w:val="auto"/>
              </w:rPr>
            </w:pPr>
            <w:r w:rsidRPr="00E254A6">
              <w:rPr>
                <w:color w:val="auto"/>
              </w:rPr>
              <w:t>- Đ/c Văn Giám đốc</w:t>
            </w:r>
          </w:p>
          <w:p w:rsidR="00C3783F" w:rsidRPr="00E254A6" w:rsidRDefault="00C3783F" w:rsidP="0053062A">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21</w:t>
            </w:r>
          </w:p>
        </w:tc>
        <w:tc>
          <w:tcPr>
            <w:tcW w:w="4883" w:type="dxa"/>
          </w:tcPr>
          <w:p w:rsidR="004B26DA" w:rsidRPr="00E254A6" w:rsidRDefault="004B26DA" w:rsidP="00116A74">
            <w:pPr>
              <w:jc w:val="both"/>
              <w:rPr>
                <w:color w:val="auto"/>
              </w:rPr>
            </w:pPr>
            <w:r w:rsidRPr="00E254A6">
              <w:rPr>
                <w:color w:val="auto"/>
                <w:u w:val="single"/>
              </w:rPr>
              <w:t>Sáng</w:t>
            </w:r>
            <w:r w:rsidRPr="00E254A6">
              <w:rPr>
                <w:color w:val="auto"/>
              </w:rPr>
              <w:t xml:space="preserve">: Ban Kinh tế NS làm việc với Sở NN&amp;PTNT về các nội dung trình kỳ hop thứ 8 HĐND tỉnh khóa XVII </w:t>
            </w:r>
          </w:p>
          <w:p w:rsidR="004B26DA" w:rsidRPr="00E254A6" w:rsidRDefault="004B26DA" w:rsidP="00116A74">
            <w:pPr>
              <w:jc w:val="both"/>
              <w:rPr>
                <w:color w:val="auto"/>
              </w:rPr>
            </w:pPr>
          </w:p>
          <w:p w:rsidR="004B26DA" w:rsidRPr="00E254A6" w:rsidRDefault="004B26DA" w:rsidP="003F2F89">
            <w:pPr>
              <w:jc w:val="both"/>
              <w:rPr>
                <w:i/>
                <w:color w:val="auto"/>
              </w:rPr>
            </w:pPr>
            <w:r w:rsidRPr="00E254A6">
              <w:rPr>
                <w:i/>
                <w:color w:val="auto"/>
                <w:u w:val="single"/>
              </w:rPr>
              <w:t xml:space="preserve">Chiều: </w:t>
            </w:r>
            <w:r w:rsidRPr="00E254A6">
              <w:t xml:space="preserve"> Hội nghị giới thiệu cơ chế chính sách hỗ trợ phát triển thị trường KHCN, phát triển tài sản trí tuệ, hỗ trợ doanh nghiệp khởi nghiệp đổi mới sáng tạo và giới thiệu một số công nghệ thiết bị phù hợp với điều kiện địa phương</w:t>
            </w:r>
          </w:p>
          <w:p w:rsidR="004B26DA" w:rsidRPr="00E254A6" w:rsidRDefault="004B26DA" w:rsidP="003F2F89">
            <w:pPr>
              <w:jc w:val="both"/>
              <w:rPr>
                <w:b/>
                <w:color w:val="auto"/>
              </w:rPr>
            </w:pPr>
          </w:p>
        </w:tc>
        <w:tc>
          <w:tcPr>
            <w:tcW w:w="1903" w:type="dxa"/>
          </w:tcPr>
          <w:p w:rsidR="004B26DA" w:rsidRPr="00E254A6" w:rsidRDefault="004B26DA" w:rsidP="00C24357">
            <w:pPr>
              <w:rPr>
                <w:color w:val="auto"/>
              </w:rPr>
            </w:pPr>
            <w:r w:rsidRPr="00E254A6">
              <w:rPr>
                <w:color w:val="auto"/>
              </w:rPr>
              <w:t>Văn phòng</w:t>
            </w: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C24357">
            <w:pPr>
              <w:rPr>
                <w:color w:val="auto"/>
              </w:rPr>
            </w:pPr>
            <w:r w:rsidRPr="00E254A6">
              <w:rPr>
                <w:color w:val="auto"/>
              </w:rPr>
              <w:t>Phòng QLCN-SHTT</w:t>
            </w:r>
          </w:p>
        </w:tc>
        <w:tc>
          <w:tcPr>
            <w:tcW w:w="2546" w:type="dxa"/>
          </w:tcPr>
          <w:p w:rsidR="004B26DA" w:rsidRPr="00E254A6" w:rsidRDefault="004B26DA" w:rsidP="00D33FDA">
            <w:pPr>
              <w:rPr>
                <w:color w:val="auto"/>
              </w:rPr>
            </w:pPr>
            <w:r w:rsidRPr="00E254A6">
              <w:rPr>
                <w:color w:val="auto"/>
              </w:rPr>
              <w:t>- Đ/c Văn Giám đốc</w:t>
            </w: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C24357">
            <w:pPr>
              <w:rPr>
                <w:color w:val="auto"/>
              </w:rPr>
            </w:pPr>
          </w:p>
          <w:p w:rsidR="004B26DA" w:rsidRPr="00E254A6" w:rsidRDefault="004B26DA" w:rsidP="003F2F89">
            <w:pPr>
              <w:rPr>
                <w:color w:val="auto"/>
              </w:rPr>
            </w:pPr>
            <w:r w:rsidRPr="00E254A6">
              <w:rPr>
                <w:color w:val="auto"/>
              </w:rPr>
              <w:t xml:space="preserve">- Đ/c </w:t>
            </w:r>
            <w:r w:rsidR="00DF057F">
              <w:rPr>
                <w:color w:val="auto"/>
              </w:rPr>
              <w:t>Trọng PGĐ</w:t>
            </w:r>
          </w:p>
          <w:p w:rsidR="004B26DA" w:rsidRPr="00E254A6" w:rsidRDefault="004B26DA" w:rsidP="00C24357">
            <w:pPr>
              <w:rPr>
                <w:color w:val="auto"/>
              </w:rPr>
            </w:pPr>
          </w:p>
        </w:tc>
      </w:tr>
      <w:tr w:rsidR="004B26DA" w:rsidRPr="00E254A6" w:rsidTr="004B26DA">
        <w:trPr>
          <w:jc w:val="center"/>
        </w:trPr>
        <w:tc>
          <w:tcPr>
            <w:tcW w:w="867" w:type="dxa"/>
            <w:vAlign w:val="center"/>
          </w:tcPr>
          <w:p w:rsidR="004B26DA" w:rsidRPr="00E254A6" w:rsidRDefault="004B26DA" w:rsidP="000148F2">
            <w:pPr>
              <w:tabs>
                <w:tab w:val="center" w:pos="4320"/>
                <w:tab w:val="right" w:pos="8640"/>
              </w:tabs>
              <w:jc w:val="center"/>
              <w:rPr>
                <w:color w:val="auto"/>
              </w:rPr>
            </w:pPr>
            <w:r w:rsidRPr="00E254A6">
              <w:rPr>
                <w:color w:val="auto"/>
              </w:rPr>
              <w:t>22</w:t>
            </w:r>
          </w:p>
        </w:tc>
        <w:tc>
          <w:tcPr>
            <w:tcW w:w="4883" w:type="dxa"/>
          </w:tcPr>
          <w:p w:rsidR="004B26DA" w:rsidRPr="00E254A6" w:rsidRDefault="004B26DA" w:rsidP="001E1C58">
            <w:pPr>
              <w:ind w:left="57"/>
              <w:jc w:val="both"/>
              <w:rPr>
                <w:i/>
                <w:color w:val="auto"/>
              </w:rPr>
            </w:pPr>
            <w:r w:rsidRPr="00E254A6">
              <w:rPr>
                <w:i/>
                <w:color w:val="auto"/>
                <w:u w:val="single"/>
              </w:rPr>
              <w:t>Sáng</w:t>
            </w:r>
            <w:r w:rsidRPr="00E254A6">
              <w:rPr>
                <w:i/>
                <w:color w:val="auto"/>
              </w:rPr>
              <w:t xml:space="preserve">: </w:t>
            </w:r>
          </w:p>
          <w:p w:rsidR="004B26DA" w:rsidRPr="00E254A6" w:rsidRDefault="004B26DA" w:rsidP="003F2F89">
            <w:pPr>
              <w:jc w:val="both"/>
            </w:pPr>
            <w:r w:rsidRPr="00E254A6">
              <w:rPr>
                <w:i/>
              </w:rPr>
              <w:t xml:space="preserve">- </w:t>
            </w:r>
            <w:r w:rsidRPr="00E254A6">
              <w:t>Họp BCĐ Nông thôn mới tỉnh</w:t>
            </w:r>
          </w:p>
          <w:p w:rsidR="004B26DA" w:rsidRPr="00E254A6" w:rsidRDefault="004B26DA" w:rsidP="001E1C58">
            <w:pPr>
              <w:ind w:left="57"/>
              <w:jc w:val="both"/>
              <w:rPr>
                <w:color w:val="auto"/>
              </w:rPr>
            </w:pPr>
          </w:p>
          <w:p w:rsidR="004B26DA" w:rsidRPr="00E254A6" w:rsidRDefault="004B26DA" w:rsidP="003F2F89">
            <w:pPr>
              <w:jc w:val="both"/>
            </w:pPr>
            <w:r w:rsidRPr="00E254A6">
              <w:t>-Hội nghị Báo cáo viên Tỉnh ủy tháng 11/2018</w:t>
            </w:r>
          </w:p>
          <w:p w:rsidR="00367E4C" w:rsidRPr="00E254A6" w:rsidRDefault="00367E4C" w:rsidP="003F2F89">
            <w:pPr>
              <w:jc w:val="both"/>
              <w:rPr>
                <w:color w:val="auto"/>
              </w:rPr>
            </w:pPr>
            <w:r w:rsidRPr="00E254A6">
              <w:t>- Duyệt Bản tin KH&amp;CN với NNNT số tháng 11</w:t>
            </w:r>
          </w:p>
          <w:p w:rsidR="004B26DA" w:rsidRPr="00E254A6" w:rsidRDefault="004B26DA" w:rsidP="001419C2">
            <w:pPr>
              <w:jc w:val="both"/>
              <w:rPr>
                <w:color w:val="auto"/>
              </w:rPr>
            </w:pPr>
            <w:r w:rsidRPr="00E254A6">
              <w:rPr>
                <w:i/>
                <w:color w:val="auto"/>
                <w:u w:val="single"/>
              </w:rPr>
              <w:t>Chiều:</w:t>
            </w:r>
            <w:r w:rsidRPr="00E254A6">
              <w:rPr>
                <w:color w:val="auto"/>
              </w:rPr>
              <w:t xml:space="preserve"> - Họp giao ban UBND tỉnh nghe </w:t>
            </w:r>
            <w:r w:rsidRPr="00E254A6">
              <w:rPr>
                <w:color w:val="auto"/>
              </w:rPr>
              <w:lastRenderedPageBreak/>
              <w:t>kinh tế xã hội năm 2018, định hướng mục tiêu năm 2019 và các nội dung Đề án trình HĐND tỉnh</w:t>
            </w:r>
          </w:p>
        </w:tc>
        <w:tc>
          <w:tcPr>
            <w:tcW w:w="1903" w:type="dxa"/>
          </w:tcPr>
          <w:p w:rsidR="004B26DA" w:rsidRPr="00E254A6" w:rsidRDefault="004B26DA" w:rsidP="001419C2">
            <w:pPr>
              <w:rPr>
                <w:color w:val="auto"/>
              </w:rPr>
            </w:pPr>
          </w:p>
          <w:p w:rsidR="004B26DA" w:rsidRPr="00E254A6" w:rsidRDefault="004B26DA" w:rsidP="001419C2">
            <w:pPr>
              <w:rPr>
                <w:color w:val="auto"/>
              </w:rPr>
            </w:pPr>
            <w:r w:rsidRPr="00E254A6">
              <w:rPr>
                <w:color w:val="auto"/>
              </w:rPr>
              <w:t>Văn phòng</w:t>
            </w:r>
          </w:p>
          <w:p w:rsidR="004B26DA" w:rsidRPr="00E254A6" w:rsidRDefault="004B26DA" w:rsidP="001419C2">
            <w:pPr>
              <w:rPr>
                <w:color w:val="auto"/>
              </w:rPr>
            </w:pPr>
          </w:p>
          <w:p w:rsidR="004B26DA" w:rsidRPr="00E254A6" w:rsidRDefault="00367E4C" w:rsidP="001419C2">
            <w:pPr>
              <w:rPr>
                <w:color w:val="auto"/>
              </w:rPr>
            </w:pPr>
            <w:r w:rsidRPr="00E254A6">
              <w:rPr>
                <w:color w:val="auto"/>
              </w:rPr>
              <w:t>BCH C</w:t>
            </w:r>
            <w:r w:rsidR="004B26DA" w:rsidRPr="00E254A6">
              <w:rPr>
                <w:color w:val="auto"/>
              </w:rPr>
              <w:t>hi ủy</w:t>
            </w:r>
          </w:p>
          <w:p w:rsidR="004B26DA" w:rsidRPr="00E254A6" w:rsidRDefault="004B26DA" w:rsidP="001419C2">
            <w:pPr>
              <w:rPr>
                <w:color w:val="auto"/>
              </w:rPr>
            </w:pPr>
          </w:p>
          <w:p w:rsidR="00367E4C" w:rsidRPr="00E254A6" w:rsidRDefault="00367E4C" w:rsidP="001419C2">
            <w:pPr>
              <w:rPr>
                <w:color w:val="auto"/>
              </w:rPr>
            </w:pPr>
            <w:r w:rsidRPr="00E254A6">
              <w:rPr>
                <w:color w:val="auto"/>
              </w:rPr>
              <w:t>Phòng TTTL</w:t>
            </w:r>
          </w:p>
          <w:p w:rsidR="00367E4C" w:rsidRPr="00E254A6" w:rsidRDefault="00367E4C" w:rsidP="001419C2">
            <w:pPr>
              <w:rPr>
                <w:color w:val="auto"/>
              </w:rPr>
            </w:pPr>
          </w:p>
          <w:p w:rsidR="00367E4C" w:rsidRPr="00E254A6" w:rsidRDefault="00367E4C" w:rsidP="001419C2">
            <w:pPr>
              <w:rPr>
                <w:color w:val="auto"/>
              </w:rPr>
            </w:pPr>
          </w:p>
          <w:p w:rsidR="004B26DA" w:rsidRPr="00E254A6" w:rsidRDefault="004B26DA" w:rsidP="001419C2">
            <w:pPr>
              <w:rPr>
                <w:color w:val="auto"/>
              </w:rPr>
            </w:pPr>
            <w:r w:rsidRPr="00E254A6">
              <w:rPr>
                <w:color w:val="auto"/>
              </w:rPr>
              <w:lastRenderedPageBreak/>
              <w:t>Văn phòng</w:t>
            </w:r>
          </w:p>
        </w:tc>
        <w:tc>
          <w:tcPr>
            <w:tcW w:w="2546" w:type="dxa"/>
          </w:tcPr>
          <w:p w:rsidR="004B26DA" w:rsidRPr="00E254A6" w:rsidRDefault="004B26DA" w:rsidP="005713B5">
            <w:pPr>
              <w:rPr>
                <w:color w:val="auto"/>
              </w:rPr>
            </w:pPr>
          </w:p>
          <w:p w:rsidR="004B26DA" w:rsidRPr="00E254A6" w:rsidRDefault="004B26DA" w:rsidP="005713B5">
            <w:pPr>
              <w:rPr>
                <w:color w:val="auto"/>
              </w:rPr>
            </w:pPr>
            <w:r w:rsidRPr="00E254A6">
              <w:rPr>
                <w:color w:val="auto"/>
              </w:rPr>
              <w:t>- Đ/c Văn Giám đốc</w:t>
            </w:r>
          </w:p>
          <w:p w:rsidR="004B26DA" w:rsidRPr="00E254A6" w:rsidRDefault="004B26DA" w:rsidP="001419C2">
            <w:pPr>
              <w:rPr>
                <w:color w:val="auto"/>
              </w:rPr>
            </w:pPr>
          </w:p>
          <w:p w:rsidR="004B26DA" w:rsidRPr="00E254A6" w:rsidRDefault="004B26DA" w:rsidP="003F2F89">
            <w:pPr>
              <w:jc w:val="both"/>
              <w:rPr>
                <w:color w:val="auto"/>
              </w:rPr>
            </w:pPr>
            <w:r w:rsidRPr="00E254A6">
              <w:t>-Đ/c Trọng PGĐ</w:t>
            </w:r>
          </w:p>
          <w:p w:rsidR="004B26DA" w:rsidRPr="00E254A6" w:rsidRDefault="004B26DA" w:rsidP="001419C2">
            <w:pPr>
              <w:rPr>
                <w:color w:val="auto"/>
              </w:rPr>
            </w:pPr>
          </w:p>
          <w:p w:rsidR="00367E4C" w:rsidRPr="00E254A6" w:rsidRDefault="00367E4C" w:rsidP="00367E4C">
            <w:r w:rsidRPr="00E254A6">
              <w:t>Đ/c Bình PGĐ</w:t>
            </w:r>
          </w:p>
          <w:p w:rsidR="00367E4C" w:rsidRPr="00E254A6" w:rsidRDefault="00367E4C" w:rsidP="00AC3A1F"/>
          <w:p w:rsidR="00367E4C" w:rsidRPr="00E254A6" w:rsidRDefault="00367E4C" w:rsidP="00AC3A1F"/>
          <w:p w:rsidR="004B26DA" w:rsidRPr="00E254A6" w:rsidRDefault="004B26DA" w:rsidP="00AC3A1F">
            <w:pPr>
              <w:rPr>
                <w:color w:val="auto"/>
              </w:rPr>
            </w:pPr>
            <w:r w:rsidRPr="00E254A6">
              <w:lastRenderedPageBreak/>
              <w:t>-Đ/c Văn giám đốc</w:t>
            </w: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lastRenderedPageBreak/>
              <w:t>23</w:t>
            </w:r>
          </w:p>
        </w:tc>
        <w:tc>
          <w:tcPr>
            <w:tcW w:w="4883" w:type="dxa"/>
            <w:vAlign w:val="center"/>
          </w:tcPr>
          <w:p w:rsidR="004B26DA" w:rsidRPr="00E254A6" w:rsidRDefault="004B26DA" w:rsidP="001419C2">
            <w:pPr>
              <w:ind w:left="57"/>
              <w:jc w:val="both"/>
              <w:rPr>
                <w:color w:val="auto"/>
              </w:rPr>
            </w:pPr>
            <w:r w:rsidRPr="00E254A6">
              <w:rPr>
                <w:i/>
                <w:color w:val="auto"/>
                <w:u w:val="single"/>
              </w:rPr>
              <w:t>Sáng:</w:t>
            </w:r>
            <w:r w:rsidRPr="00E254A6">
              <w:rPr>
                <w:color w:val="auto"/>
              </w:rPr>
              <w:t xml:space="preserve"> - Hội nghị trực tuyến toàn quốc học tập, quán triệt, triển khai thực hiện Nghị quyết Hội nghị Trung ương 8 khóa XII</w:t>
            </w:r>
          </w:p>
          <w:p w:rsidR="004B26DA" w:rsidRPr="00E254A6" w:rsidRDefault="004B26DA" w:rsidP="00C3783F">
            <w:pPr>
              <w:rPr>
                <w:color w:val="auto"/>
              </w:rPr>
            </w:pPr>
            <w:r w:rsidRPr="00E254A6">
              <w:rPr>
                <w:i/>
                <w:color w:val="auto"/>
                <w:u w:val="single"/>
              </w:rPr>
              <w:t>Chiều:</w:t>
            </w:r>
            <w:r w:rsidR="00C3783F" w:rsidRPr="00E254A6">
              <w:rPr>
                <w:color w:val="auto"/>
              </w:rPr>
              <w:t xml:space="preserve"> </w:t>
            </w:r>
            <w:r w:rsidR="00C3783F" w:rsidRPr="00E254A6">
              <w:t>Hội đồng xét duyệt  nhiệm vụ nhân rộng thuộc Kế hoạch nghiên cứu ứng dụng KH&amp;CN 2018</w:t>
            </w:r>
          </w:p>
        </w:tc>
        <w:tc>
          <w:tcPr>
            <w:tcW w:w="1903" w:type="dxa"/>
          </w:tcPr>
          <w:p w:rsidR="004B26DA" w:rsidRPr="00E254A6" w:rsidRDefault="004B26DA" w:rsidP="000148F2">
            <w:pPr>
              <w:rPr>
                <w:color w:val="auto"/>
              </w:rPr>
            </w:pPr>
            <w:r w:rsidRPr="00E254A6">
              <w:rPr>
                <w:color w:val="auto"/>
              </w:rPr>
              <w:t>Văn phòng</w:t>
            </w:r>
          </w:p>
          <w:p w:rsidR="00C3783F" w:rsidRPr="00E254A6" w:rsidRDefault="00C3783F" w:rsidP="000148F2">
            <w:pPr>
              <w:rPr>
                <w:color w:val="auto"/>
              </w:rPr>
            </w:pPr>
          </w:p>
          <w:p w:rsidR="00C3783F" w:rsidRPr="00E254A6" w:rsidRDefault="00C3783F" w:rsidP="000148F2">
            <w:pPr>
              <w:rPr>
                <w:color w:val="auto"/>
              </w:rPr>
            </w:pPr>
          </w:p>
          <w:p w:rsidR="00C70E66" w:rsidRDefault="00C70E66" w:rsidP="000148F2">
            <w:pPr>
              <w:rPr>
                <w:color w:val="auto"/>
              </w:rPr>
            </w:pPr>
          </w:p>
          <w:p w:rsidR="00C3783F" w:rsidRPr="00E254A6" w:rsidRDefault="00C3783F" w:rsidP="000148F2">
            <w:pPr>
              <w:rPr>
                <w:color w:val="auto"/>
              </w:rPr>
            </w:pPr>
            <w:r w:rsidRPr="00E254A6">
              <w:rPr>
                <w:color w:val="auto"/>
              </w:rPr>
              <w:t>Phòng QLKH</w:t>
            </w:r>
          </w:p>
        </w:tc>
        <w:tc>
          <w:tcPr>
            <w:tcW w:w="2546" w:type="dxa"/>
          </w:tcPr>
          <w:p w:rsidR="004B26DA" w:rsidRPr="00E254A6" w:rsidRDefault="004B26DA" w:rsidP="000148F2">
            <w:pPr>
              <w:rPr>
                <w:color w:val="auto"/>
              </w:rPr>
            </w:pPr>
            <w:r w:rsidRPr="00E254A6">
              <w:rPr>
                <w:color w:val="auto"/>
              </w:rPr>
              <w:t>Ban giám đốc</w:t>
            </w:r>
          </w:p>
          <w:p w:rsidR="00C3783F" w:rsidRPr="00E254A6" w:rsidRDefault="00C3783F" w:rsidP="000148F2">
            <w:pPr>
              <w:rPr>
                <w:color w:val="auto"/>
              </w:rPr>
            </w:pPr>
          </w:p>
          <w:p w:rsidR="00C3783F" w:rsidRPr="00E254A6" w:rsidRDefault="00C3783F" w:rsidP="000148F2">
            <w:pPr>
              <w:rPr>
                <w:color w:val="auto"/>
              </w:rPr>
            </w:pPr>
          </w:p>
          <w:p w:rsidR="00C70E66" w:rsidRDefault="00C70E66" w:rsidP="00C3783F">
            <w:pPr>
              <w:rPr>
                <w:color w:val="auto"/>
              </w:rPr>
            </w:pPr>
          </w:p>
          <w:p w:rsidR="00C3783F" w:rsidRPr="00E254A6" w:rsidRDefault="00C3783F" w:rsidP="00C3783F">
            <w:pPr>
              <w:rPr>
                <w:color w:val="auto"/>
              </w:rPr>
            </w:pPr>
            <w:r w:rsidRPr="00E254A6">
              <w:rPr>
                <w:color w:val="auto"/>
              </w:rPr>
              <w:t xml:space="preserve"> Đ/c Văn Giám đốc</w:t>
            </w:r>
          </w:p>
          <w:p w:rsidR="00C3783F" w:rsidRPr="00E254A6" w:rsidRDefault="00C3783F" w:rsidP="000148F2">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24</w:t>
            </w:r>
          </w:p>
        </w:tc>
        <w:tc>
          <w:tcPr>
            <w:tcW w:w="4883" w:type="dxa"/>
          </w:tcPr>
          <w:p w:rsidR="004B26DA" w:rsidRPr="00E254A6" w:rsidRDefault="004B26DA" w:rsidP="0053062A">
            <w:pPr>
              <w:tabs>
                <w:tab w:val="left" w:pos="3559"/>
                <w:tab w:val="center" w:pos="4320"/>
                <w:tab w:val="right" w:pos="8640"/>
              </w:tabs>
              <w:snapToGrid w:val="0"/>
              <w:jc w:val="both"/>
              <w:rPr>
                <w:b/>
                <w:color w:val="auto"/>
              </w:rPr>
            </w:pPr>
            <w:r w:rsidRPr="00E254A6">
              <w:rPr>
                <w:b/>
                <w:color w:val="auto"/>
              </w:rPr>
              <w:t>Thứ Bảy</w:t>
            </w:r>
          </w:p>
          <w:p w:rsidR="004B26DA" w:rsidRPr="00E254A6" w:rsidRDefault="004B26DA" w:rsidP="00FF77C7">
            <w:pPr>
              <w:tabs>
                <w:tab w:val="left" w:pos="3559"/>
                <w:tab w:val="center" w:pos="4320"/>
                <w:tab w:val="right" w:pos="8640"/>
              </w:tabs>
              <w:snapToGrid w:val="0"/>
              <w:jc w:val="both"/>
              <w:rPr>
                <w:color w:val="auto"/>
              </w:rPr>
            </w:pPr>
            <w:r w:rsidRPr="00E254A6">
              <w:rPr>
                <w:i/>
                <w:color w:val="auto"/>
                <w:u w:val="single"/>
              </w:rPr>
              <w:t>Sáng:</w:t>
            </w:r>
            <w:r w:rsidRPr="00E254A6">
              <w:rPr>
                <w:color w:val="auto"/>
              </w:rPr>
              <w:t>- Hội thảo “Nguyễn Công Trứ với lịch sử, văn hóa Việt Nam nửa đầu thế kỷ XIX” (cả ngày)</w:t>
            </w:r>
          </w:p>
          <w:p w:rsidR="004B26DA" w:rsidRPr="00E254A6" w:rsidRDefault="004B26DA" w:rsidP="0053062A">
            <w:pPr>
              <w:tabs>
                <w:tab w:val="left" w:pos="3559"/>
                <w:tab w:val="center" w:pos="4320"/>
                <w:tab w:val="right" w:pos="8640"/>
              </w:tabs>
              <w:snapToGrid w:val="0"/>
              <w:jc w:val="both"/>
              <w:rPr>
                <w:color w:val="auto"/>
              </w:rPr>
            </w:pPr>
          </w:p>
        </w:tc>
        <w:tc>
          <w:tcPr>
            <w:tcW w:w="1903" w:type="dxa"/>
          </w:tcPr>
          <w:p w:rsidR="004B26DA" w:rsidRPr="00E254A6" w:rsidRDefault="004B26DA" w:rsidP="0053062A">
            <w:pPr>
              <w:rPr>
                <w:color w:val="auto"/>
              </w:rPr>
            </w:pPr>
          </w:p>
          <w:p w:rsidR="004B26DA" w:rsidRPr="00E254A6" w:rsidRDefault="004B26DA" w:rsidP="0053062A">
            <w:pPr>
              <w:rPr>
                <w:color w:val="auto"/>
              </w:rPr>
            </w:pPr>
            <w:r w:rsidRPr="00E254A6">
              <w:rPr>
                <w:color w:val="auto"/>
              </w:rPr>
              <w:t>Văn phòng</w:t>
            </w:r>
          </w:p>
        </w:tc>
        <w:tc>
          <w:tcPr>
            <w:tcW w:w="2546" w:type="dxa"/>
          </w:tcPr>
          <w:p w:rsidR="004B26DA" w:rsidRPr="00E254A6" w:rsidRDefault="004B26DA" w:rsidP="00AC3A1F">
            <w:pPr>
              <w:rPr>
                <w:color w:val="auto"/>
              </w:rPr>
            </w:pPr>
          </w:p>
          <w:p w:rsidR="004B26DA" w:rsidRPr="00E254A6" w:rsidRDefault="004B26DA" w:rsidP="00AC3A1F">
            <w:pPr>
              <w:rPr>
                <w:color w:val="auto"/>
              </w:rPr>
            </w:pPr>
            <w:r w:rsidRPr="00E254A6">
              <w:rPr>
                <w:color w:val="auto"/>
              </w:rPr>
              <w:t>- Đ/c Văn Giám đốc</w:t>
            </w:r>
          </w:p>
          <w:p w:rsidR="004B26DA" w:rsidRPr="00E254A6" w:rsidRDefault="004B26DA" w:rsidP="0053062A">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25</w:t>
            </w:r>
          </w:p>
        </w:tc>
        <w:tc>
          <w:tcPr>
            <w:tcW w:w="4883" w:type="dxa"/>
          </w:tcPr>
          <w:p w:rsidR="004B26DA" w:rsidRPr="00E254A6" w:rsidRDefault="004B26DA" w:rsidP="0053062A">
            <w:pPr>
              <w:keepNext/>
              <w:keepLines/>
              <w:jc w:val="both"/>
              <w:outlineLvl w:val="2"/>
              <w:rPr>
                <w:b/>
                <w:color w:val="auto"/>
              </w:rPr>
            </w:pPr>
            <w:r w:rsidRPr="00E254A6">
              <w:rPr>
                <w:b/>
                <w:color w:val="auto"/>
              </w:rPr>
              <w:t>Chủ Nhật</w:t>
            </w:r>
          </w:p>
          <w:p w:rsidR="004B26DA" w:rsidRPr="00E254A6" w:rsidRDefault="004B26DA" w:rsidP="0053062A">
            <w:pPr>
              <w:keepNext/>
              <w:keepLines/>
              <w:jc w:val="both"/>
              <w:outlineLvl w:val="2"/>
              <w:rPr>
                <w:b/>
                <w:color w:val="auto"/>
              </w:rPr>
            </w:pPr>
            <w:r w:rsidRPr="00E254A6">
              <w:rPr>
                <w:i/>
                <w:color w:val="auto"/>
                <w:u w:val="single"/>
              </w:rPr>
              <w:t>Sáng:</w:t>
            </w:r>
            <w:r w:rsidRPr="00E254A6">
              <w:rPr>
                <w:color w:val="auto"/>
              </w:rPr>
              <w:t xml:space="preserve"> - Họp UBND tỉnh nghe các Đề án, chính sách trình HĐND tỉnh</w:t>
            </w:r>
          </w:p>
        </w:tc>
        <w:tc>
          <w:tcPr>
            <w:tcW w:w="1903" w:type="dxa"/>
          </w:tcPr>
          <w:p w:rsidR="004B26DA" w:rsidRPr="00E254A6" w:rsidRDefault="004B26DA" w:rsidP="00FF77C7">
            <w:pPr>
              <w:rPr>
                <w:color w:val="auto"/>
              </w:rPr>
            </w:pPr>
          </w:p>
          <w:p w:rsidR="004B26DA" w:rsidRPr="00E254A6" w:rsidRDefault="004B26DA" w:rsidP="00FF77C7">
            <w:pPr>
              <w:rPr>
                <w:color w:val="auto"/>
              </w:rPr>
            </w:pPr>
            <w:r w:rsidRPr="00E254A6">
              <w:rPr>
                <w:color w:val="auto"/>
              </w:rPr>
              <w:t>Văn phòng</w:t>
            </w:r>
          </w:p>
        </w:tc>
        <w:tc>
          <w:tcPr>
            <w:tcW w:w="2546" w:type="dxa"/>
          </w:tcPr>
          <w:p w:rsidR="004B26DA" w:rsidRPr="00E254A6" w:rsidRDefault="004B26DA" w:rsidP="00AC3A1F">
            <w:pPr>
              <w:rPr>
                <w:color w:val="auto"/>
              </w:rPr>
            </w:pPr>
          </w:p>
          <w:p w:rsidR="004B26DA" w:rsidRPr="00E254A6" w:rsidRDefault="004B26DA" w:rsidP="00AC3A1F">
            <w:pPr>
              <w:rPr>
                <w:color w:val="auto"/>
              </w:rPr>
            </w:pPr>
            <w:r w:rsidRPr="00E254A6">
              <w:rPr>
                <w:color w:val="auto"/>
              </w:rPr>
              <w:t>- Đ/c Văn Giám đốc</w:t>
            </w:r>
          </w:p>
          <w:p w:rsidR="004B26DA" w:rsidRPr="00E254A6" w:rsidRDefault="004B26DA" w:rsidP="00FF77C7">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26</w:t>
            </w:r>
          </w:p>
        </w:tc>
        <w:tc>
          <w:tcPr>
            <w:tcW w:w="4883" w:type="dxa"/>
          </w:tcPr>
          <w:p w:rsidR="004B26DA" w:rsidRPr="00E254A6" w:rsidRDefault="004B26DA" w:rsidP="000F0418">
            <w:pPr>
              <w:jc w:val="both"/>
              <w:rPr>
                <w:color w:val="auto"/>
              </w:rPr>
            </w:pPr>
            <w:r w:rsidRPr="00E254A6">
              <w:rPr>
                <w:i/>
                <w:color w:val="FF0000"/>
                <w:u w:val="single"/>
              </w:rPr>
              <w:t>Sáng:</w:t>
            </w:r>
            <w:r w:rsidRPr="00E254A6">
              <w:rPr>
                <w:color w:val="FF0000"/>
              </w:rPr>
              <w:t xml:space="preserve"> </w:t>
            </w:r>
            <w:r w:rsidRPr="00E254A6">
              <w:rPr>
                <w:color w:val="auto"/>
              </w:rPr>
              <w:t xml:space="preserve">Ban Kinh tế NS làm việc với Sở KHĐT ,KBNN tỉnh về các nội dung trình kỳ hop thứ 8 HĐND tỉnh khóa XVII </w:t>
            </w:r>
            <w:r w:rsidR="00E254A6">
              <w:rPr>
                <w:color w:val="auto"/>
              </w:rPr>
              <w:t>.</w:t>
            </w:r>
          </w:p>
          <w:p w:rsidR="004B26DA" w:rsidRPr="00E254A6" w:rsidRDefault="004B26DA" w:rsidP="000F0418">
            <w:pPr>
              <w:jc w:val="both"/>
              <w:rPr>
                <w:color w:val="FF0000"/>
              </w:rPr>
            </w:pPr>
            <w:r w:rsidRPr="00E254A6">
              <w:rPr>
                <w:i/>
                <w:color w:val="FF0000"/>
                <w:u w:val="single"/>
              </w:rPr>
              <w:t>Chiều</w:t>
            </w:r>
            <w:r w:rsidRPr="00E254A6">
              <w:rPr>
                <w:i/>
                <w:color w:val="FF0000"/>
              </w:rPr>
              <w:t>:</w:t>
            </w:r>
            <w:r w:rsidRPr="00E254A6">
              <w:rPr>
                <w:color w:val="FF0000"/>
              </w:rPr>
              <w:t xml:space="preserve">  Hội nghị sơ kết Đề án hỗ trợ phát triển tài sản trí tuệ tỉnh Hà Tĩnh và trao Văn bằng bảo hộ nhãn hiệu cho tổ chức, cá nhân được hỗ trợ</w:t>
            </w:r>
            <w:r w:rsidR="00E254A6">
              <w:rPr>
                <w:color w:val="FF0000"/>
              </w:rPr>
              <w:t>.</w:t>
            </w:r>
          </w:p>
        </w:tc>
        <w:tc>
          <w:tcPr>
            <w:tcW w:w="1903" w:type="dxa"/>
          </w:tcPr>
          <w:p w:rsidR="004B26DA" w:rsidRPr="00E254A6" w:rsidRDefault="004B26DA" w:rsidP="00C94406">
            <w:pPr>
              <w:rPr>
                <w:color w:val="FF0000"/>
              </w:rPr>
            </w:pPr>
          </w:p>
          <w:p w:rsidR="004B26DA" w:rsidRPr="00E254A6" w:rsidRDefault="004B26DA" w:rsidP="00C94406">
            <w:pPr>
              <w:rPr>
                <w:color w:val="FF0000"/>
              </w:rPr>
            </w:pPr>
            <w:r w:rsidRPr="00E254A6">
              <w:rPr>
                <w:color w:val="auto"/>
              </w:rPr>
              <w:t>Văn phòng</w:t>
            </w:r>
          </w:p>
          <w:p w:rsidR="004B26DA" w:rsidRPr="00E254A6" w:rsidRDefault="004B26DA" w:rsidP="00C94406">
            <w:pPr>
              <w:rPr>
                <w:color w:val="FF0000"/>
              </w:rPr>
            </w:pPr>
          </w:p>
          <w:p w:rsidR="004B26DA" w:rsidRPr="00E254A6" w:rsidRDefault="004B26DA" w:rsidP="00C94406">
            <w:pPr>
              <w:rPr>
                <w:color w:val="FF0000"/>
              </w:rPr>
            </w:pPr>
            <w:r w:rsidRPr="00E254A6">
              <w:rPr>
                <w:color w:val="FF0000"/>
              </w:rPr>
              <w:t xml:space="preserve">Văn phòng </w:t>
            </w:r>
          </w:p>
          <w:p w:rsidR="004B26DA" w:rsidRPr="00E254A6" w:rsidRDefault="004B26DA" w:rsidP="00C94406">
            <w:pPr>
              <w:rPr>
                <w:color w:val="FF0000"/>
              </w:rPr>
            </w:pPr>
            <w:r w:rsidRPr="00E254A6">
              <w:rPr>
                <w:color w:val="FF0000"/>
              </w:rPr>
              <w:t>Phòng QLCN-SHTT</w:t>
            </w:r>
          </w:p>
        </w:tc>
        <w:tc>
          <w:tcPr>
            <w:tcW w:w="2546" w:type="dxa"/>
          </w:tcPr>
          <w:p w:rsidR="004B26DA" w:rsidRPr="00E254A6" w:rsidRDefault="004B26DA" w:rsidP="00C94406">
            <w:pPr>
              <w:rPr>
                <w:color w:val="FF0000"/>
              </w:rPr>
            </w:pPr>
          </w:p>
          <w:p w:rsidR="004B26DA" w:rsidRPr="00E254A6" w:rsidRDefault="004B26DA" w:rsidP="00A66B64">
            <w:pPr>
              <w:rPr>
                <w:color w:val="auto"/>
              </w:rPr>
            </w:pPr>
            <w:r w:rsidRPr="00E254A6">
              <w:rPr>
                <w:color w:val="auto"/>
              </w:rPr>
              <w:t>- Đ/c Văn Giám đốc</w:t>
            </w:r>
          </w:p>
          <w:p w:rsidR="004B26DA" w:rsidRPr="00E254A6" w:rsidRDefault="004B26DA" w:rsidP="00C94406">
            <w:pPr>
              <w:rPr>
                <w:color w:val="FF0000"/>
              </w:rPr>
            </w:pPr>
          </w:p>
          <w:p w:rsidR="004B26DA" w:rsidRPr="00E254A6" w:rsidRDefault="004B26DA" w:rsidP="00344B38">
            <w:pPr>
              <w:jc w:val="both"/>
              <w:rPr>
                <w:color w:val="FF0000"/>
              </w:rPr>
            </w:pPr>
            <w:r w:rsidRPr="00E254A6">
              <w:rPr>
                <w:color w:val="FF0000"/>
              </w:rPr>
              <w:t>- Đ/c Vinh - PCTTT</w:t>
            </w:r>
          </w:p>
          <w:p w:rsidR="004B26DA" w:rsidRPr="00E254A6" w:rsidRDefault="004B26DA" w:rsidP="00E254A6">
            <w:pPr>
              <w:jc w:val="both"/>
              <w:rPr>
                <w:color w:val="FF0000"/>
              </w:rPr>
            </w:pPr>
            <w:r w:rsidRPr="00E254A6">
              <w:rPr>
                <w:color w:val="FF0000"/>
              </w:rPr>
              <w:t>- Đ/c Văn giám đốc</w:t>
            </w: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27</w:t>
            </w:r>
          </w:p>
        </w:tc>
        <w:tc>
          <w:tcPr>
            <w:tcW w:w="4883" w:type="dxa"/>
          </w:tcPr>
          <w:p w:rsidR="004B26DA" w:rsidRPr="00E254A6" w:rsidRDefault="004B26DA" w:rsidP="00E92091">
            <w:pPr>
              <w:jc w:val="both"/>
              <w:rPr>
                <w:color w:val="auto"/>
              </w:rPr>
            </w:pPr>
            <w:r w:rsidRPr="00E254A6">
              <w:rPr>
                <w:i/>
                <w:color w:val="auto"/>
                <w:u w:val="single"/>
              </w:rPr>
              <w:t>Sáng:</w:t>
            </w:r>
            <w:r w:rsidRPr="00E254A6">
              <w:rPr>
                <w:color w:val="auto"/>
              </w:rPr>
              <w:t>-  Họp trực tuyến Chính phủ tổng kết 10 năm Nghị quyết Tam nông</w:t>
            </w:r>
          </w:p>
          <w:p w:rsidR="00FF10C0" w:rsidRPr="00E254A6" w:rsidDel="007E27A6" w:rsidRDefault="00FF10C0" w:rsidP="00E92091">
            <w:pPr>
              <w:jc w:val="both"/>
              <w:rPr>
                <w:i/>
                <w:color w:val="auto"/>
              </w:rPr>
            </w:pPr>
            <w:r w:rsidRPr="00E254A6">
              <w:rPr>
                <w:i/>
                <w:color w:val="auto"/>
              </w:rPr>
              <w:t>Chiều ;</w:t>
            </w:r>
            <w:r w:rsidRPr="00E254A6">
              <w:rPr>
                <w:color w:val="auto"/>
              </w:rPr>
              <w:t>Họp</w:t>
            </w:r>
            <w:r w:rsidRPr="00E254A6">
              <w:t xml:space="preserve"> Hội đồng khoa học nghiệm thu  nhiệm vụ chuyển tiếp từ 2016, 2017</w:t>
            </w:r>
          </w:p>
        </w:tc>
        <w:tc>
          <w:tcPr>
            <w:tcW w:w="1903" w:type="dxa"/>
          </w:tcPr>
          <w:p w:rsidR="004B26DA" w:rsidRPr="00E254A6" w:rsidRDefault="004B26DA" w:rsidP="00F6635F">
            <w:pPr>
              <w:jc w:val="both"/>
              <w:rPr>
                <w:color w:val="auto"/>
              </w:rPr>
            </w:pPr>
            <w:r w:rsidRPr="00E254A6">
              <w:rPr>
                <w:color w:val="auto"/>
              </w:rPr>
              <w:t>Văn phòng</w:t>
            </w:r>
          </w:p>
          <w:p w:rsidR="00FF10C0" w:rsidRPr="00E254A6" w:rsidRDefault="00FF10C0" w:rsidP="00FF10C0">
            <w:pPr>
              <w:rPr>
                <w:color w:val="auto"/>
              </w:rPr>
            </w:pPr>
            <w:r w:rsidRPr="00E254A6">
              <w:rPr>
                <w:color w:val="auto"/>
              </w:rPr>
              <w:t>VP, Phòng QLKH</w:t>
            </w:r>
          </w:p>
          <w:p w:rsidR="00FF10C0" w:rsidRPr="00E254A6" w:rsidRDefault="00FF10C0" w:rsidP="00F6635F">
            <w:pPr>
              <w:jc w:val="both"/>
              <w:rPr>
                <w:color w:val="auto"/>
              </w:rPr>
            </w:pPr>
          </w:p>
        </w:tc>
        <w:tc>
          <w:tcPr>
            <w:tcW w:w="2546" w:type="dxa"/>
          </w:tcPr>
          <w:p w:rsidR="004B26DA" w:rsidRPr="00504486" w:rsidRDefault="00504486" w:rsidP="00F6635F">
            <w:pPr>
              <w:rPr>
                <w:color w:val="FF0000"/>
              </w:rPr>
            </w:pPr>
            <w:r w:rsidRPr="00504486">
              <w:rPr>
                <w:color w:val="FF0000"/>
              </w:rPr>
              <w:t>- Đ.c Bình PGĐ Sở</w:t>
            </w:r>
          </w:p>
          <w:p w:rsidR="00504486" w:rsidRPr="00E254A6" w:rsidRDefault="00504486" w:rsidP="00F6635F">
            <w:pPr>
              <w:rPr>
                <w:color w:val="auto"/>
              </w:rPr>
            </w:pPr>
          </w:p>
          <w:p w:rsidR="00FF10C0" w:rsidRPr="00E254A6" w:rsidRDefault="00FF10C0" w:rsidP="00FF10C0">
            <w:pPr>
              <w:rPr>
                <w:color w:val="auto"/>
              </w:rPr>
            </w:pPr>
            <w:r w:rsidRPr="00E254A6">
              <w:rPr>
                <w:color w:val="auto"/>
              </w:rPr>
              <w:t>- Đ/c Văn Giám đốc</w:t>
            </w:r>
          </w:p>
          <w:p w:rsidR="00FF10C0" w:rsidRPr="00E254A6" w:rsidRDefault="00FF10C0" w:rsidP="00F6635F">
            <w:pPr>
              <w:rPr>
                <w:color w:val="auto"/>
              </w:rPr>
            </w:pPr>
          </w:p>
        </w:tc>
      </w:tr>
      <w:tr w:rsidR="004B26DA" w:rsidRPr="00E254A6" w:rsidTr="004B26DA">
        <w:trPr>
          <w:trHeight w:val="2381"/>
          <w:jc w:val="center"/>
        </w:trPr>
        <w:tc>
          <w:tcPr>
            <w:tcW w:w="867" w:type="dxa"/>
            <w:vAlign w:val="center"/>
          </w:tcPr>
          <w:p w:rsidR="004B26DA" w:rsidRPr="00E254A6" w:rsidRDefault="004B26DA" w:rsidP="000148F2">
            <w:pPr>
              <w:jc w:val="center"/>
              <w:rPr>
                <w:color w:val="auto"/>
              </w:rPr>
            </w:pPr>
            <w:r w:rsidRPr="00E254A6">
              <w:rPr>
                <w:color w:val="auto"/>
              </w:rPr>
              <w:t>28</w:t>
            </w:r>
          </w:p>
        </w:tc>
        <w:tc>
          <w:tcPr>
            <w:tcW w:w="4883" w:type="dxa"/>
          </w:tcPr>
          <w:p w:rsidR="004B26DA" w:rsidRPr="00E254A6" w:rsidRDefault="004B26DA" w:rsidP="000148F2">
            <w:pPr>
              <w:jc w:val="both"/>
            </w:pPr>
            <w:r w:rsidRPr="00E254A6">
              <w:rPr>
                <w:i/>
                <w:color w:val="auto"/>
                <w:u w:val="single"/>
              </w:rPr>
              <w:t>Sáng</w:t>
            </w:r>
            <w:r w:rsidR="005164AA" w:rsidRPr="00E254A6">
              <w:rPr>
                <w:i/>
                <w:color w:val="auto"/>
                <w:u w:val="single"/>
              </w:rPr>
              <w:t xml:space="preserve"> : </w:t>
            </w:r>
            <w:r w:rsidR="005164AA" w:rsidRPr="00E254A6">
              <w:t>Kiểm tra tiến độ xây dựng nông thôn mới tại các xã Thạch Ngọc, Đức An</w:t>
            </w:r>
          </w:p>
          <w:p w:rsidR="00E254A6" w:rsidRPr="00E254A6" w:rsidRDefault="00E254A6" w:rsidP="000148F2">
            <w:pPr>
              <w:jc w:val="both"/>
            </w:pPr>
          </w:p>
          <w:p w:rsidR="005164AA" w:rsidRPr="00E254A6" w:rsidRDefault="00E254A6" w:rsidP="00E254A6">
            <w:pPr>
              <w:pStyle w:val="ListParagraph"/>
              <w:numPr>
                <w:ilvl w:val="0"/>
                <w:numId w:val="13"/>
              </w:numPr>
              <w:jc w:val="both"/>
            </w:pPr>
            <w:r w:rsidRPr="00E254A6">
              <w:t>Hội nghị sơ kết Đề án vi sinh</w:t>
            </w:r>
          </w:p>
          <w:p w:rsidR="00C70E66" w:rsidRDefault="00C70E66" w:rsidP="00701962">
            <w:pPr>
              <w:jc w:val="both"/>
              <w:rPr>
                <w:i/>
                <w:color w:val="auto"/>
                <w:u w:val="single"/>
              </w:rPr>
            </w:pPr>
          </w:p>
          <w:p w:rsidR="004B26DA" w:rsidRPr="00E254A6" w:rsidRDefault="004B26DA" w:rsidP="00701962">
            <w:pPr>
              <w:jc w:val="both"/>
              <w:rPr>
                <w:color w:val="auto"/>
              </w:rPr>
            </w:pPr>
            <w:r w:rsidRPr="00E254A6">
              <w:rPr>
                <w:i/>
                <w:color w:val="auto"/>
                <w:u w:val="single"/>
              </w:rPr>
              <w:t>Chiều:</w:t>
            </w:r>
            <w:r w:rsidRPr="00E254A6">
              <w:rPr>
                <w:color w:val="auto"/>
              </w:rPr>
              <w:t xml:space="preserve"> </w:t>
            </w:r>
            <w:r w:rsidRPr="00E254A6">
              <w:rPr>
                <w:i/>
                <w:color w:val="auto"/>
              </w:rPr>
              <w:t xml:space="preserve">: </w:t>
            </w:r>
            <w:r w:rsidRPr="00E254A6">
              <w:rPr>
                <w:color w:val="auto"/>
              </w:rPr>
              <w:t xml:space="preserve">Ban Kinh tế NS làm việc với Sở Tài chính và Cục thuê tỉnh về các nội dung trình kỳ hop thứ 8 HĐND tỉnh khóa XVII </w:t>
            </w:r>
          </w:p>
        </w:tc>
        <w:tc>
          <w:tcPr>
            <w:tcW w:w="1903" w:type="dxa"/>
          </w:tcPr>
          <w:p w:rsidR="004B26DA" w:rsidRPr="00E254A6" w:rsidRDefault="005164AA" w:rsidP="00502044">
            <w:pPr>
              <w:rPr>
                <w:color w:val="auto"/>
              </w:rPr>
            </w:pPr>
            <w:r w:rsidRPr="00E254A6">
              <w:rPr>
                <w:color w:val="auto"/>
              </w:rPr>
              <w:t>VP, Phòng QLKH</w:t>
            </w:r>
          </w:p>
          <w:p w:rsidR="00E254A6" w:rsidRPr="00E254A6" w:rsidRDefault="00E254A6" w:rsidP="00502044">
            <w:pPr>
              <w:rPr>
                <w:color w:val="auto"/>
              </w:rPr>
            </w:pPr>
          </w:p>
          <w:p w:rsidR="00E254A6" w:rsidRPr="00E254A6" w:rsidRDefault="00E254A6" w:rsidP="00502044">
            <w:pPr>
              <w:rPr>
                <w:color w:val="auto"/>
              </w:rPr>
            </w:pPr>
            <w:r w:rsidRPr="00E254A6">
              <w:rPr>
                <w:color w:val="auto"/>
              </w:rPr>
              <w:t>Tr</w:t>
            </w:r>
            <w:r w:rsidR="00C70E66">
              <w:rPr>
                <w:color w:val="auto"/>
              </w:rPr>
              <w:t>.T</w:t>
            </w:r>
            <w:r w:rsidRPr="00E254A6">
              <w:rPr>
                <w:color w:val="auto"/>
              </w:rPr>
              <w:t xml:space="preserve"> ứng dụng tiến bộ KHCN</w:t>
            </w:r>
          </w:p>
          <w:p w:rsidR="00C70E66" w:rsidRDefault="00C70E66" w:rsidP="004B26DA">
            <w:pPr>
              <w:jc w:val="both"/>
              <w:rPr>
                <w:color w:val="auto"/>
              </w:rPr>
            </w:pPr>
          </w:p>
          <w:p w:rsidR="004B26DA" w:rsidRPr="00E254A6" w:rsidRDefault="004B26DA" w:rsidP="004B26DA">
            <w:pPr>
              <w:jc w:val="both"/>
              <w:rPr>
                <w:color w:val="auto"/>
              </w:rPr>
            </w:pPr>
            <w:r w:rsidRPr="00E254A6">
              <w:rPr>
                <w:color w:val="auto"/>
              </w:rPr>
              <w:t>Văn phòng</w:t>
            </w:r>
          </w:p>
        </w:tc>
        <w:tc>
          <w:tcPr>
            <w:tcW w:w="2546" w:type="dxa"/>
          </w:tcPr>
          <w:p w:rsidR="004B26DA" w:rsidRPr="00E254A6" w:rsidRDefault="005164AA" w:rsidP="00502044">
            <w:pPr>
              <w:rPr>
                <w:color w:val="auto"/>
              </w:rPr>
            </w:pPr>
            <w:r w:rsidRPr="00E254A6">
              <w:rPr>
                <w:color w:val="auto"/>
              </w:rPr>
              <w:t>Đ/c Văn giám đốc</w:t>
            </w:r>
          </w:p>
          <w:p w:rsidR="005164AA" w:rsidRPr="00E254A6" w:rsidRDefault="005164AA" w:rsidP="004B26DA">
            <w:pPr>
              <w:jc w:val="both"/>
              <w:rPr>
                <w:color w:val="auto"/>
              </w:rPr>
            </w:pPr>
          </w:p>
          <w:p w:rsidR="005164AA" w:rsidRPr="00E254A6" w:rsidRDefault="005164AA" w:rsidP="004B26DA">
            <w:pPr>
              <w:jc w:val="both"/>
              <w:rPr>
                <w:color w:val="auto"/>
              </w:rPr>
            </w:pPr>
          </w:p>
          <w:p w:rsidR="005164AA" w:rsidRPr="00E254A6" w:rsidRDefault="00E254A6" w:rsidP="00E254A6">
            <w:pPr>
              <w:jc w:val="both"/>
            </w:pPr>
            <w:r w:rsidRPr="00E254A6">
              <w:t>Đ/cVăn giám đốc</w:t>
            </w:r>
          </w:p>
          <w:p w:rsidR="00E254A6" w:rsidRPr="00E254A6" w:rsidRDefault="00E254A6" w:rsidP="00E254A6">
            <w:pPr>
              <w:jc w:val="both"/>
            </w:pPr>
            <w:r w:rsidRPr="00E254A6">
              <w:t>Đ/c Bình PGĐ</w:t>
            </w:r>
          </w:p>
          <w:p w:rsidR="00E254A6" w:rsidRPr="00E254A6" w:rsidRDefault="00E254A6" w:rsidP="004B26DA">
            <w:pPr>
              <w:jc w:val="both"/>
              <w:rPr>
                <w:color w:val="auto"/>
              </w:rPr>
            </w:pPr>
          </w:p>
          <w:p w:rsidR="00C70E66" w:rsidRDefault="00C70E66" w:rsidP="004B26DA">
            <w:pPr>
              <w:jc w:val="both"/>
              <w:rPr>
                <w:color w:val="auto"/>
              </w:rPr>
            </w:pPr>
          </w:p>
          <w:p w:rsidR="004B26DA" w:rsidRPr="00E254A6" w:rsidRDefault="004B26DA" w:rsidP="004B26DA">
            <w:pPr>
              <w:jc w:val="both"/>
              <w:rPr>
                <w:color w:val="auto"/>
              </w:rPr>
            </w:pPr>
            <w:r w:rsidRPr="00E254A6">
              <w:rPr>
                <w:color w:val="auto"/>
              </w:rPr>
              <w:t>-Đ/cVăn giám đốc</w:t>
            </w: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t>29</w:t>
            </w:r>
          </w:p>
        </w:tc>
        <w:tc>
          <w:tcPr>
            <w:tcW w:w="4883" w:type="dxa"/>
          </w:tcPr>
          <w:p w:rsidR="004B26DA" w:rsidRPr="00E254A6" w:rsidRDefault="004B26DA" w:rsidP="00701962">
            <w:pPr>
              <w:jc w:val="both"/>
              <w:rPr>
                <w:color w:val="auto"/>
              </w:rPr>
            </w:pPr>
            <w:r w:rsidRPr="00E254A6">
              <w:rPr>
                <w:i/>
                <w:color w:val="auto"/>
                <w:u w:val="single"/>
              </w:rPr>
              <w:t>Sáng</w:t>
            </w:r>
            <w:r w:rsidRPr="00E254A6">
              <w:rPr>
                <w:i/>
                <w:color w:val="auto"/>
              </w:rPr>
              <w:t xml:space="preserve">: </w:t>
            </w:r>
            <w:r w:rsidRPr="00E254A6">
              <w:rPr>
                <w:color w:val="auto"/>
              </w:rPr>
              <w:t xml:space="preserve">Ban Kinh tế NS họp thẩm tra các nội dung  trình kỳ hop thứ 8 HĐND tỉnh khóa XVII </w:t>
            </w:r>
          </w:p>
          <w:p w:rsidR="004B26DA" w:rsidRPr="00C70E66" w:rsidRDefault="00C70E66" w:rsidP="00C70E66">
            <w:pPr>
              <w:jc w:val="both"/>
              <w:rPr>
                <w:color w:val="auto"/>
              </w:rPr>
            </w:pPr>
            <w:r>
              <w:t>-</w:t>
            </w:r>
            <w:r w:rsidR="004B26DA" w:rsidRPr="00E254A6">
              <w:t>Tổ chức khóa đào tạo tập huấn kiến thức về phát triển thị trường KHCN và DN KHCN, khởi nghiệp đổi mới sáng tạo</w:t>
            </w:r>
          </w:p>
          <w:p w:rsidR="004B26DA" w:rsidRPr="00E254A6" w:rsidRDefault="00FF10C0" w:rsidP="00701962">
            <w:pPr>
              <w:jc w:val="both"/>
              <w:rPr>
                <w:color w:val="auto"/>
              </w:rPr>
            </w:pPr>
            <w:r w:rsidRPr="00C70E66">
              <w:rPr>
                <w:color w:val="auto"/>
                <w:u w:val="single"/>
              </w:rPr>
              <w:t>Chiều</w:t>
            </w:r>
            <w:r w:rsidRPr="00E254A6">
              <w:rPr>
                <w:color w:val="auto"/>
              </w:rPr>
              <w:t xml:space="preserve"> :</w:t>
            </w:r>
            <w:r w:rsidR="004B26DA" w:rsidRPr="00E254A6">
              <w:rPr>
                <w:color w:val="auto"/>
              </w:rPr>
              <w:t xml:space="preserve"> Nghe tiến độ thực hiện các sản </w:t>
            </w:r>
            <w:r w:rsidR="004B26DA" w:rsidRPr="00E254A6">
              <w:rPr>
                <w:color w:val="auto"/>
              </w:rPr>
              <w:lastRenderedPageBreak/>
              <w:t>phẩm điểm chương trình OCOP</w:t>
            </w:r>
          </w:p>
          <w:p w:rsidR="00FF10C0" w:rsidRPr="00E254A6" w:rsidDel="002963E6" w:rsidRDefault="00FF10C0" w:rsidP="00701962">
            <w:pPr>
              <w:jc w:val="both"/>
              <w:rPr>
                <w:color w:val="auto"/>
              </w:rPr>
            </w:pPr>
            <w:r w:rsidRPr="00E254A6">
              <w:rPr>
                <w:color w:val="auto"/>
              </w:rPr>
              <w:t>Họp</w:t>
            </w:r>
            <w:r w:rsidRPr="00E254A6">
              <w:t xml:space="preserve"> Hội đồng khoa học nghiệm thu  nhiệm vụ chuyển tiếp từ 2016, 2017</w:t>
            </w:r>
          </w:p>
        </w:tc>
        <w:tc>
          <w:tcPr>
            <w:tcW w:w="1903" w:type="dxa"/>
          </w:tcPr>
          <w:p w:rsidR="004B26DA" w:rsidRPr="00E254A6" w:rsidRDefault="004B26DA" w:rsidP="00F6635F">
            <w:pPr>
              <w:jc w:val="both"/>
              <w:rPr>
                <w:color w:val="auto"/>
              </w:rPr>
            </w:pPr>
          </w:p>
          <w:p w:rsidR="004B26DA" w:rsidRPr="00E254A6" w:rsidRDefault="004B26DA" w:rsidP="00F6635F">
            <w:pPr>
              <w:jc w:val="both"/>
              <w:rPr>
                <w:color w:val="auto"/>
              </w:rPr>
            </w:pPr>
            <w:r w:rsidRPr="00E254A6">
              <w:rPr>
                <w:color w:val="auto"/>
              </w:rPr>
              <w:t>Văn phòng</w:t>
            </w:r>
          </w:p>
          <w:p w:rsidR="004B26DA" w:rsidRPr="00E254A6" w:rsidRDefault="004B26DA" w:rsidP="00F6635F">
            <w:pPr>
              <w:jc w:val="both"/>
              <w:rPr>
                <w:color w:val="auto"/>
              </w:rPr>
            </w:pPr>
          </w:p>
          <w:p w:rsidR="004B26DA" w:rsidRPr="00E254A6" w:rsidRDefault="004B26DA" w:rsidP="00F6635F">
            <w:pPr>
              <w:jc w:val="both"/>
              <w:rPr>
                <w:color w:val="auto"/>
              </w:rPr>
            </w:pPr>
          </w:p>
          <w:p w:rsidR="004B26DA" w:rsidRPr="00E254A6" w:rsidRDefault="004B26DA" w:rsidP="00F6635F">
            <w:pPr>
              <w:jc w:val="both"/>
              <w:rPr>
                <w:color w:val="auto"/>
              </w:rPr>
            </w:pPr>
            <w:r w:rsidRPr="00E254A6">
              <w:rPr>
                <w:color w:val="auto"/>
              </w:rPr>
              <w:t>Phòng QLCN-SHTT</w:t>
            </w:r>
          </w:p>
          <w:p w:rsidR="004B26DA" w:rsidRPr="00E254A6" w:rsidRDefault="004B26DA" w:rsidP="00F6635F">
            <w:pPr>
              <w:jc w:val="both"/>
              <w:rPr>
                <w:color w:val="auto"/>
              </w:rPr>
            </w:pPr>
          </w:p>
          <w:p w:rsidR="004B26DA" w:rsidRPr="00E254A6" w:rsidRDefault="004B26DA" w:rsidP="00F6635F">
            <w:pPr>
              <w:jc w:val="both"/>
              <w:rPr>
                <w:color w:val="auto"/>
              </w:rPr>
            </w:pPr>
            <w:r w:rsidRPr="00E254A6">
              <w:rPr>
                <w:color w:val="auto"/>
              </w:rPr>
              <w:lastRenderedPageBreak/>
              <w:t>Phòng QLCN-SHTT</w:t>
            </w:r>
          </w:p>
          <w:p w:rsidR="00FF10C0" w:rsidRPr="00E254A6" w:rsidDel="002963E6" w:rsidRDefault="00FF10C0" w:rsidP="00F6635F">
            <w:pPr>
              <w:jc w:val="both"/>
              <w:rPr>
                <w:color w:val="auto"/>
              </w:rPr>
            </w:pPr>
            <w:r w:rsidRPr="00E254A6">
              <w:rPr>
                <w:color w:val="auto"/>
              </w:rPr>
              <w:t>Phòng QLKH</w:t>
            </w:r>
          </w:p>
        </w:tc>
        <w:tc>
          <w:tcPr>
            <w:tcW w:w="2546" w:type="dxa"/>
          </w:tcPr>
          <w:p w:rsidR="004B26DA" w:rsidRPr="00E254A6" w:rsidRDefault="004B26DA" w:rsidP="00A66B64">
            <w:pPr>
              <w:jc w:val="both"/>
              <w:rPr>
                <w:color w:val="auto"/>
              </w:rPr>
            </w:pPr>
            <w:r w:rsidRPr="00E254A6">
              <w:rPr>
                <w:color w:val="auto"/>
              </w:rPr>
              <w:lastRenderedPageBreak/>
              <w:t>-Đ/cVăn giám đốc</w:t>
            </w:r>
          </w:p>
          <w:p w:rsidR="004B26DA" w:rsidRPr="00E254A6" w:rsidRDefault="004B26DA" w:rsidP="00F6635F">
            <w:pPr>
              <w:rPr>
                <w:color w:val="auto"/>
              </w:rPr>
            </w:pPr>
          </w:p>
          <w:p w:rsidR="004B26DA" w:rsidRPr="00E254A6" w:rsidRDefault="004B26DA" w:rsidP="00F6635F">
            <w:pPr>
              <w:rPr>
                <w:color w:val="auto"/>
              </w:rPr>
            </w:pPr>
          </w:p>
          <w:p w:rsidR="004B26DA" w:rsidRPr="00E254A6" w:rsidRDefault="004B26DA" w:rsidP="00F6635F">
            <w:pPr>
              <w:rPr>
                <w:color w:val="auto"/>
              </w:rPr>
            </w:pPr>
            <w:r w:rsidRPr="00E254A6">
              <w:rPr>
                <w:color w:val="auto"/>
              </w:rPr>
              <w:t>-Đ/c Trọng PGĐ</w:t>
            </w:r>
          </w:p>
          <w:p w:rsidR="004B26DA" w:rsidRPr="00E254A6" w:rsidRDefault="004B26DA" w:rsidP="00F6635F">
            <w:pPr>
              <w:rPr>
                <w:color w:val="auto"/>
              </w:rPr>
            </w:pPr>
          </w:p>
          <w:p w:rsidR="004B26DA" w:rsidRPr="00E254A6" w:rsidRDefault="004B26DA" w:rsidP="00F6635F">
            <w:pPr>
              <w:rPr>
                <w:color w:val="auto"/>
              </w:rPr>
            </w:pPr>
          </w:p>
          <w:p w:rsidR="00C70E66" w:rsidRDefault="00C70E66" w:rsidP="00F6635F">
            <w:pPr>
              <w:rPr>
                <w:color w:val="auto"/>
              </w:rPr>
            </w:pPr>
          </w:p>
          <w:p w:rsidR="004B26DA" w:rsidRPr="00E254A6" w:rsidRDefault="004B26DA" w:rsidP="00F6635F">
            <w:pPr>
              <w:rPr>
                <w:color w:val="auto"/>
              </w:rPr>
            </w:pPr>
            <w:r w:rsidRPr="00E254A6">
              <w:rPr>
                <w:color w:val="auto"/>
              </w:rPr>
              <w:lastRenderedPageBreak/>
              <w:t>-Đ/c Trọng PGĐ</w:t>
            </w:r>
          </w:p>
          <w:p w:rsidR="00FF10C0" w:rsidRPr="00E254A6" w:rsidRDefault="00FF10C0" w:rsidP="00F6635F">
            <w:pPr>
              <w:rPr>
                <w:color w:val="auto"/>
              </w:rPr>
            </w:pPr>
          </w:p>
          <w:p w:rsidR="00FF10C0" w:rsidRPr="00E254A6" w:rsidRDefault="00FF10C0" w:rsidP="00FF10C0">
            <w:pPr>
              <w:jc w:val="both"/>
              <w:rPr>
                <w:color w:val="auto"/>
              </w:rPr>
            </w:pPr>
            <w:r w:rsidRPr="00E254A6">
              <w:rPr>
                <w:color w:val="auto"/>
              </w:rPr>
              <w:t>-Đ/cVăn giám đốc</w:t>
            </w:r>
          </w:p>
          <w:p w:rsidR="00FF10C0" w:rsidRPr="00E254A6" w:rsidDel="002963E6" w:rsidRDefault="00FF10C0" w:rsidP="00F6635F">
            <w:pPr>
              <w:rPr>
                <w:color w:val="auto"/>
              </w:rPr>
            </w:pPr>
          </w:p>
        </w:tc>
      </w:tr>
      <w:tr w:rsidR="004B26DA" w:rsidRPr="00E254A6" w:rsidTr="004B26DA">
        <w:trPr>
          <w:jc w:val="center"/>
        </w:trPr>
        <w:tc>
          <w:tcPr>
            <w:tcW w:w="867" w:type="dxa"/>
            <w:vAlign w:val="center"/>
          </w:tcPr>
          <w:p w:rsidR="004B26DA" w:rsidRPr="00E254A6" w:rsidRDefault="004B26DA" w:rsidP="000148F2">
            <w:pPr>
              <w:jc w:val="center"/>
              <w:rPr>
                <w:color w:val="auto"/>
              </w:rPr>
            </w:pPr>
            <w:r w:rsidRPr="00E254A6">
              <w:rPr>
                <w:color w:val="auto"/>
              </w:rPr>
              <w:lastRenderedPageBreak/>
              <w:t>30</w:t>
            </w:r>
          </w:p>
        </w:tc>
        <w:tc>
          <w:tcPr>
            <w:tcW w:w="4883" w:type="dxa"/>
          </w:tcPr>
          <w:p w:rsidR="004B26DA" w:rsidRPr="00E254A6" w:rsidDel="002963E6" w:rsidRDefault="004B26DA" w:rsidP="000148F2">
            <w:pPr>
              <w:jc w:val="both"/>
              <w:rPr>
                <w:i/>
                <w:color w:val="auto"/>
              </w:rPr>
            </w:pPr>
            <w:r w:rsidRPr="00E254A6">
              <w:rPr>
                <w:i/>
                <w:color w:val="auto"/>
                <w:u w:val="single"/>
              </w:rPr>
              <w:t>Sáng:</w:t>
            </w:r>
            <w:r w:rsidRPr="00E254A6">
              <w:rPr>
                <w:color w:val="auto"/>
              </w:rPr>
              <w:t xml:space="preserve"> - Hội nghị Ban Chấp hành Đảng bộ tỉnh lần thứ 26 đánh giá tình hình, kết quả thực hiện nhiệm vụ phát triển kinh tế - xã hội năm 2018; định hướng mục tiêu, nhiệm vụ, giải pháp năm 2019 </w:t>
            </w:r>
            <w:r w:rsidRPr="00E254A6">
              <w:rPr>
                <w:i/>
                <w:color w:val="auto"/>
              </w:rPr>
              <w:t>(cả ngày)</w:t>
            </w:r>
          </w:p>
        </w:tc>
        <w:tc>
          <w:tcPr>
            <w:tcW w:w="1903" w:type="dxa"/>
          </w:tcPr>
          <w:p w:rsidR="004B26DA" w:rsidRPr="00E254A6" w:rsidDel="002963E6" w:rsidRDefault="004B26DA" w:rsidP="000148F2">
            <w:pPr>
              <w:rPr>
                <w:color w:val="auto"/>
              </w:rPr>
            </w:pPr>
            <w:r w:rsidRPr="00E254A6">
              <w:rPr>
                <w:color w:val="auto"/>
              </w:rPr>
              <w:t>Văn phòng</w:t>
            </w:r>
          </w:p>
        </w:tc>
        <w:tc>
          <w:tcPr>
            <w:tcW w:w="2546" w:type="dxa"/>
          </w:tcPr>
          <w:p w:rsidR="004B26DA" w:rsidRPr="00E254A6" w:rsidRDefault="004B26DA" w:rsidP="00834C41">
            <w:pPr>
              <w:jc w:val="both"/>
              <w:rPr>
                <w:color w:val="auto"/>
              </w:rPr>
            </w:pPr>
            <w:r w:rsidRPr="00E254A6">
              <w:rPr>
                <w:color w:val="auto"/>
              </w:rPr>
              <w:t>- Đ/c Văn giám đốc</w:t>
            </w:r>
          </w:p>
          <w:p w:rsidR="004B26DA" w:rsidRPr="00E254A6" w:rsidDel="002963E6" w:rsidRDefault="004B26DA" w:rsidP="000148F2">
            <w:pPr>
              <w:rPr>
                <w:color w:val="auto"/>
              </w:rPr>
            </w:pPr>
          </w:p>
        </w:tc>
      </w:tr>
    </w:tbl>
    <w:p w:rsidR="00EB72B6" w:rsidRDefault="00EB72B6" w:rsidP="00EB72B6">
      <w:pPr>
        <w:spacing w:line="200" w:lineRule="exact"/>
        <w:rPr>
          <w:b/>
        </w:rPr>
      </w:pPr>
      <w:r w:rsidRPr="007F20B7">
        <w:rPr>
          <w:b/>
        </w:rPr>
        <w:t xml:space="preserve">                                                                       </w:t>
      </w:r>
    </w:p>
    <w:p w:rsidR="00504486" w:rsidRDefault="00EB72B6" w:rsidP="00EB72B6">
      <w:pPr>
        <w:spacing w:line="200" w:lineRule="exact"/>
        <w:ind w:left="3600" w:firstLine="720"/>
        <w:rPr>
          <w:b/>
        </w:rPr>
      </w:pPr>
      <w:r w:rsidRPr="007F20B7">
        <w:rPr>
          <w:b/>
        </w:rPr>
        <w:t xml:space="preserve">   </w:t>
      </w:r>
    </w:p>
    <w:p w:rsidR="00504486" w:rsidRDefault="00504486" w:rsidP="00EB72B6">
      <w:pPr>
        <w:spacing w:line="200" w:lineRule="exact"/>
        <w:ind w:left="3600" w:firstLine="720"/>
        <w:rPr>
          <w:b/>
        </w:rPr>
      </w:pPr>
    </w:p>
    <w:p w:rsidR="00EB72B6" w:rsidRPr="007F20B7" w:rsidRDefault="00504486" w:rsidP="00EB72B6">
      <w:pPr>
        <w:spacing w:line="200" w:lineRule="exact"/>
        <w:ind w:left="3600" w:firstLine="720"/>
      </w:pPr>
      <w:r>
        <w:rPr>
          <w:b/>
        </w:rPr>
        <w:t xml:space="preserve">                     </w:t>
      </w:r>
      <w:r w:rsidR="00EB72B6" w:rsidRPr="007F20B7">
        <w:rPr>
          <w:b/>
          <w:lang w:val="vi-VN"/>
        </w:rPr>
        <w:t xml:space="preserve">VĂN PHÒNG </w:t>
      </w:r>
      <w:r w:rsidR="00EB72B6" w:rsidRPr="007F20B7">
        <w:rPr>
          <w:b/>
        </w:rPr>
        <w:t xml:space="preserve">SỞ          </w:t>
      </w:r>
    </w:p>
    <w:p w:rsidR="00EB72B6" w:rsidRDefault="00EB72B6" w:rsidP="00EB72B6">
      <w:pPr>
        <w:spacing w:line="200" w:lineRule="exact"/>
      </w:pPr>
    </w:p>
    <w:p w:rsidR="00EB72B6" w:rsidRDefault="00EB72B6" w:rsidP="00EB72B6">
      <w:pPr>
        <w:spacing w:line="200" w:lineRule="exact"/>
      </w:pPr>
    </w:p>
    <w:p w:rsidR="00EB72B6" w:rsidRPr="00140479" w:rsidRDefault="00EB72B6" w:rsidP="00EB72B6">
      <w:pPr>
        <w:spacing w:line="200" w:lineRule="exact"/>
        <w:rPr>
          <w:sz w:val="24"/>
          <w:szCs w:val="24"/>
        </w:rPr>
      </w:pPr>
      <w:r w:rsidRPr="00140479">
        <w:rPr>
          <w:sz w:val="24"/>
          <w:szCs w:val="24"/>
        </w:rPr>
        <w:t>Nơi nhận :</w:t>
      </w:r>
    </w:p>
    <w:p w:rsidR="00EB72B6" w:rsidRPr="00140479" w:rsidRDefault="00EB72B6" w:rsidP="00EB72B6">
      <w:pPr>
        <w:spacing w:line="200" w:lineRule="exact"/>
        <w:rPr>
          <w:sz w:val="24"/>
          <w:szCs w:val="24"/>
        </w:rPr>
      </w:pPr>
      <w:r w:rsidRPr="00140479">
        <w:rPr>
          <w:sz w:val="24"/>
          <w:szCs w:val="24"/>
        </w:rPr>
        <w:t>- UBND tỉnh.</w:t>
      </w:r>
    </w:p>
    <w:p w:rsidR="00EB72B6" w:rsidRPr="00140479" w:rsidRDefault="00EB72B6" w:rsidP="00EB72B6">
      <w:pPr>
        <w:spacing w:line="200" w:lineRule="exact"/>
        <w:rPr>
          <w:sz w:val="24"/>
          <w:szCs w:val="24"/>
        </w:rPr>
      </w:pPr>
      <w:r w:rsidRPr="00140479">
        <w:rPr>
          <w:sz w:val="24"/>
          <w:szCs w:val="24"/>
        </w:rPr>
        <w:t>- Ban Giám đóc</w:t>
      </w:r>
    </w:p>
    <w:p w:rsidR="00EB72B6" w:rsidRPr="00140479" w:rsidRDefault="00EB72B6" w:rsidP="00EB72B6">
      <w:pPr>
        <w:spacing w:line="200" w:lineRule="exact"/>
        <w:rPr>
          <w:sz w:val="24"/>
          <w:szCs w:val="24"/>
        </w:rPr>
      </w:pPr>
      <w:r w:rsidRPr="00140479">
        <w:rPr>
          <w:sz w:val="24"/>
          <w:szCs w:val="24"/>
        </w:rPr>
        <w:t xml:space="preserve">- </w:t>
      </w:r>
      <w:hyperlink r:id="rId9" w:history="1">
        <w:r w:rsidRPr="00140479">
          <w:rPr>
            <w:rStyle w:val="Hyperlink"/>
            <w:sz w:val="24"/>
            <w:szCs w:val="24"/>
            <w:lang w:val="vi-VN"/>
          </w:rPr>
          <w:t>http:/</w:t>
        </w:r>
      </w:hyperlink>
      <w:r w:rsidRPr="00140479">
        <w:rPr>
          <w:sz w:val="24"/>
          <w:szCs w:val="24"/>
          <w:lang w:val="vi-VN"/>
        </w:rPr>
        <w:t>www.skhcn.hatinh.gov.vn (để đăng tải)</w:t>
      </w:r>
    </w:p>
    <w:p w:rsidR="00EB72B6" w:rsidRPr="00140479" w:rsidRDefault="00EB72B6" w:rsidP="00EB72B6">
      <w:pPr>
        <w:spacing w:line="200" w:lineRule="exact"/>
        <w:rPr>
          <w:sz w:val="24"/>
          <w:szCs w:val="24"/>
        </w:rPr>
      </w:pPr>
      <w:r w:rsidRPr="00140479">
        <w:rPr>
          <w:sz w:val="24"/>
          <w:szCs w:val="24"/>
        </w:rPr>
        <w:t>- Văn phòng để theo dõi bố trí</w:t>
      </w:r>
    </w:p>
    <w:p w:rsidR="00EB72B6" w:rsidRPr="00140479" w:rsidRDefault="00EB72B6" w:rsidP="00EB72B6">
      <w:pPr>
        <w:spacing w:line="200" w:lineRule="exact"/>
        <w:rPr>
          <w:sz w:val="24"/>
          <w:szCs w:val="24"/>
        </w:rPr>
      </w:pPr>
      <w:r w:rsidRPr="00140479">
        <w:rPr>
          <w:sz w:val="24"/>
          <w:szCs w:val="24"/>
        </w:rPr>
        <w:t>- Các phòng ban đơn vị trực thuộc</w:t>
      </w:r>
    </w:p>
    <w:p w:rsidR="00EB72B6" w:rsidRPr="00140479" w:rsidRDefault="00EB72B6" w:rsidP="00EB72B6">
      <w:pPr>
        <w:spacing w:line="200" w:lineRule="exact"/>
        <w:rPr>
          <w:sz w:val="24"/>
          <w:szCs w:val="24"/>
        </w:rPr>
      </w:pPr>
      <w:r w:rsidRPr="00140479">
        <w:rPr>
          <w:sz w:val="24"/>
          <w:szCs w:val="24"/>
        </w:rPr>
        <w:t>- Lưu văn thư</w:t>
      </w:r>
    </w:p>
    <w:p w:rsidR="00EB72B6" w:rsidRPr="001562DF" w:rsidRDefault="00EB72B6" w:rsidP="00EB72B6">
      <w:pPr>
        <w:spacing w:before="120"/>
        <w:rPr>
          <w:b/>
          <w:color w:val="auto"/>
          <w:sz w:val="16"/>
          <w:lang w:val="de-DE"/>
        </w:rPr>
      </w:pPr>
    </w:p>
    <w:p w:rsidR="00FB66BF" w:rsidRPr="00BF2C8A" w:rsidRDefault="00FB66BF" w:rsidP="00FB66BF">
      <w:pPr>
        <w:spacing w:before="120"/>
        <w:rPr>
          <w:b/>
          <w:color w:val="auto"/>
          <w:sz w:val="18"/>
          <w:lang w:val="de-DE"/>
        </w:rPr>
      </w:pPr>
    </w:p>
    <w:sectPr w:rsidR="00FB66BF" w:rsidRPr="00BF2C8A"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8C" w:rsidRDefault="00EB138C" w:rsidP="007C18B3">
      <w:r>
        <w:separator/>
      </w:r>
    </w:p>
  </w:endnote>
  <w:endnote w:type="continuationSeparator" w:id="0">
    <w:p w:rsidR="00EB138C" w:rsidRDefault="00EB138C"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Pr="006826FF" w:rsidRDefault="009514E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53062A"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53062A" w:rsidRPr="006826FF">
      <w:rPr>
        <w:rStyle w:val="PageNumber"/>
        <w:rFonts w:ascii="Times New Roman" w:hAnsi="Times New Roman"/>
        <w:noProof/>
      </w:rPr>
      <w:t>1</w:t>
    </w:r>
    <w:r w:rsidRPr="006826FF">
      <w:rPr>
        <w:rStyle w:val="PageNumber"/>
        <w:rFonts w:ascii="Times New Roman" w:hAnsi="Times New Roman"/>
      </w:rPr>
      <w:fldChar w:fldCharType="end"/>
    </w:r>
  </w:p>
  <w:p w:rsidR="0053062A" w:rsidRPr="006826FF" w:rsidRDefault="0053062A">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Pr="006770B9" w:rsidRDefault="009514ED">
    <w:pPr>
      <w:pStyle w:val="Footer"/>
      <w:jc w:val="right"/>
      <w:rPr>
        <w:rFonts w:ascii="Times New Roman" w:hAnsi="Times New Roman"/>
        <w:szCs w:val="28"/>
      </w:rPr>
    </w:pPr>
    <w:r w:rsidRPr="006770B9">
      <w:rPr>
        <w:rFonts w:ascii="Times New Roman" w:hAnsi="Times New Roman"/>
        <w:szCs w:val="28"/>
      </w:rPr>
      <w:fldChar w:fldCharType="begin"/>
    </w:r>
    <w:r w:rsidR="0053062A"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8037AB">
      <w:rPr>
        <w:rFonts w:ascii="Times New Roman" w:hAnsi="Times New Roman"/>
        <w:noProof/>
        <w:szCs w:val="28"/>
      </w:rPr>
      <w:t>1</w:t>
    </w:r>
    <w:r w:rsidRPr="006770B9">
      <w:rPr>
        <w:rFonts w:ascii="Times New Roman" w:hAnsi="Times New Roman"/>
        <w:szCs w:val="28"/>
      </w:rPr>
      <w:fldChar w:fldCharType="end"/>
    </w:r>
  </w:p>
  <w:p w:rsidR="0053062A" w:rsidRDefault="0053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8C" w:rsidRDefault="00EB138C" w:rsidP="007C18B3">
      <w:r>
        <w:separator/>
      </w:r>
    </w:p>
  </w:footnote>
  <w:footnote w:type="continuationSeparator" w:id="0">
    <w:p w:rsidR="00EB138C" w:rsidRDefault="00EB138C"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Default="009514ED" w:rsidP="00077EF0">
    <w:pPr>
      <w:pStyle w:val="Header"/>
      <w:framePr w:wrap="around" w:vAnchor="text" w:hAnchor="margin" w:xAlign="center" w:y="1"/>
      <w:rPr>
        <w:rStyle w:val="PageNumber"/>
      </w:rPr>
    </w:pPr>
    <w:r>
      <w:rPr>
        <w:rStyle w:val="PageNumber"/>
      </w:rPr>
      <w:fldChar w:fldCharType="begin"/>
    </w:r>
    <w:r w:rsidR="0053062A">
      <w:rPr>
        <w:rStyle w:val="PageNumber"/>
      </w:rPr>
      <w:instrText xml:space="preserve">PAGE  </w:instrText>
    </w:r>
    <w:r>
      <w:rPr>
        <w:rStyle w:val="PageNumber"/>
      </w:rPr>
      <w:fldChar w:fldCharType="end"/>
    </w:r>
  </w:p>
  <w:p w:rsidR="0053062A" w:rsidRDefault="00530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0C"/>
    <w:multiLevelType w:val="hybridMultilevel"/>
    <w:tmpl w:val="107A685E"/>
    <w:lvl w:ilvl="0" w:tplc="53F2D65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1C6A"/>
    <w:multiLevelType w:val="hybridMultilevel"/>
    <w:tmpl w:val="3E5A7B4C"/>
    <w:lvl w:ilvl="0" w:tplc="078A9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0FE7"/>
    <w:multiLevelType w:val="hybridMultilevel"/>
    <w:tmpl w:val="55D649AE"/>
    <w:lvl w:ilvl="0" w:tplc="121C012C">
      <w:numFmt w:val="bullet"/>
      <w:lvlText w:val="-"/>
      <w:lvlJc w:val="left"/>
      <w:pPr>
        <w:ind w:left="987" w:hanging="360"/>
      </w:pPr>
      <w:rPr>
        <w:rFonts w:ascii="Times New Roman" w:eastAsia="Times New Roman"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
    <w:nsid w:val="165C7BEA"/>
    <w:multiLevelType w:val="hybridMultilevel"/>
    <w:tmpl w:val="CFA0B4E0"/>
    <w:lvl w:ilvl="0" w:tplc="088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1502C"/>
    <w:multiLevelType w:val="hybridMultilevel"/>
    <w:tmpl w:val="5134B72C"/>
    <w:lvl w:ilvl="0" w:tplc="64FA37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1BCF"/>
    <w:multiLevelType w:val="hybridMultilevel"/>
    <w:tmpl w:val="74346EE0"/>
    <w:lvl w:ilvl="0" w:tplc="9EF833E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7412381"/>
    <w:multiLevelType w:val="hybridMultilevel"/>
    <w:tmpl w:val="59E068D2"/>
    <w:lvl w:ilvl="0" w:tplc="9B14DA2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D46E5"/>
    <w:multiLevelType w:val="hybridMultilevel"/>
    <w:tmpl w:val="2348D08E"/>
    <w:lvl w:ilvl="0" w:tplc="A8AAEE3C">
      <w:numFmt w:val="bullet"/>
      <w:lvlText w:val="-"/>
      <w:lvlJc w:val="left"/>
      <w:pPr>
        <w:ind w:left="417" w:hanging="360"/>
      </w:pPr>
      <w:rPr>
        <w:rFonts w:ascii="Times New Roman" w:eastAsia="Times New Roman" w:hAnsi="Times New Roman" w:cs="Times New Roman" w:hint="default"/>
        <w:i/>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9">
    <w:nsid w:val="565712D2"/>
    <w:multiLevelType w:val="hybridMultilevel"/>
    <w:tmpl w:val="5C2C5A58"/>
    <w:lvl w:ilvl="0" w:tplc="C90C4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104B5"/>
    <w:multiLevelType w:val="hybridMultilevel"/>
    <w:tmpl w:val="36F02592"/>
    <w:lvl w:ilvl="0" w:tplc="ED8481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315BF"/>
    <w:multiLevelType w:val="hybridMultilevel"/>
    <w:tmpl w:val="B9522680"/>
    <w:lvl w:ilvl="0" w:tplc="5900B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37ECE"/>
    <w:multiLevelType w:val="hybridMultilevel"/>
    <w:tmpl w:val="0DB89AC6"/>
    <w:lvl w:ilvl="0" w:tplc="4DD2FA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0"/>
  </w:num>
  <w:num w:numId="3">
    <w:abstractNumId w:val="14"/>
  </w:num>
  <w:num w:numId="4">
    <w:abstractNumId w:val="9"/>
  </w:num>
  <w:num w:numId="5">
    <w:abstractNumId w:val="13"/>
  </w:num>
  <w:num w:numId="6">
    <w:abstractNumId w:val="7"/>
  </w:num>
  <w:num w:numId="7">
    <w:abstractNumId w:val="11"/>
  </w:num>
  <w:num w:numId="8">
    <w:abstractNumId w:val="3"/>
  </w:num>
  <w:num w:numId="9">
    <w:abstractNumId w:val="0"/>
  </w:num>
  <w:num w:numId="10">
    <w:abstractNumId w:val="8"/>
  </w:num>
  <w:num w:numId="11">
    <w:abstractNumId w:val="12"/>
  </w:num>
  <w:num w:numId="12">
    <w:abstractNumId w:val="1"/>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35"/>
    <w:rsid w:val="0000606B"/>
    <w:rsid w:val="00007171"/>
    <w:rsid w:val="0000728F"/>
    <w:rsid w:val="00007523"/>
    <w:rsid w:val="0001005E"/>
    <w:rsid w:val="000106F8"/>
    <w:rsid w:val="00010F24"/>
    <w:rsid w:val="00011122"/>
    <w:rsid w:val="00011FCE"/>
    <w:rsid w:val="00013635"/>
    <w:rsid w:val="000148F2"/>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43A2"/>
    <w:rsid w:val="000A4EF2"/>
    <w:rsid w:val="000A5713"/>
    <w:rsid w:val="000A638E"/>
    <w:rsid w:val="000A65FE"/>
    <w:rsid w:val="000A6CFC"/>
    <w:rsid w:val="000A7C93"/>
    <w:rsid w:val="000A7F6D"/>
    <w:rsid w:val="000B0172"/>
    <w:rsid w:val="000B0C7E"/>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7F"/>
    <w:rsid w:val="000C60F2"/>
    <w:rsid w:val="000C6F00"/>
    <w:rsid w:val="000C711F"/>
    <w:rsid w:val="000C78FC"/>
    <w:rsid w:val="000C7DA7"/>
    <w:rsid w:val="000D0CB9"/>
    <w:rsid w:val="000D1F14"/>
    <w:rsid w:val="000D2BC2"/>
    <w:rsid w:val="000D2C53"/>
    <w:rsid w:val="000D330B"/>
    <w:rsid w:val="000D38B9"/>
    <w:rsid w:val="000D3CB0"/>
    <w:rsid w:val="000D4224"/>
    <w:rsid w:val="000D5120"/>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224D"/>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768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71BB"/>
    <w:rsid w:val="001A7743"/>
    <w:rsid w:val="001B0B6A"/>
    <w:rsid w:val="001B16AE"/>
    <w:rsid w:val="001B190A"/>
    <w:rsid w:val="001B1DE5"/>
    <w:rsid w:val="001B24C3"/>
    <w:rsid w:val="001B2B2D"/>
    <w:rsid w:val="001B2C80"/>
    <w:rsid w:val="001B309C"/>
    <w:rsid w:val="001B3258"/>
    <w:rsid w:val="001B4E72"/>
    <w:rsid w:val="001B6B0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6D6"/>
    <w:rsid w:val="001D4CC8"/>
    <w:rsid w:val="001D6BA0"/>
    <w:rsid w:val="001E0899"/>
    <w:rsid w:val="001E0B4D"/>
    <w:rsid w:val="001E0CB9"/>
    <w:rsid w:val="001E15DD"/>
    <w:rsid w:val="001E1C58"/>
    <w:rsid w:val="001E263E"/>
    <w:rsid w:val="001E2A3B"/>
    <w:rsid w:val="001E2D79"/>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67F70"/>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3DA"/>
    <w:rsid w:val="002A5554"/>
    <w:rsid w:val="002A5B56"/>
    <w:rsid w:val="002A6067"/>
    <w:rsid w:val="002A6273"/>
    <w:rsid w:val="002A66E2"/>
    <w:rsid w:val="002A7883"/>
    <w:rsid w:val="002B1D31"/>
    <w:rsid w:val="002B2067"/>
    <w:rsid w:val="002B304A"/>
    <w:rsid w:val="002B334C"/>
    <w:rsid w:val="002B3A14"/>
    <w:rsid w:val="002B40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1B7"/>
    <w:rsid w:val="00330A86"/>
    <w:rsid w:val="0033178E"/>
    <w:rsid w:val="003322E6"/>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4B38"/>
    <w:rsid w:val="003450F0"/>
    <w:rsid w:val="0034631F"/>
    <w:rsid w:val="003472CD"/>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67E4C"/>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1FEF"/>
    <w:rsid w:val="003A21A8"/>
    <w:rsid w:val="003A21DA"/>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2353"/>
    <w:rsid w:val="003D27EA"/>
    <w:rsid w:val="003D3015"/>
    <w:rsid w:val="003D3A6A"/>
    <w:rsid w:val="003D3C34"/>
    <w:rsid w:val="003D4451"/>
    <w:rsid w:val="003D517D"/>
    <w:rsid w:val="003D6292"/>
    <w:rsid w:val="003D7302"/>
    <w:rsid w:val="003D7CA9"/>
    <w:rsid w:val="003E0CE0"/>
    <w:rsid w:val="003E27C1"/>
    <w:rsid w:val="003E3B9B"/>
    <w:rsid w:val="003E42CA"/>
    <w:rsid w:val="003E59D2"/>
    <w:rsid w:val="003E6529"/>
    <w:rsid w:val="003E7343"/>
    <w:rsid w:val="003E7B99"/>
    <w:rsid w:val="003F2224"/>
    <w:rsid w:val="003F2BF2"/>
    <w:rsid w:val="003F2F89"/>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6EB9"/>
    <w:rsid w:val="0044056A"/>
    <w:rsid w:val="0044114F"/>
    <w:rsid w:val="00441685"/>
    <w:rsid w:val="0044440D"/>
    <w:rsid w:val="00446111"/>
    <w:rsid w:val="004501A6"/>
    <w:rsid w:val="00450218"/>
    <w:rsid w:val="00450A44"/>
    <w:rsid w:val="00450B3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77F47"/>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696D"/>
    <w:rsid w:val="004969FD"/>
    <w:rsid w:val="004971C2"/>
    <w:rsid w:val="00497C0F"/>
    <w:rsid w:val="004A05BF"/>
    <w:rsid w:val="004A06BE"/>
    <w:rsid w:val="004A101B"/>
    <w:rsid w:val="004A1F90"/>
    <w:rsid w:val="004A2C74"/>
    <w:rsid w:val="004A2CD7"/>
    <w:rsid w:val="004A435F"/>
    <w:rsid w:val="004A43A7"/>
    <w:rsid w:val="004A467F"/>
    <w:rsid w:val="004A50C0"/>
    <w:rsid w:val="004A5490"/>
    <w:rsid w:val="004A5FA9"/>
    <w:rsid w:val="004A5FF0"/>
    <w:rsid w:val="004A6819"/>
    <w:rsid w:val="004A6EFD"/>
    <w:rsid w:val="004A7EFF"/>
    <w:rsid w:val="004B0F25"/>
    <w:rsid w:val="004B20B1"/>
    <w:rsid w:val="004B2592"/>
    <w:rsid w:val="004B26DA"/>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4AF3"/>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2044"/>
    <w:rsid w:val="00504486"/>
    <w:rsid w:val="005057DA"/>
    <w:rsid w:val="00506760"/>
    <w:rsid w:val="00506D9A"/>
    <w:rsid w:val="005114FC"/>
    <w:rsid w:val="0051206D"/>
    <w:rsid w:val="0051293A"/>
    <w:rsid w:val="00512C1B"/>
    <w:rsid w:val="005134F1"/>
    <w:rsid w:val="00515B6B"/>
    <w:rsid w:val="0051612D"/>
    <w:rsid w:val="005164AA"/>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E5B"/>
    <w:rsid w:val="00551F66"/>
    <w:rsid w:val="005522F2"/>
    <w:rsid w:val="005528E1"/>
    <w:rsid w:val="0055295D"/>
    <w:rsid w:val="0055305E"/>
    <w:rsid w:val="005530A5"/>
    <w:rsid w:val="005538B8"/>
    <w:rsid w:val="005556BA"/>
    <w:rsid w:val="00555DA1"/>
    <w:rsid w:val="00556EE9"/>
    <w:rsid w:val="00561D89"/>
    <w:rsid w:val="00562E15"/>
    <w:rsid w:val="00563E1E"/>
    <w:rsid w:val="00565386"/>
    <w:rsid w:val="00565B45"/>
    <w:rsid w:val="00566C8A"/>
    <w:rsid w:val="005700EA"/>
    <w:rsid w:val="005702BC"/>
    <w:rsid w:val="005707C7"/>
    <w:rsid w:val="00570899"/>
    <w:rsid w:val="00571066"/>
    <w:rsid w:val="005713B5"/>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74D9"/>
    <w:rsid w:val="005A21D5"/>
    <w:rsid w:val="005A2729"/>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904"/>
    <w:rsid w:val="00620652"/>
    <w:rsid w:val="00622081"/>
    <w:rsid w:val="00623976"/>
    <w:rsid w:val="00624F70"/>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025F"/>
    <w:rsid w:val="006C1A9D"/>
    <w:rsid w:val="006C2BEA"/>
    <w:rsid w:val="006C2FDA"/>
    <w:rsid w:val="006C3650"/>
    <w:rsid w:val="006C3654"/>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4795"/>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1962"/>
    <w:rsid w:val="00702C66"/>
    <w:rsid w:val="0070340F"/>
    <w:rsid w:val="00703551"/>
    <w:rsid w:val="007036F0"/>
    <w:rsid w:val="007043B8"/>
    <w:rsid w:val="00704909"/>
    <w:rsid w:val="00705620"/>
    <w:rsid w:val="00705CBD"/>
    <w:rsid w:val="00706486"/>
    <w:rsid w:val="007068C6"/>
    <w:rsid w:val="00707EAD"/>
    <w:rsid w:val="00710939"/>
    <w:rsid w:val="00710B2F"/>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666"/>
    <w:rsid w:val="00726EA7"/>
    <w:rsid w:val="00727A5B"/>
    <w:rsid w:val="00727AA5"/>
    <w:rsid w:val="00727F94"/>
    <w:rsid w:val="00730797"/>
    <w:rsid w:val="007314D2"/>
    <w:rsid w:val="00731D11"/>
    <w:rsid w:val="00732807"/>
    <w:rsid w:val="00733180"/>
    <w:rsid w:val="007335E9"/>
    <w:rsid w:val="00735DE9"/>
    <w:rsid w:val="00736281"/>
    <w:rsid w:val="007362A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57090"/>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B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2E1C"/>
    <w:rsid w:val="007D31CB"/>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3AED"/>
    <w:rsid w:val="007F4F87"/>
    <w:rsid w:val="007F61CA"/>
    <w:rsid w:val="007F61E7"/>
    <w:rsid w:val="007F6804"/>
    <w:rsid w:val="007F6A94"/>
    <w:rsid w:val="007F75BE"/>
    <w:rsid w:val="007F7699"/>
    <w:rsid w:val="008024D5"/>
    <w:rsid w:val="008036FD"/>
    <w:rsid w:val="008037AB"/>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C41"/>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6793"/>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D7EC7"/>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879"/>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6ACC"/>
    <w:rsid w:val="00947413"/>
    <w:rsid w:val="009479AC"/>
    <w:rsid w:val="009506BB"/>
    <w:rsid w:val="00950FA1"/>
    <w:rsid w:val="009512F5"/>
    <w:rsid w:val="009514ED"/>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77EBF"/>
    <w:rsid w:val="009802F3"/>
    <w:rsid w:val="00980536"/>
    <w:rsid w:val="00981FCB"/>
    <w:rsid w:val="009844B7"/>
    <w:rsid w:val="00984825"/>
    <w:rsid w:val="00984B19"/>
    <w:rsid w:val="00986738"/>
    <w:rsid w:val="009874F2"/>
    <w:rsid w:val="00987649"/>
    <w:rsid w:val="009876C9"/>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5F12"/>
    <w:rsid w:val="009D6068"/>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C8F"/>
    <w:rsid w:val="00A002CB"/>
    <w:rsid w:val="00A00455"/>
    <w:rsid w:val="00A00707"/>
    <w:rsid w:val="00A00767"/>
    <w:rsid w:val="00A00C15"/>
    <w:rsid w:val="00A01263"/>
    <w:rsid w:val="00A01943"/>
    <w:rsid w:val="00A0282B"/>
    <w:rsid w:val="00A02F52"/>
    <w:rsid w:val="00A046BD"/>
    <w:rsid w:val="00A04728"/>
    <w:rsid w:val="00A0492C"/>
    <w:rsid w:val="00A06B78"/>
    <w:rsid w:val="00A06D63"/>
    <w:rsid w:val="00A07DCE"/>
    <w:rsid w:val="00A10047"/>
    <w:rsid w:val="00A10B8B"/>
    <w:rsid w:val="00A10F7D"/>
    <w:rsid w:val="00A120FC"/>
    <w:rsid w:val="00A127D6"/>
    <w:rsid w:val="00A1325D"/>
    <w:rsid w:val="00A13493"/>
    <w:rsid w:val="00A14051"/>
    <w:rsid w:val="00A1453F"/>
    <w:rsid w:val="00A1745B"/>
    <w:rsid w:val="00A17A1D"/>
    <w:rsid w:val="00A2038A"/>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6B64"/>
    <w:rsid w:val="00A67FB5"/>
    <w:rsid w:val="00A7038A"/>
    <w:rsid w:val="00A71114"/>
    <w:rsid w:val="00A7145A"/>
    <w:rsid w:val="00A71482"/>
    <w:rsid w:val="00A71865"/>
    <w:rsid w:val="00A7260B"/>
    <w:rsid w:val="00A72D8E"/>
    <w:rsid w:val="00A73229"/>
    <w:rsid w:val="00A74F3E"/>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A1F"/>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6ACA"/>
    <w:rsid w:val="00AF6F4B"/>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BB2"/>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B8"/>
    <w:rsid w:val="00BD0DB5"/>
    <w:rsid w:val="00BD0F2E"/>
    <w:rsid w:val="00BD17EF"/>
    <w:rsid w:val="00BD1FCD"/>
    <w:rsid w:val="00BD2250"/>
    <w:rsid w:val="00BD2305"/>
    <w:rsid w:val="00BD352E"/>
    <w:rsid w:val="00BD389D"/>
    <w:rsid w:val="00BD3E3B"/>
    <w:rsid w:val="00BD4665"/>
    <w:rsid w:val="00BD4F42"/>
    <w:rsid w:val="00BD6152"/>
    <w:rsid w:val="00BE17D2"/>
    <w:rsid w:val="00BE1EAF"/>
    <w:rsid w:val="00BE211D"/>
    <w:rsid w:val="00BE2202"/>
    <w:rsid w:val="00BE268E"/>
    <w:rsid w:val="00BE3FAB"/>
    <w:rsid w:val="00BE4AB0"/>
    <w:rsid w:val="00BE5C4D"/>
    <w:rsid w:val="00BE67C5"/>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83F"/>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0E66"/>
    <w:rsid w:val="00C72044"/>
    <w:rsid w:val="00C7230D"/>
    <w:rsid w:val="00C725F3"/>
    <w:rsid w:val="00C73EA2"/>
    <w:rsid w:val="00C7474F"/>
    <w:rsid w:val="00C74DAE"/>
    <w:rsid w:val="00C754E3"/>
    <w:rsid w:val="00C7634D"/>
    <w:rsid w:val="00C76E1E"/>
    <w:rsid w:val="00C775DB"/>
    <w:rsid w:val="00C80575"/>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C20"/>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3FDA"/>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4E28"/>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728A"/>
    <w:rsid w:val="00DB7400"/>
    <w:rsid w:val="00DC267B"/>
    <w:rsid w:val="00DC3175"/>
    <w:rsid w:val="00DC3D84"/>
    <w:rsid w:val="00DC43CF"/>
    <w:rsid w:val="00DC447C"/>
    <w:rsid w:val="00DC4F1C"/>
    <w:rsid w:val="00DC586B"/>
    <w:rsid w:val="00DC5890"/>
    <w:rsid w:val="00DC5EA3"/>
    <w:rsid w:val="00DC668F"/>
    <w:rsid w:val="00DC6AE8"/>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057F"/>
    <w:rsid w:val="00DF5598"/>
    <w:rsid w:val="00DF5822"/>
    <w:rsid w:val="00DF5DB4"/>
    <w:rsid w:val="00DF723B"/>
    <w:rsid w:val="00DF7283"/>
    <w:rsid w:val="00DF7474"/>
    <w:rsid w:val="00DF7BBC"/>
    <w:rsid w:val="00DF7CE8"/>
    <w:rsid w:val="00E0265D"/>
    <w:rsid w:val="00E031E0"/>
    <w:rsid w:val="00E03CDE"/>
    <w:rsid w:val="00E041FE"/>
    <w:rsid w:val="00E060BC"/>
    <w:rsid w:val="00E0621C"/>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54A6"/>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B9E"/>
    <w:rsid w:val="00E45010"/>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9AA"/>
    <w:rsid w:val="00E60D92"/>
    <w:rsid w:val="00E61ED8"/>
    <w:rsid w:val="00E64CBA"/>
    <w:rsid w:val="00E64D0E"/>
    <w:rsid w:val="00E66786"/>
    <w:rsid w:val="00E66C58"/>
    <w:rsid w:val="00E6744D"/>
    <w:rsid w:val="00E675F2"/>
    <w:rsid w:val="00E67B07"/>
    <w:rsid w:val="00E67DD3"/>
    <w:rsid w:val="00E67ED1"/>
    <w:rsid w:val="00E7085D"/>
    <w:rsid w:val="00E71146"/>
    <w:rsid w:val="00E713F2"/>
    <w:rsid w:val="00E719E9"/>
    <w:rsid w:val="00E720F7"/>
    <w:rsid w:val="00E728BC"/>
    <w:rsid w:val="00E72AD5"/>
    <w:rsid w:val="00E72EC8"/>
    <w:rsid w:val="00E731C6"/>
    <w:rsid w:val="00E73632"/>
    <w:rsid w:val="00E744F2"/>
    <w:rsid w:val="00E749A2"/>
    <w:rsid w:val="00E74FD2"/>
    <w:rsid w:val="00E74FE2"/>
    <w:rsid w:val="00E7538E"/>
    <w:rsid w:val="00E75EAF"/>
    <w:rsid w:val="00E76551"/>
    <w:rsid w:val="00E774DD"/>
    <w:rsid w:val="00E778B9"/>
    <w:rsid w:val="00E8002C"/>
    <w:rsid w:val="00E8021F"/>
    <w:rsid w:val="00E81AAF"/>
    <w:rsid w:val="00E827D7"/>
    <w:rsid w:val="00E82976"/>
    <w:rsid w:val="00E83188"/>
    <w:rsid w:val="00E838B2"/>
    <w:rsid w:val="00E842E1"/>
    <w:rsid w:val="00E8621E"/>
    <w:rsid w:val="00E862A3"/>
    <w:rsid w:val="00E8667F"/>
    <w:rsid w:val="00E90994"/>
    <w:rsid w:val="00E92091"/>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138C"/>
    <w:rsid w:val="00EB34BB"/>
    <w:rsid w:val="00EB3717"/>
    <w:rsid w:val="00EB57F4"/>
    <w:rsid w:val="00EB59D2"/>
    <w:rsid w:val="00EB5F9B"/>
    <w:rsid w:val="00EB6F87"/>
    <w:rsid w:val="00EB72B6"/>
    <w:rsid w:val="00EC0318"/>
    <w:rsid w:val="00EC04EE"/>
    <w:rsid w:val="00EC06CD"/>
    <w:rsid w:val="00EC190A"/>
    <w:rsid w:val="00EC1F2C"/>
    <w:rsid w:val="00EC2E8B"/>
    <w:rsid w:val="00EC39AD"/>
    <w:rsid w:val="00EC3E3A"/>
    <w:rsid w:val="00EC3F80"/>
    <w:rsid w:val="00EC4644"/>
    <w:rsid w:val="00EC4D2C"/>
    <w:rsid w:val="00EC6A7C"/>
    <w:rsid w:val="00EC6A80"/>
    <w:rsid w:val="00EC6AFA"/>
    <w:rsid w:val="00EC7594"/>
    <w:rsid w:val="00EC7EBB"/>
    <w:rsid w:val="00ED28F5"/>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7C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0C0"/>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2667-EBC0-460B-8C20-5B1E1832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CUPC</cp:lastModifiedBy>
  <cp:revision>3</cp:revision>
  <cp:lastPrinted>2018-11-02T09:02:00Z</cp:lastPrinted>
  <dcterms:created xsi:type="dcterms:W3CDTF">2018-11-06T01:03:00Z</dcterms:created>
  <dcterms:modified xsi:type="dcterms:W3CDTF">2018-11-06T08:43:00Z</dcterms:modified>
</cp:coreProperties>
</file>