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12" w:type="dxa"/>
        <w:tblLook w:val="01E0" w:firstRow="1" w:lastRow="1" w:firstColumn="1" w:lastColumn="1" w:noHBand="0" w:noVBand="0"/>
      </w:tblPr>
      <w:tblGrid>
        <w:gridCol w:w="4920"/>
        <w:gridCol w:w="4320"/>
      </w:tblGrid>
      <w:tr w:rsidR="002F33F2" w:rsidRPr="00200DF2">
        <w:trPr>
          <w:trHeight w:val="1438"/>
        </w:trPr>
        <w:tc>
          <w:tcPr>
            <w:tcW w:w="4920" w:type="dxa"/>
            <w:shd w:val="clear" w:color="auto" w:fill="auto"/>
          </w:tcPr>
          <w:p w:rsidR="002F33F2" w:rsidRPr="00200DF2" w:rsidRDefault="002F33F2" w:rsidP="00200DF2">
            <w:pPr>
              <w:pStyle w:val="Heading1"/>
              <w:spacing w:line="276" w:lineRule="auto"/>
              <w:ind w:firstLine="0"/>
              <w:rPr>
                <w:rFonts w:ascii="Times New Roman" w:hAnsi="Times New Roman"/>
                <w:b w:val="0"/>
                <w:sz w:val="28"/>
                <w:szCs w:val="28"/>
              </w:rPr>
            </w:pPr>
            <w:r w:rsidRPr="00200DF2">
              <w:rPr>
                <w:rFonts w:ascii="Times New Roman" w:hAnsi="Times New Roman"/>
                <w:b w:val="0"/>
                <w:sz w:val="28"/>
                <w:szCs w:val="28"/>
              </w:rPr>
              <w:t xml:space="preserve"> ĐẢNG BỘ KHỐI </w:t>
            </w:r>
            <w:r w:rsidR="00E9115D">
              <w:rPr>
                <w:rFonts w:ascii="Times New Roman" w:hAnsi="Times New Roman"/>
                <w:b w:val="0"/>
                <w:sz w:val="28"/>
                <w:szCs w:val="28"/>
              </w:rPr>
              <w:t>CCQ TỈNH</w:t>
            </w:r>
          </w:p>
          <w:p w:rsidR="002F33F2" w:rsidRPr="00200DF2" w:rsidRDefault="002F33F2" w:rsidP="00200DF2">
            <w:pPr>
              <w:spacing w:line="276" w:lineRule="auto"/>
              <w:jc w:val="center"/>
              <w:rPr>
                <w:b/>
                <w:sz w:val="28"/>
                <w:szCs w:val="28"/>
              </w:rPr>
            </w:pPr>
            <w:r w:rsidRPr="00200DF2">
              <w:rPr>
                <w:b/>
                <w:sz w:val="28"/>
                <w:szCs w:val="28"/>
              </w:rPr>
              <w:t xml:space="preserve">ĐẢNG ỦY </w:t>
            </w:r>
            <w:r w:rsidR="00E9115D">
              <w:rPr>
                <w:b/>
                <w:sz w:val="28"/>
                <w:szCs w:val="28"/>
              </w:rPr>
              <w:t>SỞ KH&amp;CN</w:t>
            </w:r>
          </w:p>
          <w:p w:rsidR="002F33F2" w:rsidRPr="00200DF2" w:rsidRDefault="002F33F2" w:rsidP="00200DF2">
            <w:pPr>
              <w:spacing w:line="276" w:lineRule="auto"/>
              <w:jc w:val="center"/>
              <w:rPr>
                <w:b/>
                <w:sz w:val="28"/>
                <w:szCs w:val="28"/>
              </w:rPr>
            </w:pPr>
            <w:r w:rsidRPr="00200DF2">
              <w:rPr>
                <w:b/>
                <w:sz w:val="28"/>
                <w:szCs w:val="28"/>
              </w:rPr>
              <w:t>*</w:t>
            </w:r>
          </w:p>
          <w:p w:rsidR="002F33F2" w:rsidRPr="00200DF2" w:rsidRDefault="00EA2CBD" w:rsidP="00E9115D">
            <w:pPr>
              <w:spacing w:line="276" w:lineRule="auto"/>
              <w:jc w:val="center"/>
              <w:rPr>
                <w:sz w:val="28"/>
                <w:szCs w:val="28"/>
              </w:rPr>
            </w:pPr>
            <w:r w:rsidRPr="00200DF2">
              <w:rPr>
                <w:sz w:val="28"/>
                <w:szCs w:val="28"/>
              </w:rPr>
              <w:t>Số</w:t>
            </w:r>
            <w:r w:rsidR="00F63958" w:rsidRPr="00200DF2">
              <w:rPr>
                <w:sz w:val="28"/>
                <w:szCs w:val="28"/>
              </w:rPr>
              <w:t xml:space="preserve"> </w:t>
            </w:r>
            <w:r w:rsidR="005406A0">
              <w:rPr>
                <w:sz w:val="28"/>
                <w:szCs w:val="28"/>
              </w:rPr>
              <w:t xml:space="preserve"> </w:t>
            </w:r>
            <w:r w:rsidR="00685F5C">
              <w:rPr>
                <w:sz w:val="28"/>
                <w:szCs w:val="28"/>
              </w:rPr>
              <w:t xml:space="preserve"> </w:t>
            </w:r>
            <w:r w:rsidR="00E9115D">
              <w:rPr>
                <w:sz w:val="28"/>
                <w:szCs w:val="28"/>
              </w:rPr>
              <w:t xml:space="preserve"> </w:t>
            </w:r>
            <w:r w:rsidR="00903D65">
              <w:rPr>
                <w:sz w:val="28"/>
                <w:szCs w:val="28"/>
              </w:rPr>
              <w:t>07</w:t>
            </w:r>
            <w:r w:rsidR="00E9115D">
              <w:rPr>
                <w:sz w:val="28"/>
                <w:szCs w:val="28"/>
              </w:rPr>
              <w:t xml:space="preserve">  </w:t>
            </w:r>
            <w:r w:rsidR="003407CF">
              <w:rPr>
                <w:sz w:val="28"/>
                <w:szCs w:val="28"/>
              </w:rPr>
              <w:t xml:space="preserve"> </w:t>
            </w:r>
            <w:r w:rsidR="00903D65">
              <w:rPr>
                <w:sz w:val="28"/>
                <w:szCs w:val="28"/>
              </w:rPr>
              <w:t>- NQ/Đ.Uy-SKHCN</w:t>
            </w:r>
          </w:p>
        </w:tc>
        <w:tc>
          <w:tcPr>
            <w:tcW w:w="4320" w:type="dxa"/>
            <w:shd w:val="clear" w:color="auto" w:fill="auto"/>
          </w:tcPr>
          <w:p w:rsidR="002F33F2" w:rsidRPr="00200DF2" w:rsidRDefault="002F33F2" w:rsidP="00200DF2">
            <w:pPr>
              <w:pStyle w:val="Heading1"/>
              <w:spacing w:line="276" w:lineRule="auto"/>
              <w:ind w:firstLine="0"/>
              <w:rPr>
                <w:rFonts w:ascii="Times New Roman" w:hAnsi="Times New Roman"/>
                <w:sz w:val="28"/>
                <w:szCs w:val="28"/>
                <w:u w:val="single"/>
              </w:rPr>
            </w:pPr>
            <w:r w:rsidRPr="00200DF2">
              <w:rPr>
                <w:rFonts w:ascii="Times New Roman" w:hAnsi="Times New Roman"/>
                <w:sz w:val="28"/>
                <w:szCs w:val="28"/>
                <w:u w:val="single"/>
              </w:rPr>
              <w:t xml:space="preserve">ĐẢNG CỘNG SẢN VIỆT </w:t>
            </w:r>
            <w:smartTag w:uri="urn:schemas-microsoft-com:office:smarttags" w:element="country-region">
              <w:smartTag w:uri="urn:schemas-microsoft-com:office:smarttags" w:element="place">
                <w:r w:rsidRPr="00200DF2">
                  <w:rPr>
                    <w:rFonts w:ascii="Times New Roman" w:hAnsi="Times New Roman"/>
                    <w:sz w:val="28"/>
                    <w:szCs w:val="28"/>
                    <w:u w:val="single"/>
                  </w:rPr>
                  <w:t>NAM</w:t>
                </w:r>
              </w:smartTag>
            </w:smartTag>
          </w:p>
          <w:p w:rsidR="002F33F2" w:rsidRPr="00200DF2" w:rsidRDefault="002F33F2" w:rsidP="00200DF2">
            <w:pPr>
              <w:spacing w:line="276" w:lineRule="auto"/>
              <w:jc w:val="center"/>
              <w:rPr>
                <w:sz w:val="28"/>
                <w:szCs w:val="28"/>
              </w:rPr>
            </w:pPr>
          </w:p>
          <w:p w:rsidR="002F33F2" w:rsidRPr="00200DF2" w:rsidRDefault="00623C7D" w:rsidP="00E9115D">
            <w:pPr>
              <w:spacing w:line="276" w:lineRule="auto"/>
              <w:jc w:val="center"/>
              <w:rPr>
                <w:i/>
                <w:sz w:val="28"/>
                <w:szCs w:val="28"/>
              </w:rPr>
            </w:pPr>
            <w:r w:rsidRPr="00200DF2">
              <w:rPr>
                <w:i/>
                <w:sz w:val="28"/>
                <w:szCs w:val="28"/>
              </w:rPr>
              <w:t xml:space="preserve">Hà Nội, ngày </w:t>
            </w:r>
            <w:r w:rsidR="00E9115D">
              <w:rPr>
                <w:i/>
                <w:sz w:val="28"/>
                <w:szCs w:val="28"/>
              </w:rPr>
              <w:t xml:space="preserve">24 </w:t>
            </w:r>
            <w:r w:rsidR="00F63958" w:rsidRPr="00200DF2">
              <w:rPr>
                <w:i/>
                <w:sz w:val="28"/>
                <w:szCs w:val="28"/>
              </w:rPr>
              <w:t xml:space="preserve">tháng </w:t>
            </w:r>
            <w:r w:rsidR="00E9115D">
              <w:rPr>
                <w:i/>
                <w:sz w:val="28"/>
                <w:szCs w:val="28"/>
              </w:rPr>
              <w:t>4</w:t>
            </w:r>
            <w:r w:rsidR="00F63958" w:rsidRPr="00200DF2">
              <w:rPr>
                <w:i/>
                <w:sz w:val="28"/>
                <w:szCs w:val="28"/>
              </w:rPr>
              <w:t xml:space="preserve"> </w:t>
            </w:r>
            <w:r w:rsidR="002F33F2" w:rsidRPr="00200DF2">
              <w:rPr>
                <w:i/>
                <w:sz w:val="28"/>
                <w:szCs w:val="28"/>
              </w:rPr>
              <w:t>năm 201</w:t>
            </w:r>
            <w:r w:rsidR="00E9115D">
              <w:rPr>
                <w:i/>
                <w:sz w:val="28"/>
                <w:szCs w:val="28"/>
              </w:rPr>
              <w:t>8</w:t>
            </w:r>
          </w:p>
        </w:tc>
      </w:tr>
    </w:tbl>
    <w:p w:rsidR="009826E8" w:rsidRPr="005B43C2" w:rsidRDefault="009826E8"/>
    <w:p w:rsidR="002F33F2" w:rsidRPr="002F33F2" w:rsidRDefault="002F33F2" w:rsidP="00A41CA1">
      <w:pPr>
        <w:spacing w:line="288" w:lineRule="auto"/>
        <w:jc w:val="center"/>
        <w:rPr>
          <w:b/>
          <w:sz w:val="28"/>
          <w:szCs w:val="28"/>
        </w:rPr>
      </w:pPr>
      <w:r w:rsidRPr="002F33F2">
        <w:rPr>
          <w:b/>
          <w:sz w:val="28"/>
          <w:szCs w:val="28"/>
        </w:rPr>
        <w:t>NGHỊ QUYẾT</w:t>
      </w:r>
    </w:p>
    <w:p w:rsidR="002F33F2" w:rsidRPr="002F33F2" w:rsidRDefault="002F33F2" w:rsidP="00A41CA1">
      <w:pPr>
        <w:spacing w:line="288" w:lineRule="auto"/>
        <w:jc w:val="center"/>
        <w:rPr>
          <w:b/>
          <w:spacing w:val="-4"/>
          <w:sz w:val="28"/>
          <w:szCs w:val="28"/>
        </w:rPr>
      </w:pPr>
      <w:r w:rsidRPr="002F33F2">
        <w:rPr>
          <w:b/>
          <w:spacing w:val="-4"/>
          <w:sz w:val="28"/>
          <w:szCs w:val="28"/>
        </w:rPr>
        <w:t xml:space="preserve">Phiên họp </w:t>
      </w:r>
      <w:r w:rsidR="007212A0">
        <w:rPr>
          <w:b/>
          <w:spacing w:val="-4"/>
          <w:sz w:val="28"/>
          <w:szCs w:val="28"/>
        </w:rPr>
        <w:t xml:space="preserve">ngày </w:t>
      </w:r>
      <w:r w:rsidR="00FA7105">
        <w:rPr>
          <w:b/>
          <w:spacing w:val="-4"/>
          <w:sz w:val="28"/>
          <w:szCs w:val="28"/>
        </w:rPr>
        <w:t>20</w:t>
      </w:r>
      <w:r w:rsidR="00685F5C">
        <w:rPr>
          <w:b/>
          <w:spacing w:val="-4"/>
          <w:sz w:val="28"/>
          <w:szCs w:val="28"/>
        </w:rPr>
        <w:t>/</w:t>
      </w:r>
      <w:r w:rsidR="00FA7105">
        <w:rPr>
          <w:b/>
          <w:spacing w:val="-4"/>
          <w:sz w:val="28"/>
          <w:szCs w:val="28"/>
        </w:rPr>
        <w:t>4</w:t>
      </w:r>
      <w:r w:rsidR="00DA4E22">
        <w:rPr>
          <w:b/>
          <w:spacing w:val="-4"/>
          <w:sz w:val="28"/>
          <w:szCs w:val="28"/>
        </w:rPr>
        <w:t>/201</w:t>
      </w:r>
      <w:r w:rsidR="00FA7105">
        <w:rPr>
          <w:b/>
          <w:spacing w:val="-4"/>
          <w:sz w:val="28"/>
          <w:szCs w:val="28"/>
        </w:rPr>
        <w:t>8</w:t>
      </w:r>
      <w:r w:rsidR="00DA4E22">
        <w:rPr>
          <w:b/>
          <w:spacing w:val="-4"/>
          <w:sz w:val="28"/>
          <w:szCs w:val="28"/>
        </w:rPr>
        <w:t xml:space="preserve"> của </w:t>
      </w:r>
      <w:r w:rsidRPr="002F33F2">
        <w:rPr>
          <w:b/>
          <w:spacing w:val="-4"/>
          <w:sz w:val="28"/>
          <w:szCs w:val="28"/>
        </w:rPr>
        <w:t xml:space="preserve">Ban </w:t>
      </w:r>
      <w:r w:rsidR="005D5B46">
        <w:rPr>
          <w:b/>
          <w:spacing w:val="-4"/>
          <w:sz w:val="28"/>
          <w:szCs w:val="28"/>
        </w:rPr>
        <w:t>Chấp hành Đảng ủy Sở mở rộng</w:t>
      </w:r>
    </w:p>
    <w:p w:rsidR="002F33F2" w:rsidRPr="005B43C2" w:rsidRDefault="002F33F2" w:rsidP="00820D7B">
      <w:pPr>
        <w:spacing w:line="288" w:lineRule="auto"/>
        <w:jc w:val="center"/>
        <w:rPr>
          <w:b/>
        </w:rPr>
      </w:pPr>
    </w:p>
    <w:p w:rsidR="00F63958" w:rsidRPr="00DA226D" w:rsidRDefault="002F33F2" w:rsidP="0076422C">
      <w:pPr>
        <w:spacing w:before="120" w:after="120" w:line="288" w:lineRule="auto"/>
        <w:jc w:val="both"/>
        <w:rPr>
          <w:sz w:val="28"/>
          <w:szCs w:val="28"/>
        </w:rPr>
      </w:pPr>
      <w:r w:rsidRPr="002F33F2">
        <w:rPr>
          <w:sz w:val="28"/>
          <w:szCs w:val="28"/>
        </w:rPr>
        <w:tab/>
      </w:r>
      <w:r w:rsidR="00F63958" w:rsidRPr="00DA226D">
        <w:rPr>
          <w:sz w:val="28"/>
          <w:szCs w:val="28"/>
        </w:rPr>
        <w:t xml:space="preserve">Ngày </w:t>
      </w:r>
      <w:r w:rsidR="00FA7105">
        <w:rPr>
          <w:sz w:val="28"/>
          <w:szCs w:val="28"/>
        </w:rPr>
        <w:t>20</w:t>
      </w:r>
      <w:r w:rsidR="000B6935">
        <w:rPr>
          <w:sz w:val="28"/>
          <w:szCs w:val="28"/>
        </w:rPr>
        <w:t>/</w:t>
      </w:r>
      <w:r w:rsidR="00FA7105">
        <w:rPr>
          <w:sz w:val="28"/>
          <w:szCs w:val="28"/>
        </w:rPr>
        <w:t>04</w:t>
      </w:r>
      <w:r w:rsidR="000B6935">
        <w:rPr>
          <w:sz w:val="28"/>
          <w:szCs w:val="28"/>
        </w:rPr>
        <w:t>/</w:t>
      </w:r>
      <w:r w:rsidRPr="00DA226D">
        <w:rPr>
          <w:sz w:val="28"/>
          <w:szCs w:val="28"/>
        </w:rPr>
        <w:t>201</w:t>
      </w:r>
      <w:r w:rsidR="00FA7105">
        <w:rPr>
          <w:sz w:val="28"/>
          <w:szCs w:val="28"/>
        </w:rPr>
        <w:t>8</w:t>
      </w:r>
      <w:r w:rsidRPr="00DA226D">
        <w:rPr>
          <w:sz w:val="28"/>
          <w:szCs w:val="28"/>
        </w:rPr>
        <w:t xml:space="preserve">, Ban </w:t>
      </w:r>
      <w:r w:rsidR="00FA7105">
        <w:rPr>
          <w:sz w:val="28"/>
          <w:szCs w:val="28"/>
        </w:rPr>
        <w:t>chấp hành Đảng ủy Sở KH&amp;CN</w:t>
      </w:r>
      <w:r w:rsidR="005D5B46">
        <w:rPr>
          <w:sz w:val="28"/>
          <w:szCs w:val="28"/>
        </w:rPr>
        <w:t xml:space="preserve"> và </w:t>
      </w:r>
      <w:r w:rsidR="007E141D">
        <w:rPr>
          <w:sz w:val="28"/>
          <w:szCs w:val="28"/>
        </w:rPr>
        <w:t>B</w:t>
      </w:r>
      <w:r w:rsidR="005D5B46">
        <w:rPr>
          <w:sz w:val="28"/>
          <w:szCs w:val="28"/>
        </w:rPr>
        <w:t xml:space="preserve">í thư các chi bộ </w:t>
      </w:r>
      <w:r w:rsidR="00922713">
        <w:rPr>
          <w:sz w:val="28"/>
          <w:szCs w:val="28"/>
        </w:rPr>
        <w:t xml:space="preserve">trực thuộc </w:t>
      </w:r>
      <w:r w:rsidRPr="00DA226D">
        <w:rPr>
          <w:sz w:val="28"/>
          <w:szCs w:val="28"/>
        </w:rPr>
        <w:t>đã</w:t>
      </w:r>
      <w:r w:rsidR="00F201AD" w:rsidRPr="00DA226D">
        <w:rPr>
          <w:sz w:val="28"/>
          <w:szCs w:val="28"/>
        </w:rPr>
        <w:t xml:space="preserve"> tổ chức phiên họp</w:t>
      </w:r>
      <w:r w:rsidR="00BA29E7">
        <w:rPr>
          <w:sz w:val="28"/>
          <w:szCs w:val="28"/>
        </w:rPr>
        <w:t xml:space="preserve"> thường kỳ</w:t>
      </w:r>
      <w:r w:rsidR="006644C0" w:rsidRPr="00DA226D">
        <w:rPr>
          <w:sz w:val="28"/>
          <w:szCs w:val="28"/>
        </w:rPr>
        <w:t xml:space="preserve"> </w:t>
      </w:r>
      <w:r w:rsidR="00922713">
        <w:rPr>
          <w:sz w:val="28"/>
          <w:szCs w:val="28"/>
        </w:rPr>
        <w:t>để</w:t>
      </w:r>
      <w:r w:rsidR="005406A0" w:rsidRPr="00DA226D">
        <w:rPr>
          <w:sz w:val="28"/>
          <w:szCs w:val="28"/>
        </w:rPr>
        <w:t xml:space="preserve"> </w:t>
      </w:r>
      <w:r w:rsidR="00685F5C" w:rsidRPr="00DA226D">
        <w:rPr>
          <w:sz w:val="28"/>
          <w:szCs w:val="28"/>
        </w:rPr>
        <w:t>cho ý kiến vào dự thảo</w:t>
      </w:r>
      <w:r w:rsidR="00FA7105">
        <w:rPr>
          <w:sz w:val="28"/>
          <w:szCs w:val="28"/>
        </w:rPr>
        <w:t xml:space="preserve"> Kế hoạch thực hiện </w:t>
      </w:r>
      <w:r w:rsidR="00BE21C2">
        <w:rPr>
          <w:sz w:val="28"/>
          <w:szCs w:val="28"/>
        </w:rPr>
        <w:t>của Đản</w:t>
      </w:r>
      <w:bookmarkStart w:id="0" w:name="_GoBack"/>
      <w:bookmarkEnd w:id="0"/>
      <w:r w:rsidR="00BE21C2">
        <w:rPr>
          <w:sz w:val="28"/>
          <w:szCs w:val="28"/>
        </w:rPr>
        <w:t xml:space="preserve">g ủy thực hiện </w:t>
      </w:r>
      <w:r w:rsidR="00FA7105">
        <w:rPr>
          <w:sz w:val="28"/>
          <w:szCs w:val="28"/>
        </w:rPr>
        <w:t>Nghị quyết 18-NQ/TW và 19-NQ/TW ngày 25/10/2017 của Hội nghị lần thứ 6 BCH TW; Triển khai kế hoạch thực hiện Chỉ thị 05-CT/TW của Bộ Chính trị; Kế hoạch tổng kết 10 năm thực hiện Nghị quyết 22-NQ/TW của BCH TW ( khóa X) về nâng cao năng lực lãnh đạo, sức chiến đấu của tổ chức cơ sở đảng và chất lượng đội ngũ cán bộ, đảng viên; thảo luận một số nhiệm vụ trọng tâm trong Quý</w:t>
      </w:r>
      <w:r w:rsidR="00B47626">
        <w:rPr>
          <w:sz w:val="28"/>
          <w:szCs w:val="28"/>
        </w:rPr>
        <w:t xml:space="preserve"> II năm </w:t>
      </w:r>
      <w:r w:rsidR="00F73ECE">
        <w:rPr>
          <w:sz w:val="28"/>
          <w:szCs w:val="28"/>
        </w:rPr>
        <w:t xml:space="preserve">2018, xem xét kết nạp đảng </w:t>
      </w:r>
      <w:r w:rsidR="00FA7105">
        <w:rPr>
          <w:sz w:val="28"/>
          <w:szCs w:val="28"/>
        </w:rPr>
        <w:t xml:space="preserve">và </w:t>
      </w:r>
      <w:r w:rsidR="00F73ECE">
        <w:rPr>
          <w:sz w:val="28"/>
          <w:szCs w:val="28"/>
        </w:rPr>
        <w:t>công nhận đảng</w:t>
      </w:r>
      <w:r w:rsidR="00FA7105">
        <w:rPr>
          <w:sz w:val="28"/>
          <w:szCs w:val="28"/>
        </w:rPr>
        <w:t xml:space="preserve"> viên chính thức</w:t>
      </w:r>
      <w:r w:rsidR="00B75C74" w:rsidRPr="00DA226D">
        <w:rPr>
          <w:sz w:val="28"/>
          <w:szCs w:val="28"/>
        </w:rPr>
        <w:t>.</w:t>
      </w:r>
    </w:p>
    <w:p w:rsidR="002F33F2" w:rsidRPr="00AF2291" w:rsidRDefault="002F33F2" w:rsidP="0076422C">
      <w:pPr>
        <w:spacing w:before="120" w:after="120" w:line="288" w:lineRule="auto"/>
        <w:ind w:firstLine="720"/>
        <w:jc w:val="both"/>
        <w:rPr>
          <w:sz w:val="28"/>
          <w:szCs w:val="28"/>
        </w:rPr>
      </w:pPr>
      <w:r w:rsidRPr="00AF2291">
        <w:rPr>
          <w:sz w:val="28"/>
          <w:szCs w:val="28"/>
        </w:rPr>
        <w:t xml:space="preserve">Tại phiên họp, sau khi nghe báo cáo, đề xuất của </w:t>
      </w:r>
      <w:r w:rsidR="00FA7105">
        <w:rPr>
          <w:sz w:val="28"/>
          <w:szCs w:val="28"/>
        </w:rPr>
        <w:t>Văn phòng Đảng ủy</w:t>
      </w:r>
      <w:r w:rsidRPr="00AF2291">
        <w:rPr>
          <w:sz w:val="28"/>
          <w:szCs w:val="28"/>
        </w:rPr>
        <w:t xml:space="preserve">, Ban </w:t>
      </w:r>
      <w:r w:rsidR="00FA7105">
        <w:rPr>
          <w:sz w:val="28"/>
          <w:szCs w:val="28"/>
        </w:rPr>
        <w:t>Chấp hành Đảng ủy</w:t>
      </w:r>
      <w:r w:rsidR="005D5B46">
        <w:rPr>
          <w:sz w:val="28"/>
          <w:szCs w:val="28"/>
        </w:rPr>
        <w:t>, bí thư chi bộ</w:t>
      </w:r>
      <w:r w:rsidRPr="00AF2291">
        <w:rPr>
          <w:sz w:val="28"/>
          <w:szCs w:val="28"/>
        </w:rPr>
        <w:t xml:space="preserve"> trao đổi, thảo luận, thống nhất như sau:</w:t>
      </w:r>
    </w:p>
    <w:p w:rsidR="002F33F2" w:rsidRDefault="002F33F2" w:rsidP="0076422C">
      <w:pPr>
        <w:spacing w:before="120" w:after="120" w:line="288" w:lineRule="auto"/>
        <w:ind w:firstLine="720"/>
        <w:jc w:val="both"/>
        <w:rPr>
          <w:b/>
          <w:sz w:val="28"/>
          <w:szCs w:val="28"/>
        </w:rPr>
      </w:pPr>
      <w:r w:rsidRPr="00AF2291">
        <w:rPr>
          <w:b/>
          <w:sz w:val="28"/>
          <w:szCs w:val="28"/>
        </w:rPr>
        <w:t xml:space="preserve">1. </w:t>
      </w:r>
      <w:r w:rsidR="004F2362">
        <w:rPr>
          <w:b/>
          <w:sz w:val="28"/>
          <w:szCs w:val="28"/>
        </w:rPr>
        <w:t>Về kế hoạch thực hiện Nghị quyết 18-NQ/TW và Nghị quyết 19-NQ/TW của Hội nghị lần thứ 6 BCH TW:</w:t>
      </w:r>
    </w:p>
    <w:p w:rsidR="00236ADE" w:rsidRDefault="005D5B46" w:rsidP="0076422C">
      <w:pPr>
        <w:spacing w:before="120" w:after="120" w:line="288" w:lineRule="auto"/>
        <w:ind w:firstLine="720"/>
        <w:jc w:val="both"/>
        <w:rPr>
          <w:sz w:val="28"/>
          <w:szCs w:val="28"/>
        </w:rPr>
      </w:pPr>
      <w:r w:rsidRPr="005D5B46">
        <w:rPr>
          <w:sz w:val="28"/>
          <w:szCs w:val="28"/>
        </w:rPr>
        <w:t xml:space="preserve">Về cơ bản nhất trí dự thảo kế hoạch thực hiện Nghị quyết do Văn phòng Đảng ủy Dự thảo. Về chỉ tiêu và giải pháp cần sửa đổi bổ sung một số điểm như sau: </w:t>
      </w:r>
    </w:p>
    <w:p w:rsidR="005D5B46" w:rsidRDefault="00236ADE" w:rsidP="0076422C">
      <w:pPr>
        <w:spacing w:before="120" w:after="120" w:line="288" w:lineRule="auto"/>
        <w:ind w:firstLine="720"/>
        <w:jc w:val="both"/>
        <w:rPr>
          <w:sz w:val="28"/>
          <w:szCs w:val="28"/>
        </w:rPr>
      </w:pPr>
      <w:r>
        <w:rPr>
          <w:sz w:val="28"/>
          <w:szCs w:val="28"/>
        </w:rPr>
        <w:t xml:space="preserve">+ </w:t>
      </w:r>
      <w:r w:rsidR="005D5B46" w:rsidRPr="005D5B46">
        <w:rPr>
          <w:sz w:val="28"/>
          <w:szCs w:val="28"/>
        </w:rPr>
        <w:t>Rà soát, sắp xếp ổn định số lượng phòng chuyên môn của Sở ổn định như hiện nay (6 phòng), giảm 01 phòng so với quy định của Bộ KH&amp;CN; Giảm 01 phòng của Chi cục TCĐLCL</w:t>
      </w:r>
      <w:r>
        <w:rPr>
          <w:sz w:val="28"/>
          <w:szCs w:val="28"/>
        </w:rPr>
        <w:t>;</w:t>
      </w:r>
      <w:r w:rsidR="005D5B46" w:rsidRPr="005D5B46">
        <w:rPr>
          <w:sz w:val="28"/>
          <w:szCs w:val="28"/>
        </w:rPr>
        <w:t xml:space="preserve"> các đơn vị sự nghiệp rà soát, ổn định cơ cấu tổ chức phù hợp với chức năng, nhiệm vụ của từng đơn vị.</w:t>
      </w:r>
    </w:p>
    <w:p w:rsidR="005D5B46" w:rsidRPr="005D5B46" w:rsidRDefault="00236ADE" w:rsidP="0076422C">
      <w:pPr>
        <w:spacing w:before="120" w:after="120" w:line="288" w:lineRule="auto"/>
        <w:ind w:firstLine="720"/>
        <w:jc w:val="both"/>
        <w:rPr>
          <w:sz w:val="28"/>
          <w:szCs w:val="28"/>
        </w:rPr>
      </w:pPr>
      <w:r>
        <w:rPr>
          <w:sz w:val="28"/>
          <w:szCs w:val="28"/>
        </w:rPr>
        <w:t xml:space="preserve">+ Các đơn vị sự nghiệp xây dựng đề án kèm phương án tự chủ kinh phí chi thường xuyên thực hiện theo Nghị định 54/2016/NĐ-CP trình Sở trong tháng 5/2018. Bổ sung phương án chuyển đổi thành doanh nghiệp cổ phần sau 2020 theo Quyết định 22/2015/QĐ-TTg. </w:t>
      </w:r>
    </w:p>
    <w:p w:rsidR="008B71D4" w:rsidRPr="00F101E1" w:rsidRDefault="002F33F2" w:rsidP="0076422C">
      <w:pPr>
        <w:spacing w:before="120" w:after="120" w:line="288" w:lineRule="auto"/>
        <w:ind w:firstLine="567"/>
        <w:jc w:val="both"/>
        <w:rPr>
          <w:sz w:val="28"/>
          <w:szCs w:val="28"/>
        </w:rPr>
      </w:pPr>
      <w:r w:rsidRPr="00AF2291">
        <w:rPr>
          <w:sz w:val="28"/>
          <w:szCs w:val="28"/>
        </w:rPr>
        <w:tab/>
      </w:r>
      <w:r w:rsidR="00236ADE">
        <w:rPr>
          <w:sz w:val="28"/>
          <w:szCs w:val="28"/>
        </w:rPr>
        <w:t>Giao</w:t>
      </w:r>
      <w:r w:rsidR="008B71D4" w:rsidRPr="00F101E1">
        <w:rPr>
          <w:sz w:val="28"/>
          <w:szCs w:val="28"/>
        </w:rPr>
        <w:t xml:space="preserve"> đồng chí Nguyễn </w:t>
      </w:r>
      <w:r w:rsidR="00236ADE">
        <w:rPr>
          <w:sz w:val="28"/>
          <w:szCs w:val="28"/>
        </w:rPr>
        <w:t>Văn Chung</w:t>
      </w:r>
      <w:r w:rsidR="00301596">
        <w:rPr>
          <w:sz w:val="28"/>
          <w:szCs w:val="28"/>
        </w:rPr>
        <w:t>,</w:t>
      </w:r>
      <w:r w:rsidR="00BA29E7">
        <w:rPr>
          <w:sz w:val="28"/>
          <w:szCs w:val="28"/>
        </w:rPr>
        <w:t xml:space="preserve"> Thường trực Đảng ủy tiếp thu ý kiến góp ý của các đồng chí Ủy viên </w:t>
      </w:r>
      <w:r w:rsidR="00236ADE">
        <w:rPr>
          <w:sz w:val="28"/>
          <w:szCs w:val="28"/>
        </w:rPr>
        <w:t>chấp hành</w:t>
      </w:r>
      <w:r w:rsidR="00BA29E7">
        <w:rPr>
          <w:sz w:val="28"/>
          <w:szCs w:val="28"/>
        </w:rPr>
        <w:t xml:space="preserve"> để</w:t>
      </w:r>
      <w:r w:rsidR="008B71D4" w:rsidRPr="00F101E1">
        <w:rPr>
          <w:sz w:val="28"/>
          <w:szCs w:val="28"/>
        </w:rPr>
        <w:t xml:space="preserve"> hoàn thiện </w:t>
      </w:r>
      <w:r w:rsidR="00305FCF">
        <w:rPr>
          <w:sz w:val="28"/>
          <w:szCs w:val="28"/>
        </w:rPr>
        <w:t>sớm ban hành kế hoạch thực hiện của Đảng bộ.</w:t>
      </w:r>
    </w:p>
    <w:p w:rsidR="00835397" w:rsidRDefault="005B43C2" w:rsidP="0076422C">
      <w:pPr>
        <w:spacing w:before="120" w:after="120" w:line="288" w:lineRule="auto"/>
        <w:ind w:firstLine="709"/>
        <w:jc w:val="both"/>
        <w:rPr>
          <w:b/>
          <w:sz w:val="28"/>
          <w:szCs w:val="28"/>
        </w:rPr>
      </w:pPr>
      <w:r w:rsidRPr="00A7778C">
        <w:rPr>
          <w:b/>
          <w:sz w:val="28"/>
          <w:szCs w:val="28"/>
        </w:rPr>
        <w:lastRenderedPageBreak/>
        <w:t>2.</w:t>
      </w:r>
      <w:r w:rsidR="00835397" w:rsidRPr="00A7778C">
        <w:rPr>
          <w:b/>
          <w:sz w:val="28"/>
          <w:szCs w:val="28"/>
        </w:rPr>
        <w:t xml:space="preserve"> </w:t>
      </w:r>
      <w:r w:rsidR="00305FCF">
        <w:rPr>
          <w:b/>
          <w:sz w:val="28"/>
          <w:szCs w:val="28"/>
        </w:rPr>
        <w:t>Về thực hiện Chỉ thị 05-CT/TW của Bộ chính trị:</w:t>
      </w:r>
    </w:p>
    <w:p w:rsidR="00305FCF" w:rsidRPr="00927820" w:rsidRDefault="00305FCF" w:rsidP="00305FCF">
      <w:pPr>
        <w:spacing w:before="40" w:after="40" w:line="288" w:lineRule="auto"/>
        <w:ind w:firstLine="720"/>
        <w:jc w:val="both"/>
        <w:rPr>
          <w:spacing w:val="-2"/>
          <w:sz w:val="28"/>
          <w:szCs w:val="28"/>
        </w:rPr>
      </w:pPr>
      <w:r w:rsidRPr="00927820">
        <w:rPr>
          <w:sz w:val="28"/>
          <w:szCs w:val="28"/>
        </w:rPr>
        <w:t xml:space="preserve">- Quán triệt sâu rộng, cụ thể hóa tổ chức thực hiện tốt </w:t>
      </w:r>
      <w:r w:rsidRPr="00927820">
        <w:rPr>
          <w:spacing w:val="-2"/>
          <w:sz w:val="28"/>
          <w:szCs w:val="28"/>
        </w:rPr>
        <w:t xml:space="preserve">Kế hoạch số 38-KH/ĐUK và Kế hoạch số 05-KH/Đ.ủy-SKHCN về thực hiện chỉ thị 05-CT/TW năm 2018. </w:t>
      </w:r>
    </w:p>
    <w:p w:rsidR="00305FCF" w:rsidRPr="00927820" w:rsidRDefault="00927820" w:rsidP="00305FCF">
      <w:pPr>
        <w:spacing w:before="40" w:after="40" w:line="288" w:lineRule="auto"/>
        <w:ind w:firstLine="720"/>
        <w:jc w:val="both"/>
        <w:rPr>
          <w:spacing w:val="-2"/>
          <w:sz w:val="28"/>
          <w:szCs w:val="28"/>
        </w:rPr>
      </w:pPr>
      <w:r w:rsidRPr="00927820">
        <w:rPr>
          <w:spacing w:val="-2"/>
          <w:sz w:val="28"/>
          <w:szCs w:val="28"/>
        </w:rPr>
        <w:t>- Các chi bộ, phòng, đơn vị p</w:t>
      </w:r>
      <w:r w:rsidR="00305FCF" w:rsidRPr="00927820">
        <w:rPr>
          <w:spacing w:val="-2"/>
          <w:sz w:val="28"/>
          <w:szCs w:val="28"/>
        </w:rPr>
        <w:t>hát động các phong trào thi đua thiết thực chào mừng kỷ niệm 128 năm ngày sinh Chủ tịch Hồ Chí Minh (19/5/1890-19/5/2018), 70 năm Ngày Chủ tịch Hồ Chí Minh ra Lời kêu gọi thi đua ái quốc (11/6/1948-11/6/2018) và kỷ niệm 61 năm Ngày Bác Hồ về thăm Hà Tĩnh (15/6/1957-15/6/2018).</w:t>
      </w:r>
    </w:p>
    <w:p w:rsidR="00305FCF" w:rsidRDefault="00927820" w:rsidP="00305FCF">
      <w:pPr>
        <w:spacing w:before="40" w:after="40" w:line="288" w:lineRule="auto"/>
        <w:ind w:firstLine="720"/>
        <w:jc w:val="both"/>
        <w:rPr>
          <w:spacing w:val="-2"/>
          <w:sz w:val="28"/>
          <w:szCs w:val="28"/>
        </w:rPr>
      </w:pPr>
      <w:r w:rsidRPr="00927820">
        <w:rPr>
          <w:spacing w:val="-2"/>
          <w:sz w:val="28"/>
          <w:szCs w:val="28"/>
        </w:rPr>
        <w:t>-</w:t>
      </w:r>
      <w:r w:rsidR="00305FCF" w:rsidRPr="00927820">
        <w:rPr>
          <w:spacing w:val="-2"/>
          <w:sz w:val="28"/>
          <w:szCs w:val="28"/>
        </w:rPr>
        <w:t xml:space="preserve"> Tổ chức tuyên dương những tấm gương thực sự tiêu biểu về học tập và làm theo tấm gương, </w:t>
      </w:r>
      <w:r w:rsidRPr="00927820">
        <w:rPr>
          <w:spacing w:val="-2"/>
          <w:sz w:val="28"/>
          <w:szCs w:val="28"/>
        </w:rPr>
        <w:t>đạo đức, phong cách Hồ Chí Minh từ cơ sở, gửi danh sách tổng hợp về Văn phòng Đảng ủy trước 2/5/2018 để bình xét, lựa chọn.</w:t>
      </w:r>
    </w:p>
    <w:p w:rsidR="00927820" w:rsidRPr="003B060D" w:rsidRDefault="00927820" w:rsidP="00305FCF">
      <w:pPr>
        <w:spacing w:before="40" w:after="40" w:line="288" w:lineRule="auto"/>
        <w:ind w:firstLine="720"/>
        <w:jc w:val="both"/>
        <w:rPr>
          <w:b/>
          <w:spacing w:val="-2"/>
          <w:sz w:val="28"/>
          <w:szCs w:val="28"/>
        </w:rPr>
      </w:pPr>
      <w:r w:rsidRPr="003B060D">
        <w:rPr>
          <w:b/>
          <w:spacing w:val="-2"/>
          <w:sz w:val="28"/>
          <w:szCs w:val="28"/>
        </w:rPr>
        <w:t xml:space="preserve">3. Về việc tiếp quản Trụ sở mới Trung tâm Ứng dụng tiến bộ KH&amp;CN tại </w:t>
      </w:r>
      <w:r w:rsidR="00C60DA8">
        <w:rPr>
          <w:b/>
          <w:spacing w:val="-2"/>
          <w:sz w:val="28"/>
          <w:szCs w:val="28"/>
        </w:rPr>
        <w:t xml:space="preserve"> xã </w:t>
      </w:r>
      <w:r w:rsidRPr="003B060D">
        <w:rPr>
          <w:b/>
          <w:spacing w:val="-2"/>
          <w:sz w:val="28"/>
          <w:szCs w:val="28"/>
        </w:rPr>
        <w:t>Thạch Hạ:</w:t>
      </w:r>
    </w:p>
    <w:p w:rsidR="00927820" w:rsidRDefault="00927820" w:rsidP="00305FCF">
      <w:pPr>
        <w:spacing w:before="40" w:after="40" w:line="288" w:lineRule="auto"/>
        <w:ind w:firstLine="720"/>
        <w:jc w:val="both"/>
        <w:rPr>
          <w:spacing w:val="-2"/>
          <w:sz w:val="28"/>
          <w:szCs w:val="28"/>
        </w:rPr>
      </w:pPr>
      <w:r>
        <w:rPr>
          <w:spacing w:val="-2"/>
          <w:sz w:val="28"/>
          <w:szCs w:val="28"/>
        </w:rPr>
        <w:t>BCH Đảng ủy tập trung chỉ đạo phấn đấu đưa cơ sở mới tại Thạch Hạ của Trung tâm Ứng dụng Tiến bộ KH&amp;CN đi vào hoạt động vào đầu tháng 5/2018, trước mắt cần tập trung thực hiện một số nhiệm vụ sau:</w:t>
      </w:r>
    </w:p>
    <w:p w:rsidR="00927820" w:rsidRDefault="00927820" w:rsidP="00305FCF">
      <w:pPr>
        <w:spacing w:before="40" w:after="40" w:line="288" w:lineRule="auto"/>
        <w:ind w:firstLine="720"/>
        <w:jc w:val="both"/>
        <w:rPr>
          <w:spacing w:val="-2"/>
          <w:sz w:val="28"/>
          <w:szCs w:val="28"/>
        </w:rPr>
      </w:pPr>
      <w:r>
        <w:rPr>
          <w:spacing w:val="-2"/>
          <w:sz w:val="28"/>
          <w:szCs w:val="28"/>
        </w:rPr>
        <w:t>- Trung tâm Ứng dụng tiến bộ KH&amp;CN phối hợp với Ban Quản lý Dự án rà soát, chuẩn bị các điều kiện cần thiết về cơ sở vật chất, thiết bị, hồ sơ thủ tục…lên kế hoạch chuyển về Trụ sở mới hoạt động từ đầu tháng 5/2018.</w:t>
      </w:r>
      <w:r w:rsidR="00FE6C53">
        <w:rPr>
          <w:spacing w:val="-2"/>
          <w:sz w:val="28"/>
          <w:szCs w:val="28"/>
        </w:rPr>
        <w:t xml:space="preserve"> </w:t>
      </w:r>
      <w:r>
        <w:rPr>
          <w:spacing w:val="-2"/>
          <w:sz w:val="28"/>
          <w:szCs w:val="28"/>
        </w:rPr>
        <w:t>Thống kê các hạng mục nhỏ không có trong thiết kế dự án trình phương án để phê duyệt thực hiện từ nguồn kinh phí phát sinh và các nguồn kinh phí hợp pháp khác.</w:t>
      </w:r>
    </w:p>
    <w:p w:rsidR="003B060D" w:rsidRDefault="003B060D" w:rsidP="00305FCF">
      <w:pPr>
        <w:spacing w:before="40" w:after="40" w:line="288" w:lineRule="auto"/>
        <w:ind w:firstLine="720"/>
        <w:jc w:val="both"/>
        <w:rPr>
          <w:spacing w:val="-2"/>
          <w:sz w:val="28"/>
          <w:szCs w:val="28"/>
        </w:rPr>
      </w:pPr>
      <w:r>
        <w:rPr>
          <w:spacing w:val="-2"/>
          <w:sz w:val="28"/>
          <w:szCs w:val="28"/>
        </w:rPr>
        <w:t>- Đối với Sàn G</w:t>
      </w:r>
      <w:r w:rsidR="00927820">
        <w:rPr>
          <w:spacing w:val="-2"/>
          <w:sz w:val="28"/>
          <w:szCs w:val="28"/>
        </w:rPr>
        <w:t>iao dịch công nghệ, Phòng Quản lý công nghệ -SHTT chủ trì phối hợp với Trung tâm để triển khai lắp đặt thiết bị, cài đặt phần mềm, bố trí nhân sự, đ</w:t>
      </w:r>
      <w:r w:rsidR="0040775F">
        <w:rPr>
          <w:spacing w:val="-2"/>
          <w:sz w:val="28"/>
          <w:szCs w:val="28"/>
        </w:rPr>
        <w:t>ưa</w:t>
      </w:r>
      <w:r w:rsidR="00927820">
        <w:rPr>
          <w:spacing w:val="-2"/>
          <w:sz w:val="28"/>
          <w:szCs w:val="28"/>
        </w:rPr>
        <w:t xml:space="preserve"> vào</w:t>
      </w:r>
      <w:r w:rsidR="0040775F">
        <w:rPr>
          <w:spacing w:val="-2"/>
          <w:sz w:val="28"/>
          <w:szCs w:val="28"/>
        </w:rPr>
        <w:t xml:space="preserve"> hoạt động vào đầu tháng 5/2018, </w:t>
      </w:r>
      <w:r w:rsidR="00927820">
        <w:rPr>
          <w:spacing w:val="-2"/>
          <w:sz w:val="28"/>
          <w:szCs w:val="28"/>
        </w:rPr>
        <w:t>khi trung tâm chuyển về Trụ sở mới. Sau khi Sàn đi vào hoạt động ổn định sẽ bàn giao</w:t>
      </w:r>
      <w:r>
        <w:rPr>
          <w:spacing w:val="-2"/>
          <w:sz w:val="28"/>
          <w:szCs w:val="28"/>
        </w:rPr>
        <w:t xml:space="preserve"> về Trung tâm Ứng dụng TBKHCN khai thác và quản lý.</w:t>
      </w:r>
    </w:p>
    <w:p w:rsidR="00927820" w:rsidRDefault="003B060D" w:rsidP="00305FCF">
      <w:pPr>
        <w:spacing w:before="40" w:after="40" w:line="288" w:lineRule="auto"/>
        <w:ind w:firstLine="720"/>
        <w:jc w:val="both"/>
        <w:rPr>
          <w:spacing w:val="-2"/>
          <w:sz w:val="28"/>
          <w:szCs w:val="28"/>
        </w:rPr>
      </w:pPr>
      <w:r>
        <w:rPr>
          <w:spacing w:val="-2"/>
          <w:sz w:val="28"/>
          <w:szCs w:val="28"/>
        </w:rPr>
        <w:t>Giao đồng chí Phan Trọng Bình, Phó Bí thư Đảng ủy, Đồng chí Nguyễn Huy Trọng, UV BCH, Phó GĐ Sở, Đ.c Dương Thị Ngân, UV BCH Đảng ủy, Giám đốc Trung tâm ứng dụng theo dõi, chỉ đạo, đôn đốc thực hiện.</w:t>
      </w:r>
    </w:p>
    <w:p w:rsidR="003B060D" w:rsidRPr="008229E4" w:rsidRDefault="003B060D" w:rsidP="00305FCF">
      <w:pPr>
        <w:spacing w:before="40" w:after="40" w:line="288" w:lineRule="auto"/>
        <w:ind w:firstLine="720"/>
        <w:jc w:val="both"/>
        <w:rPr>
          <w:b/>
          <w:spacing w:val="-2"/>
          <w:sz w:val="28"/>
          <w:szCs w:val="28"/>
        </w:rPr>
      </w:pPr>
      <w:r w:rsidRPr="008229E4">
        <w:rPr>
          <w:b/>
          <w:spacing w:val="-2"/>
          <w:sz w:val="28"/>
          <w:szCs w:val="28"/>
        </w:rPr>
        <w:t>4. Về một số nội dung quan trọng khác:</w:t>
      </w:r>
    </w:p>
    <w:p w:rsidR="008229E4" w:rsidRDefault="008229E4" w:rsidP="008229E4">
      <w:pPr>
        <w:spacing w:before="120" w:after="120" w:line="288" w:lineRule="auto"/>
        <w:jc w:val="both"/>
        <w:rPr>
          <w:sz w:val="28"/>
          <w:szCs w:val="28"/>
        </w:rPr>
      </w:pPr>
      <w:r>
        <w:rPr>
          <w:sz w:val="28"/>
          <w:szCs w:val="28"/>
        </w:rPr>
        <w:t xml:space="preserve">          </w:t>
      </w:r>
      <w:r w:rsidR="0040775F">
        <w:rPr>
          <w:sz w:val="28"/>
          <w:szCs w:val="28"/>
        </w:rPr>
        <w:t>-</w:t>
      </w:r>
      <w:r>
        <w:rPr>
          <w:sz w:val="28"/>
          <w:szCs w:val="28"/>
        </w:rPr>
        <w:t xml:space="preserve"> Về Dự thảo Đề án về một số Chính sách hỗ trợ khởi nghiệp và ứng dụng công nghệ, một số nội dung các công nghệ chuyên ngành thông minh, kỹ thuật mới trên địa bàn tỉnh:</w:t>
      </w:r>
    </w:p>
    <w:p w:rsidR="008229E4" w:rsidRDefault="008229E4" w:rsidP="008229E4">
      <w:pPr>
        <w:spacing w:before="120" w:after="120" w:line="288" w:lineRule="auto"/>
        <w:jc w:val="both"/>
        <w:rPr>
          <w:sz w:val="28"/>
          <w:szCs w:val="28"/>
        </w:rPr>
      </w:pPr>
      <w:r>
        <w:rPr>
          <w:sz w:val="28"/>
          <w:szCs w:val="28"/>
        </w:rPr>
        <w:t xml:space="preserve">          </w:t>
      </w:r>
      <w:r w:rsidR="0040775F">
        <w:rPr>
          <w:sz w:val="28"/>
          <w:szCs w:val="28"/>
        </w:rPr>
        <w:t>+</w:t>
      </w:r>
      <w:r>
        <w:rPr>
          <w:sz w:val="28"/>
          <w:szCs w:val="28"/>
        </w:rPr>
        <w:t xml:space="preserve"> Phòng Quản lý công nghệ, Sở hữu trí tuệ rà soát kỹ lưỡng, hoàn chỉnh dự thảo Đề án gửi góp ý nội bộ và trình lãnh đạo Sở vào cuối tháng 4, đầu tháng </w:t>
      </w:r>
      <w:r>
        <w:rPr>
          <w:sz w:val="28"/>
          <w:szCs w:val="28"/>
        </w:rPr>
        <w:lastRenderedPageBreak/>
        <w:t>5/2018. Phấn đấu hoành thành trình HĐND tỉnh vào kỳ họp giữa năm theo kế hoạch. Các nội dung phải đảm báo tính mới, đột phá, khả thi, phù hợp thực tiễn, định hướng phát triển KH&amp;CN và KT-XH của địa phương.</w:t>
      </w:r>
    </w:p>
    <w:p w:rsidR="008229E4" w:rsidRDefault="008229E4" w:rsidP="008229E4">
      <w:pPr>
        <w:spacing w:before="120" w:after="120" w:line="288" w:lineRule="auto"/>
        <w:jc w:val="both"/>
        <w:rPr>
          <w:color w:val="000000"/>
          <w:spacing w:val="-2"/>
          <w:sz w:val="27"/>
          <w:szCs w:val="27"/>
        </w:rPr>
      </w:pPr>
      <w:r>
        <w:rPr>
          <w:sz w:val="28"/>
          <w:szCs w:val="28"/>
        </w:rPr>
        <w:tab/>
        <w:t>Phân công đồng chí Nguyễn Huy Trọng, UVBCH, Phó giám đốc Sở đôn đốc, chỉ đạo.</w:t>
      </w:r>
    </w:p>
    <w:p w:rsidR="003B060D" w:rsidRDefault="003B060D" w:rsidP="00305FCF">
      <w:pPr>
        <w:spacing w:before="40" w:after="40" w:line="288" w:lineRule="auto"/>
        <w:ind w:firstLine="720"/>
        <w:jc w:val="both"/>
        <w:rPr>
          <w:spacing w:val="-2"/>
          <w:sz w:val="28"/>
          <w:szCs w:val="28"/>
        </w:rPr>
      </w:pPr>
      <w:r>
        <w:rPr>
          <w:spacing w:val="-2"/>
          <w:sz w:val="28"/>
          <w:szCs w:val="28"/>
        </w:rPr>
        <w:t xml:space="preserve"> </w:t>
      </w:r>
      <w:r w:rsidR="0040775F">
        <w:rPr>
          <w:spacing w:val="-2"/>
          <w:sz w:val="28"/>
          <w:szCs w:val="28"/>
        </w:rPr>
        <w:t>-</w:t>
      </w:r>
      <w:r>
        <w:rPr>
          <w:spacing w:val="-2"/>
          <w:sz w:val="28"/>
          <w:szCs w:val="28"/>
        </w:rPr>
        <w:t xml:space="preserve"> Về tổng kết 10 năm thực hiện Nghị quyết 22-NQ/TW của BCH TW khóa “về nâng cao năng lực lãnh đạo, sức chiến đấu của tổ chức cơ sở đảng và chất lượng đội ngũ cán bộ, đảng viên”: các chi bộ tổ chức tổng kết tại Chi bộ, gửi báo cáo về Văn phòng Đảng ủy; Văn phòng Đảng ủy dự thảo báo cáo tổng kết Đảng bộ, tổ chức Hội nghị tổng kết của Đảng bộ trong tháng 5/2018.</w:t>
      </w:r>
    </w:p>
    <w:p w:rsidR="008229E4" w:rsidRDefault="008229E4" w:rsidP="00305FCF">
      <w:pPr>
        <w:spacing w:before="40" w:after="40" w:line="288" w:lineRule="auto"/>
        <w:ind w:firstLine="720"/>
        <w:jc w:val="both"/>
        <w:rPr>
          <w:spacing w:val="-2"/>
          <w:sz w:val="28"/>
          <w:szCs w:val="28"/>
        </w:rPr>
      </w:pPr>
      <w:r>
        <w:rPr>
          <w:spacing w:val="-2"/>
          <w:sz w:val="28"/>
          <w:szCs w:val="28"/>
        </w:rPr>
        <w:t xml:space="preserve">Phân công đồng chí Phan Trọng Bình, Phó Bí thư Đảng ủy đôn đốc, chỉ đạo. </w:t>
      </w:r>
    </w:p>
    <w:p w:rsidR="006D045C" w:rsidRPr="00511A97" w:rsidRDefault="0040775F" w:rsidP="00FE6C53">
      <w:pPr>
        <w:spacing w:before="40" w:after="40" w:line="288" w:lineRule="auto"/>
        <w:ind w:firstLine="720"/>
        <w:jc w:val="both"/>
        <w:rPr>
          <w:sz w:val="28"/>
          <w:szCs w:val="28"/>
        </w:rPr>
      </w:pPr>
      <w:r>
        <w:rPr>
          <w:spacing w:val="-2"/>
          <w:sz w:val="28"/>
          <w:szCs w:val="28"/>
        </w:rPr>
        <w:t>-</w:t>
      </w:r>
      <w:r w:rsidR="00FE6C53" w:rsidRPr="00511A97">
        <w:rPr>
          <w:spacing w:val="-2"/>
          <w:sz w:val="28"/>
          <w:szCs w:val="28"/>
        </w:rPr>
        <w:t xml:space="preserve"> </w:t>
      </w:r>
      <w:r w:rsidR="00BF3D0F" w:rsidRPr="00511A97">
        <w:rPr>
          <w:sz w:val="28"/>
          <w:szCs w:val="28"/>
        </w:rPr>
        <w:t>Về</w:t>
      </w:r>
      <w:r w:rsidR="000D0975" w:rsidRPr="00511A97">
        <w:rPr>
          <w:sz w:val="28"/>
          <w:szCs w:val="28"/>
        </w:rPr>
        <w:t xml:space="preserve"> k</w:t>
      </w:r>
      <w:r w:rsidR="006D045C" w:rsidRPr="00511A97">
        <w:rPr>
          <w:sz w:val="28"/>
          <w:szCs w:val="28"/>
        </w:rPr>
        <w:t xml:space="preserve">ết nạp Đảng và </w:t>
      </w:r>
      <w:r w:rsidR="00F63958" w:rsidRPr="00511A97">
        <w:rPr>
          <w:sz w:val="28"/>
          <w:szCs w:val="28"/>
        </w:rPr>
        <w:t>công nhận đảng viên chính thức</w:t>
      </w:r>
      <w:r w:rsidR="00511A97" w:rsidRPr="00511A97">
        <w:rPr>
          <w:sz w:val="28"/>
          <w:szCs w:val="28"/>
        </w:rPr>
        <w:t>:</w:t>
      </w:r>
    </w:p>
    <w:p w:rsidR="006F7792" w:rsidRDefault="006D045C" w:rsidP="00FE6C53">
      <w:pPr>
        <w:spacing w:before="120" w:after="120" w:line="288" w:lineRule="auto"/>
        <w:jc w:val="both"/>
        <w:rPr>
          <w:sz w:val="28"/>
          <w:szCs w:val="28"/>
        </w:rPr>
      </w:pPr>
      <w:r w:rsidRPr="00AF2291">
        <w:rPr>
          <w:sz w:val="28"/>
          <w:szCs w:val="28"/>
        </w:rPr>
        <w:tab/>
      </w:r>
      <w:r w:rsidR="00FE6C53">
        <w:rPr>
          <w:b/>
          <w:i/>
          <w:sz w:val="28"/>
          <w:szCs w:val="28"/>
        </w:rPr>
        <w:t xml:space="preserve"> </w:t>
      </w:r>
      <w:r w:rsidR="006B7006" w:rsidRPr="00AF2291">
        <w:rPr>
          <w:sz w:val="28"/>
          <w:szCs w:val="28"/>
        </w:rPr>
        <w:t xml:space="preserve">Ban </w:t>
      </w:r>
      <w:r w:rsidR="00FE6C53">
        <w:rPr>
          <w:sz w:val="28"/>
          <w:szCs w:val="28"/>
        </w:rPr>
        <w:t>Chấp hành Đảng ủy</w:t>
      </w:r>
      <w:r w:rsidR="009C72D7" w:rsidRPr="00AF2291">
        <w:rPr>
          <w:sz w:val="28"/>
          <w:szCs w:val="28"/>
        </w:rPr>
        <w:t xml:space="preserve"> </w:t>
      </w:r>
      <w:r w:rsidR="00FE6796" w:rsidRPr="00AF2291">
        <w:rPr>
          <w:sz w:val="28"/>
          <w:szCs w:val="28"/>
        </w:rPr>
        <w:t xml:space="preserve">nhất trí kết nạp </w:t>
      </w:r>
      <w:r w:rsidR="00FE6C53">
        <w:rPr>
          <w:sz w:val="28"/>
          <w:szCs w:val="28"/>
        </w:rPr>
        <w:t>03</w:t>
      </w:r>
      <w:r w:rsidR="006B3429" w:rsidRPr="00AF2291">
        <w:rPr>
          <w:sz w:val="28"/>
          <w:szCs w:val="28"/>
        </w:rPr>
        <w:t xml:space="preserve"> quần chúng</w:t>
      </w:r>
      <w:r w:rsidR="009C72D7" w:rsidRPr="00AF2291">
        <w:rPr>
          <w:sz w:val="28"/>
          <w:szCs w:val="28"/>
        </w:rPr>
        <w:t xml:space="preserve"> ưu tú </w:t>
      </w:r>
      <w:r w:rsidR="006B7006" w:rsidRPr="00AF2291">
        <w:rPr>
          <w:sz w:val="28"/>
          <w:szCs w:val="28"/>
        </w:rPr>
        <w:t>và</w:t>
      </w:r>
      <w:r w:rsidR="007770CF" w:rsidRPr="00AF2291">
        <w:rPr>
          <w:sz w:val="28"/>
          <w:szCs w:val="28"/>
        </w:rPr>
        <w:t>o</w:t>
      </w:r>
      <w:r w:rsidR="006B7006" w:rsidRPr="00AF2291">
        <w:rPr>
          <w:sz w:val="28"/>
          <w:szCs w:val="28"/>
        </w:rPr>
        <w:t xml:space="preserve"> Đảng</w:t>
      </w:r>
      <w:r w:rsidR="00FE6796" w:rsidRPr="00AF2291">
        <w:rPr>
          <w:sz w:val="28"/>
          <w:szCs w:val="28"/>
        </w:rPr>
        <w:t xml:space="preserve"> Cộng sản Việt Nam</w:t>
      </w:r>
      <w:r w:rsidR="006B7006" w:rsidRPr="00AF2291">
        <w:rPr>
          <w:sz w:val="28"/>
          <w:szCs w:val="28"/>
        </w:rPr>
        <w:t xml:space="preserve"> </w:t>
      </w:r>
      <w:r w:rsidR="00FE6C53">
        <w:rPr>
          <w:sz w:val="28"/>
          <w:szCs w:val="28"/>
        </w:rPr>
        <w:t>và công nhận 01 đảng viên Chính thức.</w:t>
      </w:r>
      <w:r w:rsidR="006B7006" w:rsidRPr="00AF2291">
        <w:rPr>
          <w:i/>
          <w:sz w:val="28"/>
          <w:szCs w:val="28"/>
        </w:rPr>
        <w:t xml:space="preserve"> </w:t>
      </w:r>
      <w:r w:rsidR="006B7006" w:rsidRPr="00AF2291">
        <w:rPr>
          <w:sz w:val="28"/>
          <w:szCs w:val="28"/>
        </w:rPr>
        <w:t>Giao</w:t>
      </w:r>
      <w:r w:rsidR="00FE6197">
        <w:rPr>
          <w:sz w:val="28"/>
          <w:szCs w:val="28"/>
        </w:rPr>
        <w:t xml:space="preserve"> </w:t>
      </w:r>
      <w:r w:rsidR="00FE6197" w:rsidRPr="00AF2291">
        <w:rPr>
          <w:sz w:val="28"/>
          <w:szCs w:val="28"/>
        </w:rPr>
        <w:t xml:space="preserve">Văn phòng Đảng </w:t>
      </w:r>
      <w:r w:rsidR="00FE6C53">
        <w:rPr>
          <w:sz w:val="28"/>
          <w:szCs w:val="28"/>
        </w:rPr>
        <w:t xml:space="preserve">ủy </w:t>
      </w:r>
      <w:r w:rsidR="006B7006" w:rsidRPr="00AF2291">
        <w:rPr>
          <w:sz w:val="28"/>
          <w:szCs w:val="28"/>
        </w:rPr>
        <w:t>thực hiện các thủ</w:t>
      </w:r>
      <w:r w:rsidR="006B3429" w:rsidRPr="00AF2291">
        <w:rPr>
          <w:sz w:val="28"/>
          <w:szCs w:val="28"/>
        </w:rPr>
        <w:t xml:space="preserve"> tục cần thiết, trình Bí thư Đảng ủy ký </w:t>
      </w:r>
      <w:r w:rsidR="00FE6C53">
        <w:rPr>
          <w:sz w:val="28"/>
          <w:szCs w:val="28"/>
        </w:rPr>
        <w:t>Nghị quyết theo quy trình.</w:t>
      </w:r>
    </w:p>
    <w:p w:rsidR="004C3380" w:rsidRDefault="00505522" w:rsidP="0076422C">
      <w:pPr>
        <w:spacing w:before="120" w:after="120" w:line="288" w:lineRule="auto"/>
        <w:ind w:firstLine="720"/>
        <w:jc w:val="both"/>
        <w:rPr>
          <w:sz w:val="16"/>
          <w:szCs w:val="16"/>
        </w:rPr>
      </w:pPr>
      <w:r w:rsidRPr="00AF2291">
        <w:rPr>
          <w:sz w:val="28"/>
          <w:szCs w:val="28"/>
        </w:rPr>
        <w:t>Trên đây là Nghị quyết phiên họp</w:t>
      </w:r>
      <w:r w:rsidR="00851C4F">
        <w:rPr>
          <w:sz w:val="28"/>
          <w:szCs w:val="28"/>
        </w:rPr>
        <w:t xml:space="preserve"> </w:t>
      </w:r>
      <w:r w:rsidR="00851C4F" w:rsidRPr="00AF2291">
        <w:rPr>
          <w:sz w:val="28"/>
          <w:szCs w:val="28"/>
        </w:rPr>
        <w:t xml:space="preserve">Ban </w:t>
      </w:r>
      <w:r w:rsidR="00511A97">
        <w:rPr>
          <w:sz w:val="28"/>
          <w:szCs w:val="28"/>
        </w:rPr>
        <w:t>Chấp hành Đảng ủy Sở mở rộng ngày 20/4/2018</w:t>
      </w:r>
      <w:r w:rsidRPr="00AF2291">
        <w:rPr>
          <w:sz w:val="28"/>
          <w:szCs w:val="28"/>
        </w:rPr>
        <w:t xml:space="preserve">, Ban </w:t>
      </w:r>
      <w:r w:rsidR="00511A97">
        <w:rPr>
          <w:sz w:val="28"/>
          <w:szCs w:val="28"/>
        </w:rPr>
        <w:t>Chấp hành Đảng ủy</w:t>
      </w:r>
      <w:r w:rsidRPr="00AF2291">
        <w:rPr>
          <w:sz w:val="28"/>
          <w:szCs w:val="28"/>
        </w:rPr>
        <w:t xml:space="preserve"> thông báo để các</w:t>
      </w:r>
      <w:r w:rsidR="002D59FE" w:rsidRPr="00AF2291">
        <w:rPr>
          <w:sz w:val="28"/>
          <w:szCs w:val="28"/>
        </w:rPr>
        <w:t xml:space="preserve"> </w:t>
      </w:r>
      <w:r w:rsidRPr="00AF2291">
        <w:rPr>
          <w:sz w:val="28"/>
          <w:szCs w:val="28"/>
        </w:rPr>
        <w:t>chi bộ trực thuộc và các đơn vị, cá nhân có liên quan biết và tổ chức thực hiện./.</w:t>
      </w:r>
      <w:r w:rsidR="00D43B64">
        <w:rPr>
          <w:sz w:val="28"/>
          <w:szCs w:val="28"/>
        </w:rPr>
        <w:t xml:space="preserve"> </w:t>
      </w:r>
    </w:p>
    <w:tbl>
      <w:tblPr>
        <w:tblW w:w="9228" w:type="dxa"/>
        <w:tblLook w:val="01E0" w:firstRow="1" w:lastRow="1" w:firstColumn="1" w:lastColumn="1" w:noHBand="0" w:noVBand="0"/>
      </w:tblPr>
      <w:tblGrid>
        <w:gridCol w:w="5353"/>
        <w:gridCol w:w="3875"/>
      </w:tblGrid>
      <w:tr w:rsidR="004C3380">
        <w:trPr>
          <w:trHeight w:val="2159"/>
        </w:trPr>
        <w:tc>
          <w:tcPr>
            <w:tcW w:w="5353" w:type="dxa"/>
            <w:shd w:val="clear" w:color="auto" w:fill="auto"/>
          </w:tcPr>
          <w:p w:rsidR="004C3380" w:rsidRPr="00200DF2" w:rsidRDefault="004C3380" w:rsidP="00E43408">
            <w:pPr>
              <w:spacing w:before="120" w:line="264" w:lineRule="auto"/>
              <w:jc w:val="both"/>
              <w:rPr>
                <w:sz w:val="28"/>
                <w:szCs w:val="28"/>
                <w:u w:val="single"/>
              </w:rPr>
            </w:pPr>
            <w:r w:rsidRPr="00200DF2">
              <w:rPr>
                <w:sz w:val="28"/>
                <w:szCs w:val="28"/>
                <w:u w:val="single"/>
              </w:rPr>
              <w:t>Nơi nhận</w:t>
            </w:r>
            <w:r w:rsidRPr="00200DF2">
              <w:rPr>
                <w:sz w:val="28"/>
                <w:szCs w:val="28"/>
              </w:rPr>
              <w:t>:</w:t>
            </w:r>
          </w:p>
          <w:p w:rsidR="004C3380" w:rsidRDefault="004C3380" w:rsidP="002129BB">
            <w:pPr>
              <w:spacing w:before="60"/>
              <w:jc w:val="both"/>
            </w:pPr>
            <w:r>
              <w:t>- Các đồng chí Ủy viên BCH Đảng bộ (để t/hiện);</w:t>
            </w:r>
          </w:p>
          <w:p w:rsidR="004C3380" w:rsidRDefault="002D59FE" w:rsidP="002129BB">
            <w:pPr>
              <w:spacing w:before="60"/>
              <w:jc w:val="both"/>
            </w:pPr>
            <w:r>
              <w:t xml:space="preserve">- Các </w:t>
            </w:r>
            <w:r w:rsidR="004C3380">
              <w:t>chi bộ trực thuộc (để t/hiện);</w:t>
            </w:r>
          </w:p>
          <w:p w:rsidR="004C3380" w:rsidRDefault="004C3380" w:rsidP="002129BB">
            <w:pPr>
              <w:spacing w:before="60"/>
              <w:jc w:val="both"/>
            </w:pPr>
            <w:r>
              <w:t xml:space="preserve">- Các tổ chức </w:t>
            </w:r>
            <w:r w:rsidR="00511A97">
              <w:t xml:space="preserve">đoàn thể Sở </w:t>
            </w:r>
            <w:r>
              <w:t>(để t/hiện);</w:t>
            </w:r>
          </w:p>
          <w:p w:rsidR="00511A97" w:rsidRDefault="00511A97" w:rsidP="002129BB">
            <w:pPr>
              <w:spacing w:before="60"/>
              <w:jc w:val="both"/>
            </w:pPr>
            <w:r>
              <w:t>- Toàn thể Đảng viên, quần chúng Sở ( để t/hiện)</w:t>
            </w:r>
          </w:p>
          <w:p w:rsidR="00965025" w:rsidRPr="00501F06" w:rsidRDefault="00965025" w:rsidP="002129BB">
            <w:pPr>
              <w:spacing w:before="60"/>
              <w:jc w:val="both"/>
            </w:pPr>
            <w:r>
              <w:t xml:space="preserve">- Cổng thông tin điện tử </w:t>
            </w:r>
            <w:r w:rsidR="00511A97">
              <w:t>Sở, IO</w:t>
            </w:r>
            <w:r>
              <w:t xml:space="preserve"> (để đăng tin);</w:t>
            </w:r>
          </w:p>
          <w:p w:rsidR="004C3380" w:rsidRPr="00A1642F" w:rsidRDefault="004C3380" w:rsidP="00511A97">
            <w:pPr>
              <w:spacing w:before="60"/>
              <w:jc w:val="both"/>
            </w:pPr>
            <w:r>
              <w:t>- Lưu</w:t>
            </w:r>
            <w:r w:rsidR="00511A97">
              <w:t>:</w:t>
            </w:r>
            <w:r>
              <w:t xml:space="preserve"> VP</w:t>
            </w:r>
            <w:r w:rsidR="00511A97">
              <w:t>, VT</w:t>
            </w:r>
            <w:r>
              <w:t>.</w:t>
            </w:r>
          </w:p>
        </w:tc>
        <w:tc>
          <w:tcPr>
            <w:tcW w:w="3875" w:type="dxa"/>
            <w:shd w:val="clear" w:color="auto" w:fill="auto"/>
          </w:tcPr>
          <w:p w:rsidR="004C3380" w:rsidRPr="00200DF2" w:rsidRDefault="004C3380" w:rsidP="002129BB">
            <w:pPr>
              <w:spacing w:before="120"/>
              <w:jc w:val="center"/>
              <w:rPr>
                <w:b/>
                <w:sz w:val="28"/>
                <w:szCs w:val="28"/>
              </w:rPr>
            </w:pPr>
            <w:r w:rsidRPr="00200DF2">
              <w:rPr>
                <w:b/>
                <w:sz w:val="28"/>
                <w:szCs w:val="28"/>
              </w:rPr>
              <w:t xml:space="preserve">T/M BAN </w:t>
            </w:r>
            <w:r w:rsidR="00511A97">
              <w:rPr>
                <w:b/>
                <w:sz w:val="28"/>
                <w:szCs w:val="28"/>
              </w:rPr>
              <w:t>CHẤP HÀNH</w:t>
            </w:r>
          </w:p>
          <w:p w:rsidR="004C3380" w:rsidRPr="00511A97" w:rsidRDefault="004C3380" w:rsidP="002129BB">
            <w:pPr>
              <w:spacing w:before="120"/>
              <w:jc w:val="center"/>
              <w:rPr>
                <w:b/>
                <w:sz w:val="28"/>
                <w:szCs w:val="28"/>
              </w:rPr>
            </w:pPr>
            <w:r w:rsidRPr="00511A97">
              <w:rPr>
                <w:b/>
                <w:sz w:val="28"/>
                <w:szCs w:val="28"/>
              </w:rPr>
              <w:t>BÍ THƯ</w:t>
            </w:r>
          </w:p>
          <w:p w:rsidR="004C3380" w:rsidRDefault="004C3380" w:rsidP="00E43408">
            <w:pPr>
              <w:spacing w:before="120" w:line="264" w:lineRule="auto"/>
              <w:jc w:val="center"/>
            </w:pPr>
          </w:p>
          <w:p w:rsidR="00084306" w:rsidRPr="00984447" w:rsidRDefault="00511A97" w:rsidP="00E43408">
            <w:pPr>
              <w:spacing w:before="120" w:line="264" w:lineRule="auto"/>
              <w:jc w:val="center"/>
              <w:rPr>
                <w:b/>
              </w:rPr>
            </w:pPr>
            <w:r>
              <w:rPr>
                <w:b/>
              </w:rPr>
              <w:t xml:space="preserve"> </w:t>
            </w:r>
          </w:p>
          <w:p w:rsidR="00A6676E" w:rsidRDefault="00A6676E" w:rsidP="00E43408">
            <w:pPr>
              <w:spacing w:before="120" w:line="264" w:lineRule="auto"/>
              <w:jc w:val="center"/>
            </w:pPr>
          </w:p>
          <w:p w:rsidR="00084306" w:rsidRPr="002D59FE" w:rsidRDefault="00084306" w:rsidP="00E43408">
            <w:pPr>
              <w:spacing w:before="120" w:line="264" w:lineRule="auto"/>
              <w:jc w:val="center"/>
            </w:pPr>
          </w:p>
          <w:p w:rsidR="004C3380" w:rsidRPr="00200DF2" w:rsidRDefault="00511A97" w:rsidP="00E43408">
            <w:pPr>
              <w:spacing w:before="120" w:line="264" w:lineRule="auto"/>
              <w:jc w:val="center"/>
              <w:rPr>
                <w:b/>
              </w:rPr>
            </w:pPr>
            <w:r>
              <w:rPr>
                <w:b/>
                <w:sz w:val="28"/>
                <w:szCs w:val="28"/>
              </w:rPr>
              <w:t>Đỗ Khoa Văn</w:t>
            </w:r>
          </w:p>
        </w:tc>
      </w:tr>
    </w:tbl>
    <w:p w:rsidR="005F205E" w:rsidRDefault="005F205E" w:rsidP="00D43B64">
      <w:pPr>
        <w:spacing w:line="288" w:lineRule="auto"/>
        <w:ind w:firstLine="720"/>
        <w:jc w:val="both"/>
        <w:rPr>
          <w:sz w:val="28"/>
          <w:szCs w:val="28"/>
        </w:rPr>
      </w:pPr>
    </w:p>
    <w:sectPr w:rsidR="005F205E" w:rsidSect="00F67980">
      <w:footerReference w:type="even" r:id="rId12"/>
      <w:footerReference w:type="default" r:id="rId13"/>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92" w:rsidRDefault="005E1792">
      <w:r>
        <w:separator/>
      </w:r>
    </w:p>
  </w:endnote>
  <w:endnote w:type="continuationSeparator" w:id="0">
    <w:p w:rsidR="005E1792" w:rsidRDefault="005E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E9" w:rsidRDefault="007943E9" w:rsidP="00EF2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3E9" w:rsidRDefault="007943E9" w:rsidP="00B80C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E9" w:rsidRPr="005B5023" w:rsidRDefault="007943E9" w:rsidP="00EF29F5">
    <w:pPr>
      <w:pStyle w:val="Footer"/>
      <w:framePr w:wrap="around" w:vAnchor="text" w:hAnchor="margin" w:xAlign="right" w:y="1"/>
      <w:rPr>
        <w:rStyle w:val="PageNumber"/>
        <w:sz w:val="28"/>
        <w:szCs w:val="28"/>
      </w:rPr>
    </w:pPr>
    <w:r w:rsidRPr="005B5023">
      <w:rPr>
        <w:rStyle w:val="PageNumber"/>
        <w:sz w:val="28"/>
        <w:szCs w:val="28"/>
      </w:rPr>
      <w:fldChar w:fldCharType="begin"/>
    </w:r>
    <w:r w:rsidRPr="005B5023">
      <w:rPr>
        <w:rStyle w:val="PageNumber"/>
        <w:sz w:val="28"/>
        <w:szCs w:val="28"/>
      </w:rPr>
      <w:instrText xml:space="preserve">PAGE  </w:instrText>
    </w:r>
    <w:r w:rsidRPr="005B5023">
      <w:rPr>
        <w:rStyle w:val="PageNumber"/>
        <w:sz w:val="28"/>
        <w:szCs w:val="28"/>
      </w:rPr>
      <w:fldChar w:fldCharType="separate"/>
    </w:r>
    <w:r w:rsidR="002D7BD6">
      <w:rPr>
        <w:rStyle w:val="PageNumber"/>
        <w:noProof/>
        <w:sz w:val="28"/>
        <w:szCs w:val="28"/>
      </w:rPr>
      <w:t>2</w:t>
    </w:r>
    <w:r w:rsidRPr="005B5023">
      <w:rPr>
        <w:rStyle w:val="PageNumber"/>
        <w:sz w:val="28"/>
        <w:szCs w:val="28"/>
      </w:rPr>
      <w:fldChar w:fldCharType="end"/>
    </w:r>
  </w:p>
  <w:p w:rsidR="007943E9" w:rsidRDefault="007943E9" w:rsidP="00B80C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92" w:rsidRDefault="005E1792">
      <w:r>
        <w:separator/>
      </w:r>
    </w:p>
  </w:footnote>
  <w:footnote w:type="continuationSeparator" w:id="0">
    <w:p w:rsidR="005E1792" w:rsidRDefault="005E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17E9D"/>
    <w:multiLevelType w:val="hybridMultilevel"/>
    <w:tmpl w:val="B978A514"/>
    <w:lvl w:ilvl="0" w:tplc="C4B8703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F2"/>
    <w:rsid w:val="00001732"/>
    <w:rsid w:val="00005265"/>
    <w:rsid w:val="000260B1"/>
    <w:rsid w:val="0003112B"/>
    <w:rsid w:val="0003601D"/>
    <w:rsid w:val="00040DDA"/>
    <w:rsid w:val="0004177B"/>
    <w:rsid w:val="00041C2B"/>
    <w:rsid w:val="00064EDF"/>
    <w:rsid w:val="00067262"/>
    <w:rsid w:val="00067377"/>
    <w:rsid w:val="000728EF"/>
    <w:rsid w:val="00077C0E"/>
    <w:rsid w:val="00084306"/>
    <w:rsid w:val="00086E53"/>
    <w:rsid w:val="000907BF"/>
    <w:rsid w:val="00097558"/>
    <w:rsid w:val="000A4763"/>
    <w:rsid w:val="000B16B9"/>
    <w:rsid w:val="000B36B9"/>
    <w:rsid w:val="000B6935"/>
    <w:rsid w:val="000D0975"/>
    <w:rsid w:val="000E0AF7"/>
    <w:rsid w:val="000F6FA5"/>
    <w:rsid w:val="0010077E"/>
    <w:rsid w:val="00103765"/>
    <w:rsid w:val="00122D9F"/>
    <w:rsid w:val="00153FC5"/>
    <w:rsid w:val="00154A5D"/>
    <w:rsid w:val="001828FE"/>
    <w:rsid w:val="001B11BA"/>
    <w:rsid w:val="001B26C4"/>
    <w:rsid w:val="001D770D"/>
    <w:rsid w:val="001F2E2C"/>
    <w:rsid w:val="001F3453"/>
    <w:rsid w:val="001F63BA"/>
    <w:rsid w:val="001F669A"/>
    <w:rsid w:val="00200DF2"/>
    <w:rsid w:val="00203A10"/>
    <w:rsid w:val="00205532"/>
    <w:rsid w:val="002129BB"/>
    <w:rsid w:val="00233D0A"/>
    <w:rsid w:val="00236ADE"/>
    <w:rsid w:val="00242F9D"/>
    <w:rsid w:val="00247FBB"/>
    <w:rsid w:val="00263558"/>
    <w:rsid w:val="00265C22"/>
    <w:rsid w:val="00277DCB"/>
    <w:rsid w:val="00285A78"/>
    <w:rsid w:val="00287310"/>
    <w:rsid w:val="00290A99"/>
    <w:rsid w:val="002B1BFD"/>
    <w:rsid w:val="002B6341"/>
    <w:rsid w:val="002C654B"/>
    <w:rsid w:val="002D111E"/>
    <w:rsid w:val="002D59FE"/>
    <w:rsid w:val="002D7BD6"/>
    <w:rsid w:val="002E21A2"/>
    <w:rsid w:val="002E5932"/>
    <w:rsid w:val="002F33F2"/>
    <w:rsid w:val="00301596"/>
    <w:rsid w:val="003020FE"/>
    <w:rsid w:val="003051D7"/>
    <w:rsid w:val="00305FCF"/>
    <w:rsid w:val="0030710C"/>
    <w:rsid w:val="00320151"/>
    <w:rsid w:val="003353A3"/>
    <w:rsid w:val="00335D3B"/>
    <w:rsid w:val="003363DD"/>
    <w:rsid w:val="003407CF"/>
    <w:rsid w:val="003410A8"/>
    <w:rsid w:val="00341E61"/>
    <w:rsid w:val="00354C24"/>
    <w:rsid w:val="00381CC5"/>
    <w:rsid w:val="003A3378"/>
    <w:rsid w:val="003A3A79"/>
    <w:rsid w:val="003A4EEA"/>
    <w:rsid w:val="003A7CBC"/>
    <w:rsid w:val="003B060D"/>
    <w:rsid w:val="003C4F62"/>
    <w:rsid w:val="003D1C19"/>
    <w:rsid w:val="003D21B2"/>
    <w:rsid w:val="003D2BB8"/>
    <w:rsid w:val="003E265B"/>
    <w:rsid w:val="003E7F27"/>
    <w:rsid w:val="003F1089"/>
    <w:rsid w:val="003F194D"/>
    <w:rsid w:val="003F4625"/>
    <w:rsid w:val="003F497A"/>
    <w:rsid w:val="00401CC4"/>
    <w:rsid w:val="00404E84"/>
    <w:rsid w:val="0040775F"/>
    <w:rsid w:val="00421D9A"/>
    <w:rsid w:val="00424A21"/>
    <w:rsid w:val="00430144"/>
    <w:rsid w:val="00464358"/>
    <w:rsid w:val="0049446F"/>
    <w:rsid w:val="004979B9"/>
    <w:rsid w:val="004A5B9B"/>
    <w:rsid w:val="004B3EF2"/>
    <w:rsid w:val="004B7E04"/>
    <w:rsid w:val="004C3380"/>
    <w:rsid w:val="004F2362"/>
    <w:rsid w:val="004F7002"/>
    <w:rsid w:val="00505522"/>
    <w:rsid w:val="00511602"/>
    <w:rsid w:val="00511A97"/>
    <w:rsid w:val="00516CD3"/>
    <w:rsid w:val="005272B2"/>
    <w:rsid w:val="00534318"/>
    <w:rsid w:val="005406A0"/>
    <w:rsid w:val="00542E3B"/>
    <w:rsid w:val="005A2AFA"/>
    <w:rsid w:val="005A5DA1"/>
    <w:rsid w:val="005B177D"/>
    <w:rsid w:val="005B40F1"/>
    <w:rsid w:val="005B43C2"/>
    <w:rsid w:val="005B5023"/>
    <w:rsid w:val="005D5B46"/>
    <w:rsid w:val="005E1792"/>
    <w:rsid w:val="005E7277"/>
    <w:rsid w:val="005F205E"/>
    <w:rsid w:val="005F311E"/>
    <w:rsid w:val="006131CB"/>
    <w:rsid w:val="00623C7D"/>
    <w:rsid w:val="00643323"/>
    <w:rsid w:val="006442AD"/>
    <w:rsid w:val="006644C0"/>
    <w:rsid w:val="00685F5C"/>
    <w:rsid w:val="0069349D"/>
    <w:rsid w:val="00696C2E"/>
    <w:rsid w:val="006B3429"/>
    <w:rsid w:val="006B61D1"/>
    <w:rsid w:val="006B7006"/>
    <w:rsid w:val="006B73DB"/>
    <w:rsid w:val="006B792C"/>
    <w:rsid w:val="006C665C"/>
    <w:rsid w:val="006D045C"/>
    <w:rsid w:val="006E0018"/>
    <w:rsid w:val="006F1799"/>
    <w:rsid w:val="006F7063"/>
    <w:rsid w:val="006F7792"/>
    <w:rsid w:val="00702669"/>
    <w:rsid w:val="00715B9A"/>
    <w:rsid w:val="00717B8E"/>
    <w:rsid w:val="007212A0"/>
    <w:rsid w:val="0072645A"/>
    <w:rsid w:val="00734B05"/>
    <w:rsid w:val="00745658"/>
    <w:rsid w:val="0076218F"/>
    <w:rsid w:val="0076422C"/>
    <w:rsid w:val="0077094A"/>
    <w:rsid w:val="007770CF"/>
    <w:rsid w:val="007943E9"/>
    <w:rsid w:val="007B6798"/>
    <w:rsid w:val="007D7FD0"/>
    <w:rsid w:val="007E015E"/>
    <w:rsid w:val="007E141D"/>
    <w:rsid w:val="007E5FFC"/>
    <w:rsid w:val="00820D7B"/>
    <w:rsid w:val="008229E4"/>
    <w:rsid w:val="008235F3"/>
    <w:rsid w:val="00835397"/>
    <w:rsid w:val="00842F07"/>
    <w:rsid w:val="00851C4F"/>
    <w:rsid w:val="00854F3E"/>
    <w:rsid w:val="0086228D"/>
    <w:rsid w:val="0086616C"/>
    <w:rsid w:val="00873378"/>
    <w:rsid w:val="0088660F"/>
    <w:rsid w:val="00886AFA"/>
    <w:rsid w:val="00891963"/>
    <w:rsid w:val="00897615"/>
    <w:rsid w:val="008B71D4"/>
    <w:rsid w:val="008C6526"/>
    <w:rsid w:val="008D4826"/>
    <w:rsid w:val="00903D65"/>
    <w:rsid w:val="00906365"/>
    <w:rsid w:val="00920849"/>
    <w:rsid w:val="00922713"/>
    <w:rsid w:val="00927820"/>
    <w:rsid w:val="00941A4D"/>
    <w:rsid w:val="00942D26"/>
    <w:rsid w:val="00944556"/>
    <w:rsid w:val="009632D2"/>
    <w:rsid w:val="00964B9E"/>
    <w:rsid w:val="00965025"/>
    <w:rsid w:val="00982116"/>
    <w:rsid w:val="009826E8"/>
    <w:rsid w:val="00984447"/>
    <w:rsid w:val="0098467C"/>
    <w:rsid w:val="009848B7"/>
    <w:rsid w:val="00987C8E"/>
    <w:rsid w:val="00991771"/>
    <w:rsid w:val="00997A3C"/>
    <w:rsid w:val="009C5B77"/>
    <w:rsid w:val="009C6BFD"/>
    <w:rsid w:val="009C72D7"/>
    <w:rsid w:val="009D3447"/>
    <w:rsid w:val="009D4959"/>
    <w:rsid w:val="009E2F72"/>
    <w:rsid w:val="009F2D2D"/>
    <w:rsid w:val="00A2330B"/>
    <w:rsid w:val="00A34BD0"/>
    <w:rsid w:val="00A41CA1"/>
    <w:rsid w:val="00A4458B"/>
    <w:rsid w:val="00A6676E"/>
    <w:rsid w:val="00A7778C"/>
    <w:rsid w:val="00A938CF"/>
    <w:rsid w:val="00AB109C"/>
    <w:rsid w:val="00AB3AFD"/>
    <w:rsid w:val="00AB66C6"/>
    <w:rsid w:val="00AC47F3"/>
    <w:rsid w:val="00AF2291"/>
    <w:rsid w:val="00AF2F79"/>
    <w:rsid w:val="00B1098B"/>
    <w:rsid w:val="00B11C30"/>
    <w:rsid w:val="00B1711A"/>
    <w:rsid w:val="00B2172B"/>
    <w:rsid w:val="00B23063"/>
    <w:rsid w:val="00B43754"/>
    <w:rsid w:val="00B47626"/>
    <w:rsid w:val="00B565F7"/>
    <w:rsid w:val="00B64F34"/>
    <w:rsid w:val="00B742DC"/>
    <w:rsid w:val="00B75C74"/>
    <w:rsid w:val="00B80C77"/>
    <w:rsid w:val="00B902E1"/>
    <w:rsid w:val="00BA29E7"/>
    <w:rsid w:val="00BB3D33"/>
    <w:rsid w:val="00BB687F"/>
    <w:rsid w:val="00BC1BDA"/>
    <w:rsid w:val="00BD7990"/>
    <w:rsid w:val="00BE0995"/>
    <w:rsid w:val="00BE21C2"/>
    <w:rsid w:val="00BF3D0F"/>
    <w:rsid w:val="00C067F0"/>
    <w:rsid w:val="00C10701"/>
    <w:rsid w:val="00C10904"/>
    <w:rsid w:val="00C14E83"/>
    <w:rsid w:val="00C2400C"/>
    <w:rsid w:val="00C36EF5"/>
    <w:rsid w:val="00C60DA8"/>
    <w:rsid w:val="00C80B07"/>
    <w:rsid w:val="00C91920"/>
    <w:rsid w:val="00CA104E"/>
    <w:rsid w:val="00CB5152"/>
    <w:rsid w:val="00CB6FFC"/>
    <w:rsid w:val="00CB7775"/>
    <w:rsid w:val="00CD0318"/>
    <w:rsid w:val="00CD46BE"/>
    <w:rsid w:val="00CE0F66"/>
    <w:rsid w:val="00CE35E6"/>
    <w:rsid w:val="00D16EE8"/>
    <w:rsid w:val="00D42858"/>
    <w:rsid w:val="00D43B64"/>
    <w:rsid w:val="00D53863"/>
    <w:rsid w:val="00D5773F"/>
    <w:rsid w:val="00D648F7"/>
    <w:rsid w:val="00DA173F"/>
    <w:rsid w:val="00DA21E3"/>
    <w:rsid w:val="00DA226D"/>
    <w:rsid w:val="00DA4E22"/>
    <w:rsid w:val="00DD22EB"/>
    <w:rsid w:val="00DD2CF2"/>
    <w:rsid w:val="00DE57C3"/>
    <w:rsid w:val="00DF1A73"/>
    <w:rsid w:val="00E079D3"/>
    <w:rsid w:val="00E178EE"/>
    <w:rsid w:val="00E36FF8"/>
    <w:rsid w:val="00E43408"/>
    <w:rsid w:val="00E45DEC"/>
    <w:rsid w:val="00E50692"/>
    <w:rsid w:val="00E66D77"/>
    <w:rsid w:val="00E74C83"/>
    <w:rsid w:val="00E9115D"/>
    <w:rsid w:val="00E96504"/>
    <w:rsid w:val="00EA2CBD"/>
    <w:rsid w:val="00EA6FD0"/>
    <w:rsid w:val="00EB2086"/>
    <w:rsid w:val="00EC4DC3"/>
    <w:rsid w:val="00ED451F"/>
    <w:rsid w:val="00EE10B7"/>
    <w:rsid w:val="00EF29F5"/>
    <w:rsid w:val="00F03E0B"/>
    <w:rsid w:val="00F05BE5"/>
    <w:rsid w:val="00F101E1"/>
    <w:rsid w:val="00F201AD"/>
    <w:rsid w:val="00F340E7"/>
    <w:rsid w:val="00F422BE"/>
    <w:rsid w:val="00F55961"/>
    <w:rsid w:val="00F63958"/>
    <w:rsid w:val="00F67980"/>
    <w:rsid w:val="00F72052"/>
    <w:rsid w:val="00F737DD"/>
    <w:rsid w:val="00F73ECE"/>
    <w:rsid w:val="00F9096C"/>
    <w:rsid w:val="00F94597"/>
    <w:rsid w:val="00FA66BE"/>
    <w:rsid w:val="00FA7105"/>
    <w:rsid w:val="00FB770C"/>
    <w:rsid w:val="00FC3E35"/>
    <w:rsid w:val="00FE6197"/>
    <w:rsid w:val="00FE6796"/>
    <w:rsid w:val="00FE6C53"/>
    <w:rsid w:val="00FE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33F2"/>
    <w:pPr>
      <w:keepNext/>
      <w:overflowPunct w:val="0"/>
      <w:autoSpaceDE w:val="0"/>
      <w:autoSpaceDN w:val="0"/>
      <w:adjustRightInd w:val="0"/>
      <w:ind w:firstLine="432"/>
      <w:jc w:val="center"/>
      <w:outlineLvl w:val="0"/>
    </w:pPr>
    <w:rPr>
      <w:rFonts w:ascii=".VnTimeH" w:hAnsi=".VnTimeH"/>
      <w:b/>
      <w:sz w:val="3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F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5522"/>
    <w:rPr>
      <w:rFonts w:ascii="Tahoma" w:hAnsi="Tahoma" w:cs="Tahoma"/>
      <w:sz w:val="16"/>
      <w:szCs w:val="16"/>
    </w:rPr>
  </w:style>
  <w:style w:type="paragraph" w:styleId="Footer">
    <w:name w:val="footer"/>
    <w:basedOn w:val="Normal"/>
    <w:rsid w:val="00B80C77"/>
    <w:pPr>
      <w:tabs>
        <w:tab w:val="center" w:pos="4320"/>
        <w:tab w:val="right" w:pos="8640"/>
      </w:tabs>
    </w:pPr>
  </w:style>
  <w:style w:type="character" w:styleId="PageNumber">
    <w:name w:val="page number"/>
    <w:basedOn w:val="DefaultParagraphFont"/>
    <w:rsid w:val="00B80C77"/>
  </w:style>
  <w:style w:type="paragraph" w:customStyle="1" w:styleId="CharCharCharCharCharCharCharCharCharCharCharCharCharCharCharChar">
    <w:name w:val=" Char Char Char Char Char Char Char Char Char Char Char Char Char Char Char Char"/>
    <w:autoRedefine/>
    <w:rsid w:val="007212A0"/>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B1098B"/>
    <w:pPr>
      <w:tabs>
        <w:tab w:val="left" w:pos="1152"/>
      </w:tabs>
      <w:spacing w:before="120" w:after="120" w:line="312" w:lineRule="auto"/>
    </w:pPr>
    <w:rPr>
      <w:rFonts w:ascii="Arial" w:hAnsi="Arial" w:cs="Arial"/>
      <w:sz w:val="26"/>
      <w:szCs w:val="26"/>
    </w:rPr>
  </w:style>
  <w:style w:type="paragraph" w:styleId="Header">
    <w:name w:val="header"/>
    <w:basedOn w:val="Normal"/>
    <w:rsid w:val="005B5023"/>
    <w:pPr>
      <w:tabs>
        <w:tab w:val="center" w:pos="4320"/>
        <w:tab w:val="right" w:pos="8640"/>
      </w:tabs>
    </w:pPr>
  </w:style>
  <w:style w:type="paragraph" w:customStyle="1" w:styleId="Char">
    <w:name w:val=" Char"/>
    <w:basedOn w:val="Normal"/>
    <w:rsid w:val="00B23063"/>
    <w:pPr>
      <w:spacing w:after="160" w:line="240" w:lineRule="exact"/>
    </w:pPr>
    <w:rPr>
      <w:rFonts w:ascii="Verdana" w:hAnsi="Verdana"/>
      <w:sz w:val="20"/>
      <w:szCs w:val="20"/>
    </w:rPr>
  </w:style>
  <w:style w:type="paragraph" w:styleId="BodyTextIndent2">
    <w:name w:val="Body Text Indent 2"/>
    <w:basedOn w:val="Normal"/>
    <w:link w:val="BodyTextIndent2Char"/>
    <w:rsid w:val="00B23063"/>
    <w:pPr>
      <w:spacing w:before="120"/>
      <w:ind w:left="31" w:firstLine="689"/>
      <w:jc w:val="both"/>
    </w:pPr>
    <w:rPr>
      <w:rFonts w:ascii=".VnCentury Schoolbook" w:hAnsi=".VnCentury Schoolbook"/>
      <w:sz w:val="26"/>
      <w:szCs w:val="26"/>
      <w:lang w:val="x-none" w:eastAsia="x-none"/>
    </w:rPr>
  </w:style>
  <w:style w:type="character" w:customStyle="1" w:styleId="BodyTextIndent2Char">
    <w:name w:val="Body Text Indent 2 Char"/>
    <w:link w:val="BodyTextIndent2"/>
    <w:rsid w:val="00B23063"/>
    <w:rPr>
      <w:rFonts w:ascii=".VnCentury Schoolbook" w:hAnsi=".VnCentury Schoolbook"/>
      <w:sz w:val="26"/>
      <w:szCs w:val="26"/>
    </w:rPr>
  </w:style>
  <w:style w:type="paragraph" w:styleId="ListParagraph">
    <w:name w:val="List Paragraph"/>
    <w:basedOn w:val="Normal"/>
    <w:uiPriority w:val="34"/>
    <w:qFormat/>
    <w:rsid w:val="005A2AFA"/>
    <w:pPr>
      <w:spacing w:after="200" w:line="276" w:lineRule="auto"/>
      <w:ind w:left="720"/>
      <w:contextualSpacing/>
    </w:pPr>
    <w:rPr>
      <w:rFonts w:ascii="Calibri" w:hAnsi="Calibri"/>
      <w:sz w:val="22"/>
      <w:szCs w:val="22"/>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3353A3"/>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F33F2"/>
    <w:pPr>
      <w:keepNext/>
      <w:overflowPunct w:val="0"/>
      <w:autoSpaceDE w:val="0"/>
      <w:autoSpaceDN w:val="0"/>
      <w:adjustRightInd w:val="0"/>
      <w:ind w:firstLine="432"/>
      <w:jc w:val="center"/>
      <w:outlineLvl w:val="0"/>
    </w:pPr>
    <w:rPr>
      <w:rFonts w:ascii=".VnTimeH" w:hAnsi=".VnTimeH"/>
      <w:b/>
      <w:sz w:val="3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F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5522"/>
    <w:rPr>
      <w:rFonts w:ascii="Tahoma" w:hAnsi="Tahoma" w:cs="Tahoma"/>
      <w:sz w:val="16"/>
      <w:szCs w:val="16"/>
    </w:rPr>
  </w:style>
  <w:style w:type="paragraph" w:styleId="Footer">
    <w:name w:val="footer"/>
    <w:basedOn w:val="Normal"/>
    <w:rsid w:val="00B80C77"/>
    <w:pPr>
      <w:tabs>
        <w:tab w:val="center" w:pos="4320"/>
        <w:tab w:val="right" w:pos="8640"/>
      </w:tabs>
    </w:pPr>
  </w:style>
  <w:style w:type="character" w:styleId="PageNumber">
    <w:name w:val="page number"/>
    <w:basedOn w:val="DefaultParagraphFont"/>
    <w:rsid w:val="00B80C77"/>
  </w:style>
  <w:style w:type="paragraph" w:customStyle="1" w:styleId="CharCharCharCharCharCharCharCharCharCharCharCharCharCharCharChar">
    <w:name w:val=" Char Char Char Char Char Char Char Char Char Char Char Char Char Char Char Char"/>
    <w:autoRedefine/>
    <w:rsid w:val="007212A0"/>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B1098B"/>
    <w:pPr>
      <w:tabs>
        <w:tab w:val="left" w:pos="1152"/>
      </w:tabs>
      <w:spacing w:before="120" w:after="120" w:line="312" w:lineRule="auto"/>
    </w:pPr>
    <w:rPr>
      <w:rFonts w:ascii="Arial" w:hAnsi="Arial" w:cs="Arial"/>
      <w:sz w:val="26"/>
      <w:szCs w:val="26"/>
    </w:rPr>
  </w:style>
  <w:style w:type="paragraph" w:styleId="Header">
    <w:name w:val="header"/>
    <w:basedOn w:val="Normal"/>
    <w:rsid w:val="005B5023"/>
    <w:pPr>
      <w:tabs>
        <w:tab w:val="center" w:pos="4320"/>
        <w:tab w:val="right" w:pos="8640"/>
      </w:tabs>
    </w:pPr>
  </w:style>
  <w:style w:type="paragraph" w:customStyle="1" w:styleId="Char">
    <w:name w:val=" Char"/>
    <w:basedOn w:val="Normal"/>
    <w:rsid w:val="00B23063"/>
    <w:pPr>
      <w:spacing w:after="160" w:line="240" w:lineRule="exact"/>
    </w:pPr>
    <w:rPr>
      <w:rFonts w:ascii="Verdana" w:hAnsi="Verdana"/>
      <w:sz w:val="20"/>
      <w:szCs w:val="20"/>
    </w:rPr>
  </w:style>
  <w:style w:type="paragraph" w:styleId="BodyTextIndent2">
    <w:name w:val="Body Text Indent 2"/>
    <w:basedOn w:val="Normal"/>
    <w:link w:val="BodyTextIndent2Char"/>
    <w:rsid w:val="00B23063"/>
    <w:pPr>
      <w:spacing w:before="120"/>
      <w:ind w:left="31" w:firstLine="689"/>
      <w:jc w:val="both"/>
    </w:pPr>
    <w:rPr>
      <w:rFonts w:ascii=".VnCentury Schoolbook" w:hAnsi=".VnCentury Schoolbook"/>
      <w:sz w:val="26"/>
      <w:szCs w:val="26"/>
      <w:lang w:val="x-none" w:eastAsia="x-none"/>
    </w:rPr>
  </w:style>
  <w:style w:type="character" w:customStyle="1" w:styleId="BodyTextIndent2Char">
    <w:name w:val="Body Text Indent 2 Char"/>
    <w:link w:val="BodyTextIndent2"/>
    <w:rsid w:val="00B23063"/>
    <w:rPr>
      <w:rFonts w:ascii=".VnCentury Schoolbook" w:hAnsi=".VnCentury Schoolbook"/>
      <w:sz w:val="26"/>
      <w:szCs w:val="26"/>
    </w:rPr>
  </w:style>
  <w:style w:type="paragraph" w:styleId="ListParagraph">
    <w:name w:val="List Paragraph"/>
    <w:basedOn w:val="Normal"/>
    <w:uiPriority w:val="34"/>
    <w:qFormat/>
    <w:rsid w:val="005A2AFA"/>
    <w:pPr>
      <w:spacing w:after="200" w:line="276" w:lineRule="auto"/>
      <w:ind w:left="720"/>
      <w:contextualSpacing/>
    </w:pPr>
    <w:rPr>
      <w:rFonts w:ascii="Calibri" w:hAnsi="Calibri"/>
      <w:sz w:val="22"/>
      <w:szCs w:val="22"/>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3353A3"/>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AC42-826F-4A89-9A45-BDA638897FF6}">
  <ds:schemaRefs>
    <ds:schemaRef ds:uri="http://schemas.microsoft.com/sharepoint/v3/contenttype/forms"/>
  </ds:schemaRefs>
</ds:datastoreItem>
</file>

<file path=customXml/itemProps2.xml><?xml version="1.0" encoding="utf-8"?>
<ds:datastoreItem xmlns:ds="http://schemas.openxmlformats.org/officeDocument/2006/customXml" ds:itemID="{E985088A-78E7-45AB-B80B-117E3C65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184C31-08F5-4D69-B57C-180EDECF5D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A035D9-DFA6-4AC8-ACE6-079D15B6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ĐẢNG BỘ KHỐI CÁC CƠ QUAN TW</vt:lpstr>
    </vt:vector>
  </TitlesOfParts>
  <Company>HOME</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KHỐI CÁC CƠ QUAN TW</dc:title>
  <dc:creator>User</dc:creator>
  <cp:lastModifiedBy>CUPC</cp:lastModifiedBy>
  <cp:revision>2</cp:revision>
  <cp:lastPrinted>2017-01-09T04:00:00Z</cp:lastPrinted>
  <dcterms:created xsi:type="dcterms:W3CDTF">2018-05-02T07:21:00Z</dcterms:created>
  <dcterms:modified xsi:type="dcterms:W3CDTF">2018-05-02T07:21:00Z</dcterms:modified>
</cp:coreProperties>
</file>