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Ind w:w="-227" w:type="dxa"/>
        <w:tblLook w:val="01E0" w:firstRow="1" w:lastRow="1" w:firstColumn="1" w:lastColumn="1" w:noHBand="0" w:noVBand="0"/>
      </w:tblPr>
      <w:tblGrid>
        <w:gridCol w:w="4087"/>
        <w:gridCol w:w="5561"/>
      </w:tblGrid>
      <w:tr w:rsidR="003021A1" w:rsidRPr="00B4043E" w:rsidTr="00841917">
        <w:tc>
          <w:tcPr>
            <w:tcW w:w="4087" w:type="dxa"/>
            <w:shd w:val="clear" w:color="auto" w:fill="auto"/>
          </w:tcPr>
          <w:p w:rsidR="003021A1" w:rsidRPr="00B4043E" w:rsidRDefault="003021A1" w:rsidP="00841917">
            <w:pPr>
              <w:jc w:val="center"/>
              <w:rPr>
                <w:rFonts w:ascii="Times New Roman" w:hAnsi="Times New Roman"/>
                <w:spacing w:val="-10"/>
                <w:sz w:val="26"/>
                <w:szCs w:val="26"/>
              </w:rPr>
            </w:pPr>
            <w:r w:rsidRPr="00B4043E">
              <w:rPr>
                <w:rFonts w:ascii="Times New Roman" w:hAnsi="Times New Roman"/>
                <w:spacing w:val="-10"/>
                <w:sz w:val="26"/>
                <w:szCs w:val="26"/>
              </w:rPr>
              <w:t>UBND TỈNH HÀ TĨNH</w:t>
            </w:r>
          </w:p>
          <w:p w:rsidR="003021A1" w:rsidRPr="00B4043E" w:rsidRDefault="003021A1" w:rsidP="00841917">
            <w:pPr>
              <w:jc w:val="center"/>
              <w:rPr>
                <w:rFonts w:ascii="Times New Roman" w:hAnsi="Times New Roman"/>
                <w:b/>
                <w:spacing w:val="-10"/>
                <w:sz w:val="26"/>
                <w:szCs w:val="26"/>
              </w:rPr>
            </w:pPr>
            <w:r w:rsidRPr="00B4043E">
              <w:rPr>
                <w:rFonts w:ascii="Times New Roman" w:hAnsi="Times New Roman"/>
                <w:b/>
                <w:spacing w:val="-10"/>
                <w:sz w:val="26"/>
                <w:szCs w:val="26"/>
              </w:rPr>
              <w:t>SỞ KHOA HỌC VÀ CÔNG NGHỆ</w:t>
            </w:r>
          </w:p>
          <w:p w:rsidR="003021A1" w:rsidRPr="00B4043E" w:rsidRDefault="00DA71E8" w:rsidP="00841917">
            <w:pPr>
              <w:tabs>
                <w:tab w:val="left" w:pos="2580"/>
              </w:tabs>
              <w:rPr>
                <w:rFonts w:ascii="Times New Roman" w:hAnsi="Times New Roman"/>
                <w:sz w:val="16"/>
                <w:szCs w:val="16"/>
              </w:rPr>
            </w:pPr>
            <w:r>
              <w:rPr>
                <w:rFonts w:ascii="Times New Roman" w:hAnsi="Times New Roman"/>
                <w:noProof/>
              </w:rPr>
              <mc:AlternateContent>
                <mc:Choice Requires="wps">
                  <w:drawing>
                    <wp:anchor distT="0" distB="0" distL="114300" distR="114300" simplePos="0" relativeHeight="251658752" behindDoc="0" locked="0" layoutInCell="1" allowOverlap="1">
                      <wp:simplePos x="0" y="0"/>
                      <wp:positionH relativeFrom="column">
                        <wp:posOffset>487045</wp:posOffset>
                      </wp:positionH>
                      <wp:positionV relativeFrom="paragraph">
                        <wp:posOffset>8255</wp:posOffset>
                      </wp:positionV>
                      <wp:extent cx="1511300" cy="0"/>
                      <wp:effectExtent l="10795" t="8255" r="11430" b="1079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pt,.65pt" to="157.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74i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"/>
                  </w:pict>
                </mc:Fallback>
              </mc:AlternateContent>
            </w:r>
          </w:p>
          <w:p w:rsidR="003021A1" w:rsidRPr="00B4043E" w:rsidRDefault="00D85EDA" w:rsidP="00841917">
            <w:pPr>
              <w:jc w:val="center"/>
              <w:rPr>
                <w:rFonts w:ascii="Times New Roman" w:hAnsi="Times New Roman"/>
                <w:spacing w:val="-10"/>
                <w:sz w:val="26"/>
                <w:szCs w:val="26"/>
              </w:rPr>
            </w:pPr>
            <w:r w:rsidRPr="00B4043E">
              <w:rPr>
                <w:rFonts w:ascii="Times New Roman" w:hAnsi="Times New Roman"/>
                <w:spacing w:val="-10"/>
                <w:sz w:val="26"/>
                <w:szCs w:val="26"/>
              </w:rPr>
              <w:t xml:space="preserve">Số: 600 </w:t>
            </w:r>
            <w:r w:rsidR="003021A1" w:rsidRPr="00B4043E">
              <w:rPr>
                <w:rFonts w:ascii="Times New Roman" w:hAnsi="Times New Roman"/>
                <w:spacing w:val="-10"/>
                <w:sz w:val="26"/>
                <w:szCs w:val="26"/>
              </w:rPr>
              <w:t xml:space="preserve"> /QĐ- SKHCN </w:t>
            </w:r>
          </w:p>
          <w:p w:rsidR="003021A1" w:rsidRPr="00B4043E" w:rsidRDefault="003021A1" w:rsidP="00841917">
            <w:pPr>
              <w:tabs>
                <w:tab w:val="left" w:pos="2580"/>
              </w:tabs>
              <w:jc w:val="center"/>
              <w:rPr>
                <w:rFonts w:ascii="Times New Roman" w:hAnsi="Times New Roman"/>
                <w:sz w:val="24"/>
                <w:szCs w:val="24"/>
              </w:rPr>
            </w:pPr>
          </w:p>
        </w:tc>
        <w:tc>
          <w:tcPr>
            <w:tcW w:w="5561" w:type="dxa"/>
            <w:shd w:val="clear" w:color="auto" w:fill="auto"/>
          </w:tcPr>
          <w:p w:rsidR="003021A1" w:rsidRPr="00B4043E" w:rsidRDefault="003021A1" w:rsidP="00841917">
            <w:pPr>
              <w:ind w:left="-57" w:right="-57"/>
              <w:jc w:val="center"/>
              <w:rPr>
                <w:rFonts w:ascii="Times New Roman" w:hAnsi="Times New Roman"/>
                <w:b/>
                <w:sz w:val="26"/>
              </w:rPr>
            </w:pPr>
            <w:r w:rsidRPr="00B4043E">
              <w:rPr>
                <w:rFonts w:ascii="Times New Roman" w:hAnsi="Times New Roman"/>
                <w:b/>
                <w:sz w:val="26"/>
              </w:rPr>
              <w:t xml:space="preserve">CỘNG HOÀ XÃ HỘI CHỦ NGHĨA VIỆT </w:t>
            </w:r>
            <w:smartTag w:uri="urn:schemas-microsoft-com:office:smarttags" w:element="place">
              <w:smartTag w:uri="urn:schemas-microsoft-com:office:smarttags" w:element="country-region">
                <w:r w:rsidRPr="00B4043E">
                  <w:rPr>
                    <w:rFonts w:ascii="Times New Roman" w:hAnsi="Times New Roman"/>
                    <w:b/>
                    <w:sz w:val="26"/>
                  </w:rPr>
                  <w:t>NAM</w:t>
                </w:r>
              </w:smartTag>
            </w:smartTag>
          </w:p>
          <w:p w:rsidR="003021A1" w:rsidRPr="00B4043E" w:rsidRDefault="003021A1" w:rsidP="00841917">
            <w:pPr>
              <w:jc w:val="center"/>
              <w:rPr>
                <w:rFonts w:ascii="Times New Roman" w:hAnsi="Times New Roman"/>
                <w:b/>
              </w:rPr>
            </w:pPr>
            <w:r w:rsidRPr="00B4043E">
              <w:rPr>
                <w:rFonts w:ascii="Times New Roman" w:hAnsi="Times New Roman"/>
                <w:b/>
              </w:rPr>
              <w:t>Độc lập- Tự do- Hạnh phúc</w:t>
            </w:r>
          </w:p>
          <w:p w:rsidR="003021A1" w:rsidRPr="00B4043E" w:rsidRDefault="00DA71E8" w:rsidP="00841917">
            <w:pPr>
              <w:tabs>
                <w:tab w:val="left" w:pos="2580"/>
              </w:tabs>
              <w:rPr>
                <w:rFonts w:ascii="Times New Roman" w:hAnsi="Times New Roman"/>
                <w:sz w:val="16"/>
                <w:szCs w:val="16"/>
              </w:rPr>
            </w:pPr>
            <w:r>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767080</wp:posOffset>
                      </wp:positionH>
                      <wp:positionV relativeFrom="paragraph">
                        <wp:posOffset>24130</wp:posOffset>
                      </wp:positionV>
                      <wp:extent cx="1829435" cy="0"/>
                      <wp:effectExtent l="5080" t="5080" r="13335" b="1397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pt,1.9pt" to="204.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XRFAIAACkEAAAOAAAAZHJzL2Uyb0RvYy54bWysU8uu2yAQ3VfqPyD2iR/XSR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"/>
                  </w:pict>
                </mc:Fallback>
              </mc:AlternateContent>
            </w:r>
          </w:p>
          <w:p w:rsidR="003021A1" w:rsidRPr="00B4043E" w:rsidRDefault="00D85EDA" w:rsidP="00841917">
            <w:pPr>
              <w:tabs>
                <w:tab w:val="left" w:pos="2580"/>
              </w:tabs>
              <w:rPr>
                <w:rFonts w:ascii="Times New Roman" w:hAnsi="Times New Roman"/>
              </w:rPr>
            </w:pPr>
            <w:r w:rsidRPr="00B4043E">
              <w:rPr>
                <w:rFonts w:ascii="Times New Roman" w:hAnsi="Times New Roman"/>
                <w:i/>
                <w:sz w:val="26"/>
              </w:rPr>
              <w:t xml:space="preserve">          </w:t>
            </w:r>
            <w:r w:rsidR="003021A1" w:rsidRPr="00B4043E">
              <w:rPr>
                <w:rFonts w:ascii="Times New Roman" w:hAnsi="Times New Roman"/>
                <w:i/>
                <w:sz w:val="26"/>
              </w:rPr>
              <w:t xml:space="preserve"> </w:t>
            </w:r>
            <w:r w:rsidRPr="00B4043E">
              <w:rPr>
                <w:rFonts w:ascii="Times New Roman" w:hAnsi="Times New Roman"/>
                <w:i/>
              </w:rPr>
              <w:t xml:space="preserve">Hà Tĩnh, ngày  14  tháng 7 </w:t>
            </w:r>
            <w:r w:rsidR="003021A1" w:rsidRPr="00B4043E">
              <w:rPr>
                <w:rFonts w:ascii="Times New Roman" w:hAnsi="Times New Roman"/>
                <w:i/>
              </w:rPr>
              <w:t>năm 201</w:t>
            </w:r>
            <w:r w:rsidR="00C17BA0" w:rsidRPr="00B4043E">
              <w:rPr>
                <w:rFonts w:ascii="Times New Roman" w:hAnsi="Times New Roman"/>
                <w:i/>
              </w:rPr>
              <w:t>7</w:t>
            </w:r>
          </w:p>
        </w:tc>
      </w:tr>
    </w:tbl>
    <w:p w:rsidR="00703E9C" w:rsidRDefault="00B4043E" w:rsidP="00703E9C">
      <w:pPr>
        <w:jc w:val="center"/>
        <w:rPr>
          <w:rFonts w:ascii="Times New Roman" w:hAnsi="Times New Roman"/>
          <w:b/>
        </w:rPr>
      </w:pPr>
      <w:r>
        <w:rPr>
          <w:rFonts w:ascii="Times New Roman" w:hAnsi="Times New Roman"/>
          <w:b/>
        </w:rPr>
        <w:t>QUYẾT ĐỊNH</w:t>
      </w:r>
    </w:p>
    <w:p w:rsidR="00B4043E" w:rsidRPr="00B4043E" w:rsidRDefault="0092736F" w:rsidP="00703E9C">
      <w:pPr>
        <w:jc w:val="center"/>
        <w:rPr>
          <w:rFonts w:ascii="Times New Roman" w:hAnsi="Times New Roman"/>
          <w:sz w:val="26"/>
        </w:rPr>
      </w:pPr>
      <w:r>
        <w:rPr>
          <w:rFonts w:ascii="Times New Roman" w:hAnsi="Times New Roman"/>
          <w:b/>
        </w:rPr>
        <w:t xml:space="preserve">Kiện toàn </w:t>
      </w:r>
      <w:bookmarkStart w:id="0" w:name="_GoBack"/>
      <w:bookmarkEnd w:id="0"/>
      <w:r w:rsidR="00B4043E">
        <w:rPr>
          <w:rFonts w:ascii="Times New Roman" w:hAnsi="Times New Roman"/>
          <w:b/>
        </w:rPr>
        <w:t>Hội đồng Thi đua, Khen thưởng Sở</w:t>
      </w:r>
    </w:p>
    <w:p w:rsidR="00703E9C" w:rsidRPr="00B4043E" w:rsidRDefault="00DA71E8" w:rsidP="00703E9C">
      <w:pPr>
        <w:rPr>
          <w:rFonts w:ascii="Times New Roman" w:hAnsi="Times New Roman"/>
          <w:sz w:val="26"/>
        </w:rPr>
      </w:pPr>
      <w:r>
        <w:rPr>
          <w:rFonts w:ascii="Times New Roman" w:hAnsi="Times New Roman"/>
          <w:b/>
          <w:noProof/>
        </w:rPr>
        <mc:AlternateContent>
          <mc:Choice Requires="wps">
            <w:drawing>
              <wp:anchor distT="0" distB="0" distL="114300" distR="114300" simplePos="0" relativeHeight="251656704" behindDoc="0" locked="0" layoutInCell="1" allowOverlap="1">
                <wp:simplePos x="0" y="0"/>
                <wp:positionH relativeFrom="column">
                  <wp:posOffset>2205355</wp:posOffset>
                </wp:positionH>
                <wp:positionV relativeFrom="paragraph">
                  <wp:posOffset>635</wp:posOffset>
                </wp:positionV>
                <wp:extent cx="1714500" cy="0"/>
                <wp:effectExtent l="5080" t="10160" r="13970" b="889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65pt,.05pt" to="308.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Mf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"/>
            </w:pict>
          </mc:Fallback>
        </mc:AlternateContent>
      </w:r>
      <w:r w:rsidR="00703E9C" w:rsidRPr="00B4043E">
        <w:rPr>
          <w:rFonts w:ascii="Times New Roman" w:hAnsi="Times New Roman"/>
          <w:b/>
          <w:sz w:val="26"/>
        </w:rPr>
        <w:tab/>
      </w:r>
      <w:r w:rsidR="00703E9C" w:rsidRPr="00B4043E">
        <w:rPr>
          <w:rFonts w:ascii="Times New Roman" w:hAnsi="Times New Roman"/>
          <w:b/>
          <w:sz w:val="26"/>
        </w:rPr>
        <w:tab/>
        <w:t xml:space="preserve">  </w:t>
      </w:r>
      <w:r w:rsidR="00703E9C" w:rsidRPr="00B4043E">
        <w:rPr>
          <w:rFonts w:ascii="Times New Roman" w:hAnsi="Times New Roman"/>
          <w:b/>
          <w:sz w:val="26"/>
        </w:rPr>
        <w:tab/>
      </w:r>
    </w:p>
    <w:p w:rsidR="00703E9C" w:rsidRDefault="00B4043E" w:rsidP="00B4043E">
      <w:pPr>
        <w:spacing w:line="288" w:lineRule="auto"/>
        <w:jc w:val="center"/>
        <w:rPr>
          <w:rFonts w:ascii="Times New Roman" w:hAnsi="Times New Roman"/>
          <w:b/>
        </w:rPr>
      </w:pPr>
      <w:r>
        <w:rPr>
          <w:rFonts w:ascii="Times New Roman" w:hAnsi="Times New Roman"/>
          <w:b/>
        </w:rPr>
        <w:t>GIÁM ĐỐC SỞ KHOA HỌC VÀ CÔNG NGHỆ</w:t>
      </w:r>
    </w:p>
    <w:p w:rsidR="00B4043E" w:rsidRPr="00B4043E" w:rsidRDefault="00B4043E" w:rsidP="00B4043E">
      <w:pPr>
        <w:spacing w:line="288" w:lineRule="auto"/>
        <w:jc w:val="center"/>
        <w:rPr>
          <w:rFonts w:ascii="Times New Roman" w:hAnsi="Times New Roman"/>
          <w:sz w:val="16"/>
          <w:szCs w:val="16"/>
        </w:rPr>
      </w:pPr>
    </w:p>
    <w:p w:rsidR="00B34928" w:rsidRPr="00B4043E" w:rsidRDefault="00703E9C" w:rsidP="00DC0754">
      <w:pPr>
        <w:tabs>
          <w:tab w:val="left" w:pos="871"/>
          <w:tab w:val="left" w:pos="8493"/>
        </w:tabs>
        <w:spacing w:line="264" w:lineRule="auto"/>
        <w:jc w:val="both"/>
        <w:rPr>
          <w:rFonts w:ascii="Times New Roman" w:hAnsi="Times New Roman"/>
        </w:rPr>
      </w:pPr>
      <w:r w:rsidRPr="00B4043E">
        <w:rPr>
          <w:rFonts w:ascii="Times New Roman" w:hAnsi="Times New Roman"/>
        </w:rPr>
        <w:tab/>
      </w:r>
      <w:r w:rsidR="00C17BA0" w:rsidRPr="00B4043E">
        <w:rPr>
          <w:rFonts w:ascii="Times New Roman" w:hAnsi="Times New Roman"/>
        </w:rPr>
        <w:t xml:space="preserve">Căn cứ Quyết định số 37/2015/QĐ-UBND ngày 12/8/2015 </w:t>
      </w:r>
      <w:r w:rsidR="00B4043E">
        <w:rPr>
          <w:rFonts w:ascii="Times New Roman" w:hAnsi="Times New Roman"/>
        </w:rPr>
        <w:t xml:space="preserve">của </w:t>
      </w:r>
      <w:r w:rsidR="00C17BA0" w:rsidRPr="00B4043E">
        <w:rPr>
          <w:rFonts w:ascii="Times New Roman" w:hAnsi="Times New Roman"/>
        </w:rPr>
        <w:t>Uỷ ban nhân dân tỉnh về việc Quy định chức năng, nhiệm vụ, quyền hạn và cơ cấu tổ chức Sở Khoa học và Công nghệ;</w:t>
      </w:r>
    </w:p>
    <w:p w:rsidR="00395AFE" w:rsidRPr="00B4043E" w:rsidRDefault="00B34928" w:rsidP="00DC0754">
      <w:pPr>
        <w:tabs>
          <w:tab w:val="left" w:pos="871"/>
          <w:tab w:val="left" w:pos="8493"/>
        </w:tabs>
        <w:spacing w:line="264" w:lineRule="auto"/>
        <w:jc w:val="both"/>
        <w:rPr>
          <w:rFonts w:ascii="Times New Roman" w:hAnsi="Times New Roman"/>
        </w:rPr>
      </w:pPr>
      <w:r w:rsidRPr="00B4043E">
        <w:rPr>
          <w:rFonts w:ascii="Times New Roman" w:hAnsi="Times New Roman"/>
        </w:rPr>
        <w:tab/>
      </w:r>
      <w:r w:rsidR="00176CBF" w:rsidRPr="00B4043E">
        <w:rPr>
          <w:rFonts w:ascii="Times New Roman" w:hAnsi="Times New Roman"/>
        </w:rPr>
        <w:t>Căn cứ nghị định của Chính phủ: Số 42/2010/NĐ-CP ngày 15/4/2010; số 39/2010/NĐ-CP ngày 27/4/2012; số 65/2014/NĐ-CP ngày 01/7/2014 quy định chi tiết thi hành một số điều của Luật Thi đua Khen thưởng và Luật sửa đổi, bổ sung một số điều của Luật Thi đua, Khen thưởng;</w:t>
      </w:r>
    </w:p>
    <w:p w:rsidR="0073205E" w:rsidRPr="00B4043E" w:rsidRDefault="0073205E" w:rsidP="00DC0754">
      <w:pPr>
        <w:tabs>
          <w:tab w:val="left" w:pos="670"/>
        </w:tabs>
        <w:spacing w:line="264" w:lineRule="auto"/>
        <w:jc w:val="both"/>
        <w:rPr>
          <w:rFonts w:ascii="Times New Roman" w:hAnsi="Times New Roman"/>
          <w:bCs/>
        </w:rPr>
      </w:pPr>
      <w:r w:rsidRPr="00B4043E">
        <w:rPr>
          <w:rFonts w:ascii="Times New Roman" w:hAnsi="Times New Roman"/>
          <w:bCs/>
        </w:rPr>
        <w:t xml:space="preserve">         </w:t>
      </w:r>
      <w:r w:rsidR="00176CBF" w:rsidRPr="00B4043E">
        <w:rPr>
          <w:rFonts w:ascii="Times New Roman" w:hAnsi="Times New Roman"/>
          <w:bCs/>
        </w:rPr>
        <w:t xml:space="preserve">  </w:t>
      </w:r>
      <w:r w:rsidRPr="00B4043E">
        <w:rPr>
          <w:rFonts w:ascii="Times New Roman" w:hAnsi="Times New Roman"/>
          <w:bCs/>
        </w:rPr>
        <w:t>Căn cứ Thông tư số</w:t>
      </w:r>
      <w:r w:rsidR="00D25E6D" w:rsidRPr="00B4043E">
        <w:rPr>
          <w:rFonts w:ascii="Times New Roman" w:hAnsi="Times New Roman"/>
          <w:bCs/>
        </w:rPr>
        <w:t xml:space="preserve"> 18/2015/TT-BKHCN ngày 12/10/2015</w:t>
      </w:r>
      <w:r w:rsidRPr="00B4043E">
        <w:rPr>
          <w:rFonts w:ascii="Times New Roman" w:hAnsi="Times New Roman"/>
          <w:bCs/>
        </w:rPr>
        <w:t xml:space="preserve"> của Bộ Khoa học và Công nghệ hướng dẫn công tác thi đua trong Lĩnh vực</w:t>
      </w:r>
      <w:r w:rsidR="008C1EFE" w:rsidRPr="00B4043E">
        <w:rPr>
          <w:rFonts w:ascii="Times New Roman" w:hAnsi="Times New Roman"/>
          <w:bCs/>
        </w:rPr>
        <w:t xml:space="preserve"> Khoa học&amp;công nghệ</w:t>
      </w:r>
      <w:r w:rsidRPr="00B4043E">
        <w:rPr>
          <w:rFonts w:ascii="Times New Roman" w:hAnsi="Times New Roman"/>
          <w:bCs/>
        </w:rPr>
        <w:t>;</w:t>
      </w:r>
    </w:p>
    <w:p w:rsidR="00411F21" w:rsidRPr="00B4043E" w:rsidRDefault="0073205E" w:rsidP="00DC0754">
      <w:pPr>
        <w:tabs>
          <w:tab w:val="left" w:pos="670"/>
        </w:tabs>
        <w:spacing w:line="264" w:lineRule="auto"/>
        <w:jc w:val="both"/>
        <w:rPr>
          <w:rFonts w:ascii="Times New Roman" w:hAnsi="Times New Roman"/>
        </w:rPr>
      </w:pPr>
      <w:r w:rsidRPr="00B4043E">
        <w:rPr>
          <w:rFonts w:ascii="Times New Roman" w:hAnsi="Times New Roman"/>
          <w:bCs/>
        </w:rPr>
        <w:t xml:space="preserve">       </w:t>
      </w:r>
      <w:r w:rsidR="00176CBF" w:rsidRPr="00B4043E">
        <w:rPr>
          <w:rFonts w:ascii="Times New Roman" w:hAnsi="Times New Roman"/>
          <w:bCs/>
        </w:rPr>
        <w:t xml:space="preserve">  </w:t>
      </w:r>
      <w:r w:rsidRPr="00B4043E">
        <w:rPr>
          <w:rFonts w:ascii="Times New Roman" w:hAnsi="Times New Roman"/>
          <w:bCs/>
        </w:rPr>
        <w:t xml:space="preserve"> </w:t>
      </w:r>
      <w:r w:rsidR="00395AFE" w:rsidRPr="00B4043E">
        <w:rPr>
          <w:rFonts w:ascii="Times New Roman" w:hAnsi="Times New Roman"/>
        </w:rPr>
        <w:t>Căn cứ</w:t>
      </w:r>
      <w:r w:rsidR="00176CBF" w:rsidRPr="00B4043E">
        <w:rPr>
          <w:rFonts w:ascii="Times New Roman" w:hAnsi="Times New Roman"/>
        </w:rPr>
        <w:t xml:space="preserve"> </w:t>
      </w:r>
      <w:r w:rsidR="00411F21" w:rsidRPr="00B4043E">
        <w:rPr>
          <w:rFonts w:ascii="Times New Roman" w:hAnsi="Times New Roman"/>
        </w:rPr>
        <w:t>Quyết đ</w:t>
      </w:r>
      <w:r w:rsidR="00BA0812" w:rsidRPr="00B4043E">
        <w:rPr>
          <w:rFonts w:ascii="Times New Roman" w:hAnsi="Times New Roman"/>
        </w:rPr>
        <w:t>ịnh số 25/2015</w:t>
      </w:r>
      <w:r w:rsidR="00411F21" w:rsidRPr="00B4043E">
        <w:rPr>
          <w:rFonts w:ascii="Times New Roman" w:hAnsi="Times New Roman"/>
        </w:rPr>
        <w:t>/QĐ</w:t>
      </w:r>
      <w:r w:rsidR="00D25E6D" w:rsidRPr="00B4043E">
        <w:rPr>
          <w:rFonts w:ascii="Times New Roman" w:hAnsi="Times New Roman"/>
        </w:rPr>
        <w:t>-UBND, ngày 07/7/2015</w:t>
      </w:r>
      <w:r w:rsidR="00411F21" w:rsidRPr="00B4043E">
        <w:rPr>
          <w:rFonts w:ascii="Times New Roman" w:hAnsi="Times New Roman"/>
        </w:rPr>
        <w:t xml:space="preserve"> của Uỷ ban nhân dân tỉnh Hà Tĩnh về việc ban hành Quy chế " Thi đua, khen thưởng";</w:t>
      </w:r>
    </w:p>
    <w:p w:rsidR="00176CBF" w:rsidRPr="00B4043E" w:rsidRDefault="00176CBF" w:rsidP="00DC0754">
      <w:pPr>
        <w:tabs>
          <w:tab w:val="left" w:pos="670"/>
        </w:tabs>
        <w:spacing w:line="264" w:lineRule="auto"/>
        <w:jc w:val="both"/>
        <w:rPr>
          <w:rFonts w:ascii="Times New Roman" w:hAnsi="Times New Roman"/>
        </w:rPr>
      </w:pPr>
      <w:r w:rsidRPr="00B4043E">
        <w:rPr>
          <w:rFonts w:ascii="Times New Roman" w:hAnsi="Times New Roman"/>
        </w:rPr>
        <w:tab/>
        <w:t>Căn cứ Quyết định số 1138/QĐ-SKHCN ngày 10/11/2016 của Sở KH&amp;CN về việc ban hành Quy chế " Thi đua, khen thưởng";</w:t>
      </w:r>
    </w:p>
    <w:p w:rsidR="00703E9C" w:rsidRPr="00B4043E" w:rsidRDefault="00B4043E" w:rsidP="00DC0754">
      <w:pPr>
        <w:spacing w:line="264" w:lineRule="auto"/>
        <w:jc w:val="both"/>
        <w:rPr>
          <w:rFonts w:ascii="Times New Roman" w:hAnsi="Times New Roman"/>
        </w:rPr>
      </w:pPr>
      <w:r>
        <w:rPr>
          <w:rFonts w:ascii="Times New Roman" w:hAnsi="Times New Roman"/>
        </w:rPr>
        <w:tab/>
        <w:t>Xét đề nghị của Chánh Văn phòng Sở,</w:t>
      </w:r>
    </w:p>
    <w:p w:rsidR="00703E9C" w:rsidRPr="00B4043E" w:rsidRDefault="00B4043E" w:rsidP="00B4043E">
      <w:pPr>
        <w:spacing w:before="240" w:line="264" w:lineRule="auto"/>
        <w:jc w:val="center"/>
        <w:rPr>
          <w:rFonts w:ascii="Times New Roman" w:hAnsi="Times New Roman"/>
          <w:b/>
        </w:rPr>
      </w:pPr>
      <w:r>
        <w:rPr>
          <w:rFonts w:ascii="Times New Roman" w:hAnsi="Times New Roman"/>
          <w:b/>
        </w:rPr>
        <w:t>QUYẾT ĐỊNH</w:t>
      </w:r>
    </w:p>
    <w:p w:rsidR="00703E9C" w:rsidRPr="00B4043E" w:rsidRDefault="00B4043E" w:rsidP="00DC0754">
      <w:pPr>
        <w:ind w:firstLine="720"/>
        <w:jc w:val="both"/>
        <w:rPr>
          <w:rFonts w:ascii="Times New Roman" w:hAnsi="Times New Roman"/>
        </w:rPr>
      </w:pPr>
      <w:r>
        <w:rPr>
          <w:rFonts w:ascii="Times New Roman" w:hAnsi="Times New Roman"/>
          <w:b/>
        </w:rPr>
        <w:t>Điều</w:t>
      </w:r>
      <w:r w:rsidR="00703E9C" w:rsidRPr="00B4043E">
        <w:rPr>
          <w:rFonts w:ascii="Times New Roman" w:hAnsi="Times New Roman"/>
          <w:b/>
        </w:rPr>
        <w:t xml:space="preserve"> 1</w:t>
      </w:r>
      <w:r w:rsidR="00854CDF" w:rsidRPr="00B4043E">
        <w:rPr>
          <w:rFonts w:ascii="Times New Roman" w:hAnsi="Times New Roman"/>
        </w:rPr>
        <w:t xml:space="preserve">. </w:t>
      </w:r>
      <w:r w:rsidR="0057553E" w:rsidRPr="00B4043E">
        <w:rPr>
          <w:rFonts w:ascii="Times New Roman" w:hAnsi="Times New Roman"/>
        </w:rPr>
        <w:t xml:space="preserve">Kiện toàn </w:t>
      </w:r>
      <w:r w:rsidR="00703E9C" w:rsidRPr="00B4043E">
        <w:rPr>
          <w:rFonts w:ascii="Times New Roman" w:hAnsi="Times New Roman"/>
        </w:rPr>
        <w:t xml:space="preserve"> </w:t>
      </w:r>
      <w:r>
        <w:rPr>
          <w:rFonts w:ascii="Times New Roman" w:hAnsi="Times New Roman"/>
        </w:rPr>
        <w:t>Hội đồng Thi đua Khen thưởng Sở Khoa học và Công nghệ</w:t>
      </w:r>
      <w:r w:rsidR="00703E9C" w:rsidRPr="00B4043E">
        <w:rPr>
          <w:rFonts w:ascii="Times New Roman" w:hAnsi="Times New Roman"/>
        </w:rPr>
        <w:t xml:space="preserve"> </w:t>
      </w:r>
      <w:r>
        <w:rPr>
          <w:rFonts w:ascii="Times New Roman" w:hAnsi="Times New Roman"/>
        </w:rPr>
        <w:t xml:space="preserve">Hà Tĩnh gồm </w:t>
      </w:r>
      <w:r w:rsidR="00B34928" w:rsidRPr="00B4043E">
        <w:rPr>
          <w:rFonts w:ascii="Times New Roman" w:hAnsi="Times New Roman"/>
        </w:rPr>
        <w:t>các thành viên sau</w:t>
      </w:r>
      <w:r w:rsidR="00703E9C" w:rsidRPr="00B4043E">
        <w:rPr>
          <w:rFonts w:ascii="Times New Roman" w:hAnsi="Times New Roman"/>
        </w:rPr>
        <w:t>:</w:t>
      </w:r>
      <w:r w:rsidR="00703E9C" w:rsidRPr="00B4043E">
        <w:rPr>
          <w:rFonts w:ascii="Times New Roman" w:hAnsi="Times New Roman"/>
        </w:rPr>
        <w:tab/>
      </w:r>
    </w:p>
    <w:p w:rsidR="00FC582B" w:rsidRPr="00B4043E" w:rsidRDefault="00FC582B" w:rsidP="00DC0754">
      <w:pPr>
        <w:pStyle w:val="NormalWeb"/>
        <w:spacing w:before="120" w:beforeAutospacing="0" w:after="0" w:afterAutospacing="0"/>
        <w:ind w:firstLine="720"/>
        <w:jc w:val="both"/>
        <w:rPr>
          <w:sz w:val="28"/>
          <w:szCs w:val="28"/>
        </w:rPr>
      </w:pPr>
      <w:r w:rsidRPr="00B4043E">
        <w:rPr>
          <w:b/>
          <w:sz w:val="28"/>
          <w:szCs w:val="28"/>
        </w:rPr>
        <w:t>Chủ tịch Hội đồng</w:t>
      </w:r>
      <w:r w:rsidR="00B34928" w:rsidRPr="00B4043E">
        <w:rPr>
          <w:sz w:val="28"/>
          <w:szCs w:val="28"/>
        </w:rPr>
        <w:t xml:space="preserve">: </w:t>
      </w:r>
    </w:p>
    <w:p w:rsidR="00B34928" w:rsidRPr="00B4043E" w:rsidRDefault="0026526E" w:rsidP="00DC0754">
      <w:pPr>
        <w:pStyle w:val="NormalWeb"/>
        <w:spacing w:before="120" w:beforeAutospacing="0" w:after="0" w:afterAutospacing="0"/>
        <w:ind w:left="720"/>
        <w:jc w:val="both"/>
        <w:rPr>
          <w:sz w:val="28"/>
          <w:szCs w:val="28"/>
        </w:rPr>
      </w:pPr>
      <w:r w:rsidRPr="00B4043E">
        <w:rPr>
          <w:sz w:val="28"/>
          <w:szCs w:val="28"/>
        </w:rPr>
        <w:t>1.</w:t>
      </w:r>
      <w:r w:rsidR="00B34928" w:rsidRPr="00B4043E">
        <w:rPr>
          <w:sz w:val="28"/>
          <w:szCs w:val="28"/>
        </w:rPr>
        <w:t>Ông: Đỗ Khoa Văn, Tỉnh ủy viên, Bí thư Đảng ủy, Giám đốc Sở</w:t>
      </w:r>
    </w:p>
    <w:p w:rsidR="00B34928" w:rsidRPr="00B4043E" w:rsidRDefault="00FC582B" w:rsidP="00DC0754">
      <w:pPr>
        <w:pStyle w:val="NormalWeb"/>
        <w:spacing w:before="120" w:beforeAutospacing="0" w:after="120" w:afterAutospacing="0"/>
        <w:ind w:firstLine="720"/>
        <w:jc w:val="both"/>
        <w:rPr>
          <w:b/>
          <w:sz w:val="28"/>
          <w:szCs w:val="28"/>
        </w:rPr>
      </w:pPr>
      <w:r w:rsidRPr="00B4043E">
        <w:rPr>
          <w:b/>
          <w:sz w:val="28"/>
          <w:szCs w:val="28"/>
        </w:rPr>
        <w:t>Phó Chủ tịch Hội đồng:</w:t>
      </w:r>
    </w:p>
    <w:p w:rsidR="00B34928" w:rsidRPr="00B4043E" w:rsidRDefault="0026526E" w:rsidP="00DC0754">
      <w:pPr>
        <w:pStyle w:val="NormalWeb"/>
        <w:spacing w:before="120" w:beforeAutospacing="0" w:after="120" w:afterAutospacing="0"/>
        <w:ind w:firstLine="720"/>
        <w:jc w:val="both"/>
        <w:rPr>
          <w:sz w:val="28"/>
          <w:szCs w:val="28"/>
        </w:rPr>
      </w:pPr>
      <w:r w:rsidRPr="00B4043E">
        <w:rPr>
          <w:sz w:val="28"/>
          <w:szCs w:val="28"/>
        </w:rPr>
        <w:t>2.</w:t>
      </w:r>
      <w:r w:rsidR="00B34928" w:rsidRPr="00B4043E">
        <w:rPr>
          <w:sz w:val="28"/>
          <w:szCs w:val="28"/>
        </w:rPr>
        <w:t>Ông: Nguyễn Huy Trọng, Chủ tịch Công đoàn Sở, Phó Giám đốc Sở</w:t>
      </w:r>
    </w:p>
    <w:p w:rsidR="00B34928" w:rsidRPr="00B4043E" w:rsidRDefault="0026526E" w:rsidP="00DC0754">
      <w:pPr>
        <w:pStyle w:val="NormalWeb"/>
        <w:spacing w:before="120" w:beforeAutospacing="0" w:after="120" w:afterAutospacing="0"/>
        <w:ind w:firstLine="720"/>
        <w:jc w:val="both"/>
        <w:rPr>
          <w:sz w:val="28"/>
          <w:szCs w:val="28"/>
        </w:rPr>
      </w:pPr>
      <w:r w:rsidRPr="00B4043E">
        <w:rPr>
          <w:sz w:val="28"/>
          <w:szCs w:val="28"/>
        </w:rPr>
        <w:t>3.</w:t>
      </w:r>
      <w:r w:rsidR="00B34928" w:rsidRPr="00B4043E">
        <w:rPr>
          <w:sz w:val="28"/>
          <w:szCs w:val="28"/>
        </w:rPr>
        <w:t>Ông: Phan Trọng Bình, Phó Giám đốc Sở</w:t>
      </w:r>
    </w:p>
    <w:p w:rsidR="008F4FA8" w:rsidRPr="00B4043E" w:rsidRDefault="00FC582B" w:rsidP="00DC0754">
      <w:pPr>
        <w:pStyle w:val="NormalWeb"/>
        <w:spacing w:before="0" w:beforeAutospacing="0" w:after="0" w:afterAutospacing="0"/>
        <w:ind w:firstLine="720"/>
        <w:jc w:val="both"/>
        <w:rPr>
          <w:b/>
          <w:sz w:val="28"/>
          <w:szCs w:val="28"/>
        </w:rPr>
      </w:pPr>
      <w:r w:rsidRPr="00B4043E">
        <w:rPr>
          <w:b/>
          <w:sz w:val="28"/>
          <w:szCs w:val="28"/>
        </w:rPr>
        <w:t>Các Ủy viên Hội đồng:</w:t>
      </w:r>
    </w:p>
    <w:p w:rsidR="008F4FA8" w:rsidRPr="00B4043E" w:rsidRDefault="0026526E" w:rsidP="00DC0754">
      <w:pPr>
        <w:pStyle w:val="NormalWeb"/>
        <w:spacing w:before="0" w:beforeAutospacing="0" w:after="0" w:afterAutospacing="0"/>
        <w:ind w:firstLine="720"/>
        <w:jc w:val="both"/>
        <w:rPr>
          <w:sz w:val="28"/>
          <w:szCs w:val="28"/>
        </w:rPr>
      </w:pPr>
      <w:r w:rsidRPr="00B4043E">
        <w:rPr>
          <w:sz w:val="28"/>
          <w:szCs w:val="28"/>
        </w:rPr>
        <w:t>4.</w:t>
      </w:r>
      <w:r w:rsidR="008F4FA8" w:rsidRPr="00B4043E">
        <w:rPr>
          <w:sz w:val="28"/>
          <w:szCs w:val="28"/>
        </w:rPr>
        <w:t>Ông: Nguyễn Văn Chung, Chánh Văn phòng Sở, Ủy viên thường trực kiêm thư ký hội đồng</w:t>
      </w:r>
    </w:p>
    <w:p w:rsidR="008F4FA8" w:rsidRPr="00B4043E" w:rsidRDefault="0026526E" w:rsidP="00DC0754">
      <w:pPr>
        <w:pStyle w:val="NormalWeb"/>
        <w:spacing w:before="0" w:beforeAutospacing="0" w:after="0" w:afterAutospacing="0"/>
        <w:ind w:firstLine="720"/>
        <w:jc w:val="both"/>
        <w:rPr>
          <w:sz w:val="28"/>
          <w:szCs w:val="28"/>
        </w:rPr>
      </w:pPr>
      <w:r w:rsidRPr="00B4043E">
        <w:rPr>
          <w:sz w:val="28"/>
          <w:szCs w:val="28"/>
        </w:rPr>
        <w:t>5.</w:t>
      </w:r>
      <w:r w:rsidR="008F4FA8" w:rsidRPr="00B4043E">
        <w:rPr>
          <w:sz w:val="28"/>
          <w:szCs w:val="28"/>
        </w:rPr>
        <w:t>Ông: Lê Đình Doãn, Trưởng phòng Quản lý Khoa học;</w:t>
      </w:r>
    </w:p>
    <w:p w:rsidR="008F4FA8" w:rsidRPr="00B4043E" w:rsidRDefault="0026526E" w:rsidP="00DC0754">
      <w:pPr>
        <w:pStyle w:val="NormalWeb"/>
        <w:spacing w:before="0" w:beforeAutospacing="0" w:after="0" w:afterAutospacing="0"/>
        <w:ind w:firstLine="720"/>
        <w:jc w:val="both"/>
        <w:rPr>
          <w:sz w:val="28"/>
          <w:szCs w:val="28"/>
        </w:rPr>
      </w:pPr>
      <w:r w:rsidRPr="00B4043E">
        <w:rPr>
          <w:sz w:val="28"/>
          <w:szCs w:val="28"/>
        </w:rPr>
        <w:t>6.</w:t>
      </w:r>
      <w:r w:rsidR="008F4FA8" w:rsidRPr="00B4043E">
        <w:rPr>
          <w:sz w:val="28"/>
          <w:szCs w:val="28"/>
        </w:rPr>
        <w:t>Bà: Nguyễn Thị Thuyết, Trưởng phòng Kế hoạch Tài chính;</w:t>
      </w:r>
    </w:p>
    <w:p w:rsidR="008F4FA8" w:rsidRPr="00B4043E" w:rsidRDefault="0026526E" w:rsidP="00DC0754">
      <w:pPr>
        <w:pStyle w:val="NormalWeb"/>
        <w:spacing w:before="0" w:beforeAutospacing="0" w:after="0" w:afterAutospacing="0"/>
        <w:ind w:firstLine="720"/>
        <w:jc w:val="both"/>
        <w:rPr>
          <w:sz w:val="28"/>
          <w:szCs w:val="28"/>
        </w:rPr>
      </w:pPr>
      <w:r w:rsidRPr="00B4043E">
        <w:rPr>
          <w:sz w:val="28"/>
          <w:szCs w:val="28"/>
        </w:rPr>
        <w:t>7.</w:t>
      </w:r>
      <w:r w:rsidR="008F4FA8" w:rsidRPr="00B4043E">
        <w:rPr>
          <w:sz w:val="28"/>
          <w:szCs w:val="28"/>
        </w:rPr>
        <w:t>Ông: Nguyễn Xuân Kiên, Q.Chánh Thanh tra;</w:t>
      </w:r>
    </w:p>
    <w:p w:rsidR="008F4FA8" w:rsidRPr="00B4043E" w:rsidRDefault="0026526E" w:rsidP="00DC0754">
      <w:pPr>
        <w:ind w:firstLine="720"/>
        <w:jc w:val="both"/>
        <w:rPr>
          <w:rFonts w:ascii="Times New Roman" w:hAnsi="Times New Roman"/>
        </w:rPr>
      </w:pPr>
      <w:r w:rsidRPr="00B4043E">
        <w:rPr>
          <w:rFonts w:ascii="Times New Roman" w:hAnsi="Times New Roman"/>
        </w:rPr>
        <w:t>8.</w:t>
      </w:r>
      <w:r w:rsidR="008F4FA8" w:rsidRPr="00B4043E">
        <w:rPr>
          <w:rFonts w:ascii="Times New Roman" w:hAnsi="Times New Roman"/>
        </w:rPr>
        <w:t>Ông: Nguyễn Mạnh Hùng, Q. Trưởng phòng Quản lý công nghệ Sở hữu trí tuệ;</w:t>
      </w:r>
    </w:p>
    <w:p w:rsidR="008F4FA8" w:rsidRPr="00B4043E" w:rsidRDefault="0026526E" w:rsidP="00DC0754">
      <w:pPr>
        <w:pStyle w:val="NormalWeb"/>
        <w:spacing w:before="0" w:beforeAutospacing="0" w:after="0" w:afterAutospacing="0"/>
        <w:ind w:firstLine="720"/>
        <w:jc w:val="both"/>
        <w:rPr>
          <w:sz w:val="28"/>
          <w:szCs w:val="28"/>
        </w:rPr>
      </w:pPr>
      <w:r w:rsidRPr="00B4043E">
        <w:rPr>
          <w:sz w:val="28"/>
          <w:szCs w:val="28"/>
        </w:rPr>
        <w:t>9.</w:t>
      </w:r>
      <w:r w:rsidR="008F4FA8" w:rsidRPr="00B4043E">
        <w:rPr>
          <w:sz w:val="28"/>
          <w:szCs w:val="28"/>
        </w:rPr>
        <w:t>Ông: Phan Công Cử, Q.Trưởng phòng Thông tin Tư liệu;</w:t>
      </w:r>
    </w:p>
    <w:p w:rsidR="008F4FA8" w:rsidRPr="00B4043E" w:rsidRDefault="0026526E" w:rsidP="00DC0754">
      <w:pPr>
        <w:pStyle w:val="NormalWeb"/>
        <w:spacing w:before="0" w:beforeAutospacing="0" w:after="0" w:afterAutospacing="0"/>
        <w:ind w:firstLine="720"/>
        <w:jc w:val="both"/>
        <w:rPr>
          <w:sz w:val="28"/>
          <w:szCs w:val="28"/>
        </w:rPr>
      </w:pPr>
      <w:r w:rsidRPr="00B4043E">
        <w:rPr>
          <w:sz w:val="28"/>
          <w:szCs w:val="28"/>
        </w:rPr>
        <w:lastRenderedPageBreak/>
        <w:t>10.</w:t>
      </w:r>
      <w:r w:rsidR="008F4FA8" w:rsidRPr="00B4043E">
        <w:rPr>
          <w:sz w:val="28"/>
          <w:szCs w:val="28"/>
        </w:rPr>
        <w:t>Ông: Bùi Phong An, Chi cục trưởng Chi cục TCĐLCL;</w:t>
      </w:r>
    </w:p>
    <w:p w:rsidR="008F4FA8" w:rsidRPr="00B4043E" w:rsidRDefault="0026526E" w:rsidP="00DC0754">
      <w:pPr>
        <w:pStyle w:val="NormalWeb"/>
        <w:spacing w:before="0" w:beforeAutospacing="0" w:after="0" w:afterAutospacing="0"/>
        <w:ind w:firstLine="720"/>
        <w:jc w:val="both"/>
        <w:rPr>
          <w:sz w:val="28"/>
          <w:szCs w:val="28"/>
        </w:rPr>
      </w:pPr>
      <w:r w:rsidRPr="00B4043E">
        <w:rPr>
          <w:sz w:val="28"/>
          <w:szCs w:val="28"/>
        </w:rPr>
        <w:t>11.</w:t>
      </w:r>
      <w:r w:rsidR="008F4FA8" w:rsidRPr="00B4043E">
        <w:rPr>
          <w:sz w:val="28"/>
          <w:szCs w:val="28"/>
        </w:rPr>
        <w:t>Bà: Dương Thị Ngân, Q.Giám đốc Trung tâm Ứng dụng tiến bộ KH&amp;CN;</w:t>
      </w:r>
    </w:p>
    <w:p w:rsidR="008F4FA8" w:rsidRPr="00B4043E" w:rsidRDefault="0026526E" w:rsidP="00DC0754">
      <w:pPr>
        <w:pStyle w:val="NormalWeb"/>
        <w:spacing w:before="0" w:beforeAutospacing="0" w:after="0" w:afterAutospacing="0"/>
        <w:ind w:firstLine="720"/>
        <w:jc w:val="both"/>
        <w:rPr>
          <w:sz w:val="28"/>
          <w:szCs w:val="28"/>
        </w:rPr>
      </w:pPr>
      <w:r w:rsidRPr="00B4043E">
        <w:rPr>
          <w:sz w:val="28"/>
          <w:szCs w:val="28"/>
        </w:rPr>
        <w:t>12.</w:t>
      </w:r>
      <w:r w:rsidR="008F4FA8" w:rsidRPr="00B4043E">
        <w:rPr>
          <w:sz w:val="28"/>
          <w:szCs w:val="28"/>
        </w:rPr>
        <w:t>Ông: Lương ĐìnhThành, Giám đốc Trung tâm Kỹ thuật TCĐLCL;</w:t>
      </w:r>
    </w:p>
    <w:p w:rsidR="008F4FA8" w:rsidRPr="00B4043E" w:rsidRDefault="008F4FA8" w:rsidP="00DC0754">
      <w:pPr>
        <w:pStyle w:val="NormalWeb"/>
        <w:spacing w:before="0" w:beforeAutospacing="0" w:after="0" w:afterAutospacing="0"/>
        <w:jc w:val="both"/>
        <w:rPr>
          <w:sz w:val="28"/>
          <w:szCs w:val="28"/>
        </w:rPr>
      </w:pPr>
      <w:r w:rsidRPr="00B4043E">
        <w:rPr>
          <w:sz w:val="28"/>
          <w:szCs w:val="28"/>
        </w:rPr>
        <w:tab/>
      </w:r>
      <w:r w:rsidR="0026526E" w:rsidRPr="00B4043E">
        <w:rPr>
          <w:sz w:val="28"/>
          <w:szCs w:val="28"/>
        </w:rPr>
        <w:t>13.</w:t>
      </w:r>
      <w:r w:rsidRPr="00B4043E">
        <w:rPr>
          <w:sz w:val="28"/>
          <w:szCs w:val="28"/>
        </w:rPr>
        <w:t>Ông: Trần Đức Hậu, Giám đốc Trung tâm phát triển nấm ăn và nấm dược liệu;</w:t>
      </w:r>
    </w:p>
    <w:p w:rsidR="00FC582B" w:rsidRPr="00B4043E" w:rsidRDefault="0026526E" w:rsidP="00DC0754">
      <w:pPr>
        <w:pStyle w:val="NormalWeb"/>
        <w:spacing w:before="0" w:beforeAutospacing="0" w:after="0" w:afterAutospacing="0"/>
        <w:jc w:val="both"/>
        <w:rPr>
          <w:sz w:val="28"/>
          <w:szCs w:val="28"/>
        </w:rPr>
      </w:pPr>
      <w:r w:rsidRPr="00B4043E">
        <w:rPr>
          <w:sz w:val="28"/>
          <w:szCs w:val="28"/>
        </w:rPr>
        <w:tab/>
        <w:t>14.Ông: Nguyễn Đức Chương Bí thư Chi Đoàn thanh niên cộng sản Hồ Chí Minh của Sở,</w:t>
      </w:r>
    </w:p>
    <w:p w:rsidR="00FC582B" w:rsidRPr="00B4043E" w:rsidRDefault="00E14365" w:rsidP="00DC0754">
      <w:pPr>
        <w:pStyle w:val="NormalWeb"/>
        <w:spacing w:before="120" w:beforeAutospacing="0" w:after="0" w:afterAutospacing="0"/>
        <w:jc w:val="both"/>
        <w:rPr>
          <w:sz w:val="28"/>
          <w:szCs w:val="28"/>
        </w:rPr>
      </w:pPr>
      <w:r w:rsidRPr="00B4043E">
        <w:rPr>
          <w:b/>
          <w:bCs/>
          <w:sz w:val="28"/>
          <w:szCs w:val="28"/>
        </w:rPr>
        <w:tab/>
      </w:r>
      <w:r w:rsidR="00FC582B" w:rsidRPr="00B4043E">
        <w:rPr>
          <w:b/>
          <w:bCs/>
          <w:sz w:val="28"/>
          <w:szCs w:val="28"/>
        </w:rPr>
        <w:t xml:space="preserve">Điều 2. </w:t>
      </w:r>
      <w:r w:rsidR="00C17BA0" w:rsidRPr="00B4043E">
        <w:rPr>
          <w:sz w:val="28"/>
          <w:szCs w:val="28"/>
        </w:rPr>
        <w:t xml:space="preserve">Nhiệm vụ và quyền hạn của Hội đồng Thi đua Khen thưởng </w:t>
      </w:r>
    </w:p>
    <w:p w:rsidR="00FC582B" w:rsidRPr="00B4043E" w:rsidRDefault="00FC582B" w:rsidP="00DC0754">
      <w:pPr>
        <w:pStyle w:val="NormalWeb"/>
        <w:spacing w:before="120" w:beforeAutospacing="0" w:after="0" w:afterAutospacing="0"/>
        <w:jc w:val="both"/>
        <w:rPr>
          <w:sz w:val="28"/>
          <w:szCs w:val="28"/>
        </w:rPr>
      </w:pPr>
      <w:r w:rsidRPr="00B4043E">
        <w:rPr>
          <w:sz w:val="28"/>
          <w:szCs w:val="28"/>
        </w:rPr>
        <w:tab/>
        <w:t>1. T</w:t>
      </w:r>
      <w:r w:rsidR="00952F89" w:rsidRPr="00B4043E">
        <w:rPr>
          <w:sz w:val="28"/>
          <w:szCs w:val="28"/>
        </w:rPr>
        <w:t>ham mưu giúp Giám đốc Sở</w:t>
      </w:r>
      <w:r w:rsidRPr="00B4043E">
        <w:rPr>
          <w:sz w:val="28"/>
          <w:szCs w:val="28"/>
        </w:rPr>
        <w:t xml:space="preserve"> thực hiện tốt những chủ trương, chính sách của Đảng, pháp luật của Nhà nước về công tác thi đua, khen thưởng </w:t>
      </w:r>
      <w:r w:rsidR="00BD0C94" w:rsidRPr="00B4043E">
        <w:rPr>
          <w:sz w:val="28"/>
          <w:szCs w:val="28"/>
        </w:rPr>
        <w:t xml:space="preserve"> nói chung và </w:t>
      </w:r>
      <w:r w:rsidRPr="00B4043E">
        <w:rPr>
          <w:sz w:val="28"/>
          <w:szCs w:val="28"/>
        </w:rPr>
        <w:t>phù hợ</w:t>
      </w:r>
      <w:r w:rsidR="00BD0C94" w:rsidRPr="00B4043E">
        <w:rPr>
          <w:sz w:val="28"/>
          <w:szCs w:val="28"/>
        </w:rPr>
        <w:t xml:space="preserve">p với các lĩnh vực của Ngành </w:t>
      </w:r>
      <w:r w:rsidR="00952F89" w:rsidRPr="00B4043E">
        <w:rPr>
          <w:sz w:val="28"/>
          <w:szCs w:val="28"/>
        </w:rPr>
        <w:t>Khoa học và Công nghệ</w:t>
      </w:r>
      <w:r w:rsidRPr="00B4043E">
        <w:rPr>
          <w:sz w:val="28"/>
          <w:szCs w:val="28"/>
        </w:rPr>
        <w:t>.</w:t>
      </w:r>
    </w:p>
    <w:p w:rsidR="00FC582B" w:rsidRPr="00B4043E" w:rsidRDefault="00EA4448" w:rsidP="00DC0754">
      <w:pPr>
        <w:pStyle w:val="NormalWeb"/>
        <w:spacing w:before="120" w:beforeAutospacing="0" w:after="0" w:afterAutospacing="0"/>
        <w:jc w:val="both"/>
        <w:rPr>
          <w:sz w:val="28"/>
          <w:szCs w:val="28"/>
        </w:rPr>
      </w:pPr>
      <w:r w:rsidRPr="00B4043E">
        <w:rPr>
          <w:sz w:val="28"/>
          <w:szCs w:val="28"/>
        </w:rPr>
        <w:tab/>
      </w:r>
      <w:r w:rsidR="00FC582B" w:rsidRPr="00B4043E">
        <w:rPr>
          <w:sz w:val="28"/>
          <w:szCs w:val="28"/>
        </w:rPr>
        <w:t>2. Xây dựng kế hoạch, hướng dẫn chỉ đạo việc thực hiện công tác thi đua, khen thưởng hàng năm hoặc các phong trào thi đua đột xuất, chuyên đề đố</w:t>
      </w:r>
      <w:r w:rsidR="00952F89" w:rsidRPr="00B4043E">
        <w:rPr>
          <w:sz w:val="28"/>
          <w:szCs w:val="28"/>
        </w:rPr>
        <w:t>i với các đơn vị thuộc</w:t>
      </w:r>
      <w:r w:rsidR="00BD0C94" w:rsidRPr="00B4043E">
        <w:rPr>
          <w:sz w:val="28"/>
          <w:szCs w:val="28"/>
        </w:rPr>
        <w:t xml:space="preserve"> và trực thuộc</w:t>
      </w:r>
      <w:r w:rsidR="00952F89" w:rsidRPr="00B4043E">
        <w:rPr>
          <w:sz w:val="28"/>
          <w:szCs w:val="28"/>
        </w:rPr>
        <w:t xml:space="preserve"> Sở Khoa học và Công nghệ </w:t>
      </w:r>
      <w:r w:rsidR="00FC582B" w:rsidRPr="00B4043E">
        <w:rPr>
          <w:sz w:val="28"/>
          <w:szCs w:val="28"/>
        </w:rPr>
        <w:t xml:space="preserve"> quản lý.</w:t>
      </w:r>
    </w:p>
    <w:p w:rsidR="00266546" w:rsidRPr="00B4043E" w:rsidRDefault="00EA4448" w:rsidP="00DC0754">
      <w:pPr>
        <w:pStyle w:val="NormalWeb"/>
        <w:spacing w:before="120" w:beforeAutospacing="0" w:after="0" w:afterAutospacing="0"/>
        <w:jc w:val="both"/>
        <w:rPr>
          <w:sz w:val="28"/>
          <w:szCs w:val="28"/>
        </w:rPr>
      </w:pPr>
      <w:r w:rsidRPr="00B4043E">
        <w:rPr>
          <w:sz w:val="28"/>
          <w:szCs w:val="28"/>
        </w:rPr>
        <w:tab/>
      </w:r>
      <w:r w:rsidR="00FC582B" w:rsidRPr="00B4043E">
        <w:rPr>
          <w:sz w:val="28"/>
          <w:szCs w:val="28"/>
        </w:rPr>
        <w:t>3. Xem xét giải quyết những vướng mắc về bình xét, suy tôn đề nghị khen thưởng của các đơ</w:t>
      </w:r>
      <w:r w:rsidR="00952F89" w:rsidRPr="00B4043E">
        <w:rPr>
          <w:sz w:val="28"/>
          <w:szCs w:val="28"/>
        </w:rPr>
        <w:t>n vị thuộc, trực thuộc Sở Khoa học và Công nghệ</w:t>
      </w:r>
      <w:r w:rsidR="00FC582B" w:rsidRPr="00B4043E">
        <w:rPr>
          <w:sz w:val="28"/>
          <w:szCs w:val="28"/>
        </w:rPr>
        <w:t>, những lĩnh vực thuộc thẩm</w:t>
      </w:r>
      <w:r w:rsidR="00952F89" w:rsidRPr="00B4043E">
        <w:rPr>
          <w:sz w:val="28"/>
          <w:szCs w:val="28"/>
        </w:rPr>
        <w:t xml:space="preserve"> quyền quyết định của Giám đốc </w:t>
      </w:r>
      <w:r w:rsidR="00FC582B" w:rsidRPr="00B4043E">
        <w:rPr>
          <w:sz w:val="28"/>
          <w:szCs w:val="28"/>
        </w:rPr>
        <w:t>và khen thưởn</w:t>
      </w:r>
      <w:r w:rsidR="00952F89" w:rsidRPr="00B4043E">
        <w:rPr>
          <w:sz w:val="28"/>
          <w:szCs w:val="28"/>
        </w:rPr>
        <w:t>g bậc cao do các hội đồng</w:t>
      </w:r>
      <w:r w:rsidR="00266546" w:rsidRPr="00B4043E">
        <w:rPr>
          <w:sz w:val="28"/>
          <w:szCs w:val="28"/>
        </w:rPr>
        <w:t xml:space="preserve"> cấ</w:t>
      </w:r>
      <w:r w:rsidR="00952F89" w:rsidRPr="00B4043E">
        <w:rPr>
          <w:sz w:val="28"/>
          <w:szCs w:val="28"/>
        </w:rPr>
        <w:t xml:space="preserve">p dưới </w:t>
      </w:r>
      <w:r w:rsidR="00FC582B" w:rsidRPr="00B4043E">
        <w:rPr>
          <w:sz w:val="28"/>
          <w:szCs w:val="28"/>
        </w:rPr>
        <w:t>đề nghị; xem xét,</w:t>
      </w:r>
      <w:r w:rsidR="00266546" w:rsidRPr="00B4043E">
        <w:rPr>
          <w:sz w:val="28"/>
          <w:szCs w:val="28"/>
        </w:rPr>
        <w:t xml:space="preserve"> đề nghị,</w:t>
      </w:r>
      <w:r w:rsidR="00FC582B" w:rsidRPr="00B4043E">
        <w:rPr>
          <w:sz w:val="28"/>
          <w:szCs w:val="28"/>
        </w:rPr>
        <w:t xml:space="preserve"> suy tôn các danh hiệu, hình thức khen thưởng đối vớ</w:t>
      </w:r>
      <w:r w:rsidR="00266546" w:rsidRPr="00B4043E">
        <w:rPr>
          <w:sz w:val="28"/>
          <w:szCs w:val="28"/>
        </w:rPr>
        <w:t>i các đơn vị; Lĩnh vực</w:t>
      </w:r>
      <w:r w:rsidR="00BD0C94" w:rsidRPr="00B4043E">
        <w:rPr>
          <w:sz w:val="28"/>
          <w:szCs w:val="28"/>
        </w:rPr>
        <w:t xml:space="preserve"> Khoa học và công nghệ</w:t>
      </w:r>
      <w:r w:rsidR="00266546" w:rsidRPr="00B4043E">
        <w:rPr>
          <w:sz w:val="28"/>
          <w:szCs w:val="28"/>
        </w:rPr>
        <w:t xml:space="preserve"> thuộc các Sở, ngành, UBND các huyện, thành phố, thị xã</w:t>
      </w:r>
      <w:r w:rsidR="00FC582B" w:rsidRPr="00B4043E">
        <w:rPr>
          <w:sz w:val="28"/>
          <w:szCs w:val="28"/>
        </w:rPr>
        <w:t>; các</w:t>
      </w:r>
      <w:r w:rsidR="00266546" w:rsidRPr="00B4043E">
        <w:rPr>
          <w:sz w:val="28"/>
          <w:szCs w:val="28"/>
        </w:rPr>
        <w:t xml:space="preserve"> tập thể, cá nhân</w:t>
      </w:r>
      <w:r w:rsidR="00FC582B" w:rsidRPr="00B4043E">
        <w:rPr>
          <w:sz w:val="28"/>
          <w:szCs w:val="28"/>
        </w:rPr>
        <w:t xml:space="preserve"> ngoài</w:t>
      </w:r>
      <w:r w:rsidR="00266546" w:rsidRPr="00B4043E">
        <w:rPr>
          <w:sz w:val="28"/>
          <w:szCs w:val="28"/>
        </w:rPr>
        <w:t xml:space="preserve"> tỉnh</w:t>
      </w:r>
      <w:r w:rsidR="00FC582B" w:rsidRPr="00B4043E">
        <w:rPr>
          <w:sz w:val="28"/>
          <w:szCs w:val="28"/>
        </w:rPr>
        <w:t xml:space="preserve"> có thành tích đóng góp </w:t>
      </w:r>
      <w:r w:rsidR="00BD0C94" w:rsidRPr="00B4043E">
        <w:rPr>
          <w:sz w:val="28"/>
          <w:szCs w:val="28"/>
        </w:rPr>
        <w:t>cho sự phát triển của Khoa học và công nghệ</w:t>
      </w:r>
      <w:r w:rsidR="00266546" w:rsidRPr="00B4043E">
        <w:rPr>
          <w:sz w:val="28"/>
          <w:szCs w:val="28"/>
        </w:rPr>
        <w:t xml:space="preserve"> tỉnh nhà; Lập Hồ sơ đề nghị</w:t>
      </w:r>
      <w:r w:rsidR="00FC582B" w:rsidRPr="00B4043E">
        <w:rPr>
          <w:sz w:val="28"/>
          <w:szCs w:val="28"/>
        </w:rPr>
        <w:t xml:space="preserve"> xét tặng Kỷ niệm chương </w:t>
      </w:r>
      <w:r w:rsidR="00266546" w:rsidRPr="00B4043E">
        <w:rPr>
          <w:sz w:val="28"/>
          <w:szCs w:val="28"/>
        </w:rPr>
        <w:t>" Vì sự nghiệp</w:t>
      </w:r>
      <w:r w:rsidR="00BD0C94" w:rsidRPr="00B4043E">
        <w:rPr>
          <w:sz w:val="28"/>
          <w:szCs w:val="28"/>
        </w:rPr>
        <w:t xml:space="preserve"> Khoa học và Công nghệ</w:t>
      </w:r>
      <w:r w:rsidR="00266546" w:rsidRPr="00B4043E">
        <w:rPr>
          <w:sz w:val="28"/>
          <w:szCs w:val="28"/>
        </w:rPr>
        <w:t>".</w:t>
      </w:r>
    </w:p>
    <w:p w:rsidR="00FC582B" w:rsidRPr="00B4043E" w:rsidRDefault="003368B9" w:rsidP="00DC0754">
      <w:pPr>
        <w:pStyle w:val="NormalWeb"/>
        <w:spacing w:before="120" w:beforeAutospacing="0" w:after="0" w:afterAutospacing="0"/>
        <w:jc w:val="both"/>
        <w:rPr>
          <w:sz w:val="28"/>
          <w:szCs w:val="28"/>
        </w:rPr>
      </w:pPr>
      <w:r w:rsidRPr="00B4043E">
        <w:rPr>
          <w:sz w:val="28"/>
          <w:szCs w:val="28"/>
        </w:rPr>
        <w:tab/>
      </w:r>
      <w:r w:rsidR="00FC582B" w:rsidRPr="00B4043E">
        <w:rPr>
          <w:sz w:val="28"/>
          <w:szCs w:val="28"/>
        </w:rPr>
        <w:t>4. Chỉ đạo việc sơ kết, tổng kết các hoạt động về công tác th</w:t>
      </w:r>
      <w:r w:rsidR="00266546" w:rsidRPr="00B4043E">
        <w:rPr>
          <w:sz w:val="28"/>
          <w:szCs w:val="28"/>
        </w:rPr>
        <w:t>i đua, khen thưởng của Sở</w:t>
      </w:r>
      <w:r w:rsidR="00FC582B" w:rsidRPr="00B4043E">
        <w:rPr>
          <w:sz w:val="28"/>
          <w:szCs w:val="28"/>
        </w:rPr>
        <w:t xml:space="preserve">; kiểm tra việc thực hiện công tác thi đua, khen thưởng tại </w:t>
      </w:r>
      <w:r w:rsidR="007B0CE4">
        <w:rPr>
          <w:sz w:val="28"/>
          <w:szCs w:val="28"/>
        </w:rPr>
        <w:t xml:space="preserve"> các đ</w:t>
      </w:r>
      <w:r w:rsidR="00266546" w:rsidRPr="00B4043E">
        <w:rPr>
          <w:sz w:val="28"/>
          <w:szCs w:val="28"/>
        </w:rPr>
        <w:t xml:space="preserve">ơn vị trực thuộc và tham gia kiểm tra công tác thi đua, khen thưởng của </w:t>
      </w:r>
      <w:r w:rsidR="00FC582B" w:rsidRPr="00B4043E">
        <w:rPr>
          <w:sz w:val="28"/>
          <w:szCs w:val="28"/>
        </w:rPr>
        <w:t>k</w:t>
      </w:r>
      <w:r w:rsidR="00266546" w:rsidRPr="00B4043E">
        <w:rPr>
          <w:sz w:val="28"/>
          <w:szCs w:val="28"/>
        </w:rPr>
        <w:t xml:space="preserve">hối thi đua </w:t>
      </w:r>
      <w:r w:rsidR="0026526E" w:rsidRPr="00B4043E">
        <w:rPr>
          <w:sz w:val="28"/>
          <w:szCs w:val="28"/>
        </w:rPr>
        <w:t>Văn hóa Xã hội Hành chính Tổng hợp</w:t>
      </w:r>
      <w:r w:rsidR="00266546" w:rsidRPr="00B4043E">
        <w:rPr>
          <w:sz w:val="28"/>
          <w:szCs w:val="28"/>
        </w:rPr>
        <w:t>.</w:t>
      </w:r>
    </w:p>
    <w:p w:rsidR="00C82B9C" w:rsidRPr="00B4043E" w:rsidRDefault="003368B9" w:rsidP="00DC0754">
      <w:pPr>
        <w:pStyle w:val="NormalWeb"/>
        <w:spacing w:before="240" w:beforeAutospacing="0" w:after="120" w:afterAutospacing="0"/>
        <w:jc w:val="both"/>
        <w:rPr>
          <w:sz w:val="28"/>
          <w:szCs w:val="28"/>
        </w:rPr>
      </w:pPr>
      <w:r w:rsidRPr="00B4043E">
        <w:rPr>
          <w:b/>
          <w:bCs/>
          <w:sz w:val="28"/>
          <w:szCs w:val="28"/>
        </w:rPr>
        <w:tab/>
      </w:r>
      <w:r w:rsidR="00FC582B" w:rsidRPr="00B4043E">
        <w:rPr>
          <w:b/>
          <w:bCs/>
          <w:sz w:val="28"/>
          <w:szCs w:val="28"/>
        </w:rPr>
        <w:t>Điều 3.</w:t>
      </w:r>
      <w:r w:rsidR="00C82B9C" w:rsidRPr="00B4043E">
        <w:rPr>
          <w:sz w:val="28"/>
          <w:szCs w:val="28"/>
        </w:rPr>
        <w:t>Quyết định này có hiệ</w:t>
      </w:r>
      <w:r w:rsidR="00C17BA0" w:rsidRPr="00B4043E">
        <w:rPr>
          <w:sz w:val="28"/>
          <w:szCs w:val="28"/>
        </w:rPr>
        <w:t>u lực kể từ ngày ban hành và thay thế Quyết định số 1137/QĐ-SKHCN ngày 09/11/2016 của Sở KH&amp;CN.</w:t>
      </w:r>
      <w:r w:rsidR="00C82B9C" w:rsidRPr="00B4043E">
        <w:rPr>
          <w:sz w:val="28"/>
          <w:szCs w:val="28"/>
        </w:rPr>
        <w:t xml:space="preserve"> </w:t>
      </w:r>
    </w:p>
    <w:p w:rsidR="003A21B1" w:rsidRPr="00B4043E" w:rsidRDefault="00C82B9C" w:rsidP="00DC0754">
      <w:pPr>
        <w:jc w:val="both"/>
        <w:rPr>
          <w:rFonts w:ascii="Times New Roman" w:hAnsi="Times New Roman"/>
        </w:rPr>
      </w:pPr>
      <w:r w:rsidRPr="00B4043E">
        <w:rPr>
          <w:rFonts w:ascii="Times New Roman" w:hAnsi="Times New Roman"/>
          <w:b/>
        </w:rPr>
        <w:tab/>
      </w:r>
      <w:r w:rsidRPr="00B4043E">
        <w:rPr>
          <w:rFonts w:ascii="Times New Roman" w:hAnsi="Times New Roman"/>
        </w:rPr>
        <w:t xml:space="preserve"> Chánh Văn phòng Sở, Trưởng các phòng, Thủ trưởng các đơn vị trực thuộc Sở và các thành viên có tên ở Điều 1 chịu trách nhiệm thi hành Quyết định này ./.</w:t>
      </w:r>
    </w:p>
    <w:p w:rsidR="0057553E" w:rsidRPr="00B4043E" w:rsidRDefault="0057553E" w:rsidP="00DC0754">
      <w:pPr>
        <w:jc w:val="both"/>
        <w:rPr>
          <w:rFonts w:ascii="Times New Roman" w:hAnsi="Times New Roman"/>
        </w:rPr>
      </w:pPr>
    </w:p>
    <w:tbl>
      <w:tblPr>
        <w:tblW w:w="0" w:type="auto"/>
        <w:tblLook w:val="04A0" w:firstRow="1" w:lastRow="0" w:firstColumn="1" w:lastColumn="0" w:noHBand="0" w:noVBand="1"/>
      </w:tblPr>
      <w:tblGrid>
        <w:gridCol w:w="4940"/>
        <w:gridCol w:w="4940"/>
      </w:tblGrid>
      <w:tr w:rsidR="0057553E" w:rsidRPr="00B4043E" w:rsidTr="00617928">
        <w:tc>
          <w:tcPr>
            <w:tcW w:w="4940" w:type="dxa"/>
            <w:shd w:val="clear" w:color="auto" w:fill="auto"/>
          </w:tcPr>
          <w:p w:rsidR="0057553E" w:rsidRPr="00B4043E" w:rsidRDefault="0057553E" w:rsidP="00617928">
            <w:pPr>
              <w:spacing w:line="216" w:lineRule="auto"/>
              <w:jc w:val="both"/>
              <w:rPr>
                <w:rFonts w:ascii="Times New Roman" w:hAnsi="Times New Roman"/>
                <w:b/>
                <w:i/>
                <w:sz w:val="22"/>
                <w:szCs w:val="22"/>
              </w:rPr>
            </w:pPr>
            <w:r w:rsidRPr="00B4043E">
              <w:rPr>
                <w:rFonts w:ascii="Times New Roman" w:hAnsi="Times New Roman"/>
                <w:b/>
                <w:i/>
                <w:sz w:val="22"/>
                <w:szCs w:val="22"/>
              </w:rPr>
              <w:t>N</w:t>
            </w:r>
            <w:r w:rsidRPr="00B4043E">
              <w:rPr>
                <w:rFonts w:ascii="Times New Roman" w:hAnsi="Times New Roman"/>
                <w:b/>
                <w:i/>
                <w:sz w:val="22"/>
                <w:szCs w:val="22"/>
                <w:lang w:val="vi-VN"/>
              </w:rPr>
              <w:t>ơi nhận:</w:t>
            </w:r>
          </w:p>
          <w:p w:rsidR="0057553E" w:rsidRPr="00B4043E" w:rsidRDefault="0057553E" w:rsidP="00617928">
            <w:pPr>
              <w:spacing w:line="216" w:lineRule="auto"/>
              <w:jc w:val="both"/>
              <w:rPr>
                <w:rFonts w:ascii="Times New Roman" w:hAnsi="Times New Roman"/>
                <w:sz w:val="22"/>
                <w:szCs w:val="22"/>
              </w:rPr>
            </w:pPr>
            <w:r w:rsidRPr="00B4043E">
              <w:rPr>
                <w:rFonts w:ascii="Times New Roman" w:hAnsi="Times New Roman"/>
                <w:sz w:val="22"/>
                <w:szCs w:val="22"/>
              </w:rPr>
              <w:t>-Như điều 3;</w:t>
            </w:r>
          </w:p>
          <w:p w:rsidR="0057553E" w:rsidRPr="00B4043E" w:rsidRDefault="0057553E" w:rsidP="00617928">
            <w:pPr>
              <w:spacing w:line="216" w:lineRule="auto"/>
              <w:jc w:val="both"/>
              <w:rPr>
                <w:rFonts w:ascii="Times New Roman" w:hAnsi="Times New Roman"/>
                <w:sz w:val="22"/>
                <w:szCs w:val="22"/>
              </w:rPr>
            </w:pPr>
            <w:r w:rsidRPr="00B4043E">
              <w:rPr>
                <w:rFonts w:ascii="Times New Roman" w:hAnsi="Times New Roman"/>
                <w:sz w:val="22"/>
                <w:szCs w:val="22"/>
              </w:rPr>
              <w:t>- Ban Thi đua Khen thưởng tỉnh;</w:t>
            </w:r>
          </w:p>
          <w:p w:rsidR="0057553E" w:rsidRPr="00B4043E" w:rsidRDefault="0057553E" w:rsidP="00617928">
            <w:pPr>
              <w:spacing w:line="216" w:lineRule="auto"/>
              <w:jc w:val="both"/>
              <w:rPr>
                <w:rFonts w:ascii="Times New Roman" w:hAnsi="Times New Roman"/>
                <w:sz w:val="22"/>
                <w:szCs w:val="22"/>
              </w:rPr>
            </w:pPr>
            <w:r w:rsidRPr="00B4043E">
              <w:rPr>
                <w:rFonts w:ascii="Times New Roman" w:hAnsi="Times New Roman"/>
                <w:sz w:val="22"/>
                <w:szCs w:val="22"/>
              </w:rPr>
              <w:t>- Lưu: VT.</w:t>
            </w:r>
          </w:p>
        </w:tc>
        <w:tc>
          <w:tcPr>
            <w:tcW w:w="4940" w:type="dxa"/>
            <w:shd w:val="clear" w:color="auto" w:fill="auto"/>
          </w:tcPr>
          <w:p w:rsidR="0057553E" w:rsidRPr="00B4043E" w:rsidRDefault="0057553E" w:rsidP="00617928">
            <w:pPr>
              <w:spacing w:line="216" w:lineRule="auto"/>
              <w:jc w:val="center"/>
              <w:rPr>
                <w:rFonts w:ascii="Times New Roman" w:hAnsi="Times New Roman"/>
                <w:b/>
                <w:sz w:val="26"/>
              </w:rPr>
            </w:pPr>
            <w:r w:rsidRPr="00B4043E">
              <w:rPr>
                <w:rFonts w:ascii="Times New Roman" w:hAnsi="Times New Roman"/>
                <w:b/>
                <w:sz w:val="26"/>
              </w:rPr>
              <w:t>GIÁM ĐỐC</w:t>
            </w:r>
          </w:p>
          <w:p w:rsidR="0057553E" w:rsidRPr="00B4043E" w:rsidRDefault="0057553E" w:rsidP="00617928">
            <w:pPr>
              <w:spacing w:line="216" w:lineRule="auto"/>
              <w:jc w:val="both"/>
              <w:rPr>
                <w:rFonts w:ascii="Times New Roman" w:hAnsi="Times New Roman"/>
                <w:sz w:val="26"/>
              </w:rPr>
            </w:pPr>
          </w:p>
          <w:p w:rsidR="0057553E" w:rsidRPr="00B4043E" w:rsidRDefault="0057553E" w:rsidP="00617928">
            <w:pPr>
              <w:spacing w:line="216" w:lineRule="auto"/>
              <w:jc w:val="both"/>
              <w:rPr>
                <w:rFonts w:ascii="Times New Roman" w:hAnsi="Times New Roman"/>
                <w:sz w:val="26"/>
              </w:rPr>
            </w:pPr>
          </w:p>
          <w:p w:rsidR="0057553E" w:rsidRPr="00B4043E" w:rsidRDefault="00B4043E" w:rsidP="00B4043E">
            <w:pPr>
              <w:tabs>
                <w:tab w:val="center" w:pos="2362"/>
              </w:tabs>
              <w:spacing w:line="216" w:lineRule="auto"/>
              <w:jc w:val="both"/>
              <w:rPr>
                <w:rFonts w:ascii="Times New Roman" w:hAnsi="Times New Roman"/>
                <w:sz w:val="26"/>
              </w:rPr>
            </w:pPr>
            <w:r w:rsidRPr="00B4043E">
              <w:rPr>
                <w:rFonts w:ascii="Times New Roman" w:hAnsi="Times New Roman"/>
                <w:sz w:val="26"/>
              </w:rPr>
              <w:t xml:space="preserve">                             (đã ký)</w:t>
            </w:r>
          </w:p>
          <w:p w:rsidR="0057553E" w:rsidRPr="00B4043E" w:rsidRDefault="0057553E" w:rsidP="00617928">
            <w:pPr>
              <w:spacing w:line="216" w:lineRule="auto"/>
              <w:jc w:val="both"/>
              <w:rPr>
                <w:rFonts w:ascii="Times New Roman" w:hAnsi="Times New Roman"/>
                <w:sz w:val="26"/>
              </w:rPr>
            </w:pPr>
          </w:p>
          <w:p w:rsidR="0057553E" w:rsidRPr="00B4043E" w:rsidRDefault="0057553E" w:rsidP="00617928">
            <w:pPr>
              <w:spacing w:line="216" w:lineRule="auto"/>
              <w:jc w:val="center"/>
              <w:rPr>
                <w:rFonts w:ascii="Times New Roman" w:hAnsi="Times New Roman"/>
                <w:b/>
                <w:sz w:val="26"/>
              </w:rPr>
            </w:pPr>
            <w:r w:rsidRPr="00B4043E">
              <w:rPr>
                <w:rFonts w:ascii="Times New Roman" w:hAnsi="Times New Roman"/>
                <w:b/>
                <w:sz w:val="26"/>
              </w:rPr>
              <w:t>Đỗ Khoa Văn</w:t>
            </w:r>
          </w:p>
        </w:tc>
      </w:tr>
    </w:tbl>
    <w:p w:rsidR="00566A9D" w:rsidRDefault="00566A9D" w:rsidP="003A21B1">
      <w:pPr>
        <w:spacing w:line="216" w:lineRule="auto"/>
        <w:jc w:val="both"/>
        <w:rPr>
          <w:rFonts w:ascii=".VnTimeH" w:hAnsi=".VnTimeH"/>
        </w:rPr>
      </w:pPr>
    </w:p>
    <w:sectPr w:rsidR="00566A9D" w:rsidSect="00193456">
      <w:footerReference w:type="even" r:id="rId8"/>
      <w:footerReference w:type="default" r:id="rId9"/>
      <w:pgSz w:w="12242" w:h="15842"/>
      <w:pgMar w:top="851" w:right="1138" w:bottom="432" w:left="1440" w:header="720" w:footer="3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6AB" w:rsidRDefault="004016AB">
      <w:r>
        <w:separator/>
      </w:r>
    </w:p>
  </w:endnote>
  <w:endnote w:type="continuationSeparator" w:id="0">
    <w:p w:rsidR="004016AB" w:rsidRDefault="0040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468" w:rsidRDefault="008D1468" w:rsidP="009946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1468" w:rsidRDefault="008D1468" w:rsidP="009946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468" w:rsidRDefault="008D1468" w:rsidP="009946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71E8">
      <w:rPr>
        <w:rStyle w:val="PageNumber"/>
        <w:noProof/>
      </w:rPr>
      <w:t>1</w:t>
    </w:r>
    <w:r>
      <w:rPr>
        <w:rStyle w:val="PageNumber"/>
      </w:rPr>
      <w:fldChar w:fldCharType="end"/>
    </w:r>
  </w:p>
  <w:p w:rsidR="008D1468" w:rsidRDefault="008D1468" w:rsidP="009946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6AB" w:rsidRDefault="004016AB">
      <w:r>
        <w:separator/>
      </w:r>
    </w:p>
  </w:footnote>
  <w:footnote w:type="continuationSeparator" w:id="0">
    <w:p w:rsidR="004016AB" w:rsidRDefault="00401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913F8"/>
    <w:multiLevelType w:val="hybridMultilevel"/>
    <w:tmpl w:val="00A409DC"/>
    <w:lvl w:ilvl="0" w:tplc="683C644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04"/>
    <w:rsid w:val="0002176C"/>
    <w:rsid w:val="0003489D"/>
    <w:rsid w:val="00053E63"/>
    <w:rsid w:val="000642C4"/>
    <w:rsid w:val="000938D6"/>
    <w:rsid w:val="000A08D1"/>
    <w:rsid w:val="000C7DE5"/>
    <w:rsid w:val="000D0CAB"/>
    <w:rsid w:val="000D6777"/>
    <w:rsid w:val="001173C1"/>
    <w:rsid w:val="00146B75"/>
    <w:rsid w:val="0015133D"/>
    <w:rsid w:val="00162BE6"/>
    <w:rsid w:val="001729E9"/>
    <w:rsid w:val="00176CBF"/>
    <w:rsid w:val="00193456"/>
    <w:rsid w:val="001C29DD"/>
    <w:rsid w:val="001F40F2"/>
    <w:rsid w:val="00202870"/>
    <w:rsid w:val="0024482D"/>
    <w:rsid w:val="0026526E"/>
    <w:rsid w:val="00266546"/>
    <w:rsid w:val="002718CE"/>
    <w:rsid w:val="00282D0C"/>
    <w:rsid w:val="002A40F2"/>
    <w:rsid w:val="002B714E"/>
    <w:rsid w:val="002C2026"/>
    <w:rsid w:val="002D28B9"/>
    <w:rsid w:val="002D5ACC"/>
    <w:rsid w:val="003021A1"/>
    <w:rsid w:val="00327FBE"/>
    <w:rsid w:val="003368B9"/>
    <w:rsid w:val="00365DF1"/>
    <w:rsid w:val="00371902"/>
    <w:rsid w:val="003834E9"/>
    <w:rsid w:val="00395AFE"/>
    <w:rsid w:val="003A21B1"/>
    <w:rsid w:val="003B0560"/>
    <w:rsid w:val="003B3374"/>
    <w:rsid w:val="003B5F8B"/>
    <w:rsid w:val="003C5F62"/>
    <w:rsid w:val="004016AB"/>
    <w:rsid w:val="00411F21"/>
    <w:rsid w:val="004164C5"/>
    <w:rsid w:val="00422DF1"/>
    <w:rsid w:val="004244FD"/>
    <w:rsid w:val="004642E6"/>
    <w:rsid w:val="004815AD"/>
    <w:rsid w:val="004A107C"/>
    <w:rsid w:val="004A3A04"/>
    <w:rsid w:val="004B6D3C"/>
    <w:rsid w:val="004D6BB1"/>
    <w:rsid w:val="004F6074"/>
    <w:rsid w:val="00500351"/>
    <w:rsid w:val="00504708"/>
    <w:rsid w:val="0051345C"/>
    <w:rsid w:val="005240B4"/>
    <w:rsid w:val="00543268"/>
    <w:rsid w:val="00564CC1"/>
    <w:rsid w:val="00566A9D"/>
    <w:rsid w:val="005726FC"/>
    <w:rsid w:val="00572FA8"/>
    <w:rsid w:val="0057553E"/>
    <w:rsid w:val="005959A4"/>
    <w:rsid w:val="005A0718"/>
    <w:rsid w:val="005E1EE4"/>
    <w:rsid w:val="00617928"/>
    <w:rsid w:val="00660192"/>
    <w:rsid w:val="00695EF1"/>
    <w:rsid w:val="006A582D"/>
    <w:rsid w:val="006B447A"/>
    <w:rsid w:val="006C0AEB"/>
    <w:rsid w:val="006C0B42"/>
    <w:rsid w:val="006C5845"/>
    <w:rsid w:val="00703701"/>
    <w:rsid w:val="00703E9C"/>
    <w:rsid w:val="007042EE"/>
    <w:rsid w:val="0070756A"/>
    <w:rsid w:val="0073205E"/>
    <w:rsid w:val="0075075C"/>
    <w:rsid w:val="00757322"/>
    <w:rsid w:val="007B0CE4"/>
    <w:rsid w:val="007B18E3"/>
    <w:rsid w:val="008039C7"/>
    <w:rsid w:val="008212F3"/>
    <w:rsid w:val="00841535"/>
    <w:rsid w:val="00841917"/>
    <w:rsid w:val="00854CDF"/>
    <w:rsid w:val="00881123"/>
    <w:rsid w:val="00887678"/>
    <w:rsid w:val="00887E8A"/>
    <w:rsid w:val="008931D6"/>
    <w:rsid w:val="00894048"/>
    <w:rsid w:val="008C1EFE"/>
    <w:rsid w:val="008D1468"/>
    <w:rsid w:val="008F4FA8"/>
    <w:rsid w:val="0090273C"/>
    <w:rsid w:val="00921634"/>
    <w:rsid w:val="00923AC9"/>
    <w:rsid w:val="0092648F"/>
    <w:rsid w:val="0092736F"/>
    <w:rsid w:val="00950A7B"/>
    <w:rsid w:val="00952F89"/>
    <w:rsid w:val="00955AD5"/>
    <w:rsid w:val="009946B7"/>
    <w:rsid w:val="009A61E0"/>
    <w:rsid w:val="009C5FB9"/>
    <w:rsid w:val="00A30B27"/>
    <w:rsid w:val="00A56CE7"/>
    <w:rsid w:val="00A7270A"/>
    <w:rsid w:val="00A8385E"/>
    <w:rsid w:val="00A92E79"/>
    <w:rsid w:val="00A973B2"/>
    <w:rsid w:val="00AA05D1"/>
    <w:rsid w:val="00AA30F3"/>
    <w:rsid w:val="00AE475D"/>
    <w:rsid w:val="00B05017"/>
    <w:rsid w:val="00B1294E"/>
    <w:rsid w:val="00B32ED3"/>
    <w:rsid w:val="00B34928"/>
    <w:rsid w:val="00B4043E"/>
    <w:rsid w:val="00B82DB4"/>
    <w:rsid w:val="00BA0812"/>
    <w:rsid w:val="00BD0C94"/>
    <w:rsid w:val="00BD2AC1"/>
    <w:rsid w:val="00C0277C"/>
    <w:rsid w:val="00C16227"/>
    <w:rsid w:val="00C17BA0"/>
    <w:rsid w:val="00C230B2"/>
    <w:rsid w:val="00C557A1"/>
    <w:rsid w:val="00C82B9C"/>
    <w:rsid w:val="00C86744"/>
    <w:rsid w:val="00C96300"/>
    <w:rsid w:val="00C9731A"/>
    <w:rsid w:val="00CA177A"/>
    <w:rsid w:val="00CB37BD"/>
    <w:rsid w:val="00CC351E"/>
    <w:rsid w:val="00CE5665"/>
    <w:rsid w:val="00D01B9B"/>
    <w:rsid w:val="00D02735"/>
    <w:rsid w:val="00D15760"/>
    <w:rsid w:val="00D23B2E"/>
    <w:rsid w:val="00D25E6D"/>
    <w:rsid w:val="00D338DD"/>
    <w:rsid w:val="00D423C4"/>
    <w:rsid w:val="00D85EDA"/>
    <w:rsid w:val="00DA3867"/>
    <w:rsid w:val="00DA71E8"/>
    <w:rsid w:val="00DC0754"/>
    <w:rsid w:val="00DE18EC"/>
    <w:rsid w:val="00DE34A3"/>
    <w:rsid w:val="00E030D0"/>
    <w:rsid w:val="00E14365"/>
    <w:rsid w:val="00E2222F"/>
    <w:rsid w:val="00E45096"/>
    <w:rsid w:val="00E45589"/>
    <w:rsid w:val="00E45799"/>
    <w:rsid w:val="00E6235A"/>
    <w:rsid w:val="00E634F6"/>
    <w:rsid w:val="00E768C2"/>
    <w:rsid w:val="00EA3968"/>
    <w:rsid w:val="00EA4448"/>
    <w:rsid w:val="00EB14AA"/>
    <w:rsid w:val="00EB7751"/>
    <w:rsid w:val="00ED19B8"/>
    <w:rsid w:val="00EF7754"/>
    <w:rsid w:val="00F04B34"/>
    <w:rsid w:val="00F07A27"/>
    <w:rsid w:val="00F242A9"/>
    <w:rsid w:val="00F3044C"/>
    <w:rsid w:val="00F535BD"/>
    <w:rsid w:val="00FA2FA8"/>
    <w:rsid w:val="00FB3E07"/>
    <w:rsid w:val="00FB73E0"/>
    <w:rsid w:val="00FC4289"/>
    <w:rsid w:val="00FC582B"/>
    <w:rsid w:val="00FF4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8">
    <w:name w:val="heading 8"/>
    <w:basedOn w:val="Normal"/>
    <w:next w:val="Normal"/>
    <w:qFormat/>
    <w:rsid w:val="00566A9D"/>
    <w:pPr>
      <w:keepNext/>
      <w:outlineLvl w:val="7"/>
    </w:pPr>
    <w:rPr>
      <w:rFonts w:ascii="Times New Roman" w:hAnsi="Times New Roman"/>
      <w:i/>
      <w:iCs/>
      <w:sz w:val="26"/>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2C2026"/>
    <w:pPr>
      <w:tabs>
        <w:tab w:val="center" w:pos="4320"/>
        <w:tab w:val="right" w:pos="8640"/>
      </w:tabs>
    </w:pPr>
    <w:rPr>
      <w:szCs w:val="20"/>
    </w:rPr>
  </w:style>
  <w:style w:type="character" w:styleId="PageNumber">
    <w:name w:val="page number"/>
    <w:basedOn w:val="DefaultParagraphFont"/>
    <w:rsid w:val="002C2026"/>
  </w:style>
  <w:style w:type="table" w:styleId="TableGrid">
    <w:name w:val="Table Grid"/>
    <w:basedOn w:val="TableNormal"/>
    <w:rsid w:val="002C2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C351E"/>
    <w:pPr>
      <w:tabs>
        <w:tab w:val="center" w:pos="4320"/>
        <w:tab w:val="right" w:pos="8640"/>
      </w:tabs>
    </w:pPr>
  </w:style>
  <w:style w:type="paragraph" w:customStyle="1" w:styleId="CharCharCharCharCharCharCharCharCharCharCharCharChar">
    <w:name w:val=" Char Char Char Char Char Char Char Char Char Char Char Char Char"/>
    <w:basedOn w:val="Normal"/>
    <w:next w:val="Normal"/>
    <w:autoRedefine/>
    <w:semiHidden/>
    <w:rsid w:val="005726FC"/>
    <w:pPr>
      <w:spacing w:before="120" w:after="120" w:line="312" w:lineRule="auto"/>
    </w:pPr>
    <w:rPr>
      <w:rFonts w:ascii="Times New Roman" w:hAnsi="Times New Roman"/>
    </w:rPr>
  </w:style>
  <w:style w:type="paragraph" w:customStyle="1" w:styleId="DefaultParagraphFontParaCharCharCharCharChar">
    <w:name w:val="Default Paragraph Font Para Char Char Char Char Char"/>
    <w:autoRedefine/>
    <w:rsid w:val="0002176C"/>
    <w:pPr>
      <w:tabs>
        <w:tab w:val="left" w:pos="1152"/>
      </w:tabs>
      <w:spacing w:before="120" w:after="120" w:line="312" w:lineRule="auto"/>
    </w:pPr>
    <w:rPr>
      <w:rFonts w:ascii="Arial" w:hAnsi="Arial" w:cs="Arial"/>
      <w:sz w:val="26"/>
      <w:szCs w:val="26"/>
    </w:rPr>
  </w:style>
  <w:style w:type="paragraph" w:customStyle="1" w:styleId="Char">
    <w:name w:val="Char"/>
    <w:basedOn w:val="Normal"/>
    <w:rsid w:val="004D6BB1"/>
    <w:pPr>
      <w:spacing w:after="160" w:line="240" w:lineRule="exact"/>
    </w:pPr>
    <w:rPr>
      <w:rFonts w:ascii="Verdana" w:hAnsi="Verdana"/>
      <w:sz w:val="20"/>
      <w:szCs w:val="20"/>
    </w:rPr>
  </w:style>
  <w:style w:type="paragraph" w:styleId="NormalWeb">
    <w:name w:val="Normal (Web)"/>
    <w:basedOn w:val="Normal"/>
    <w:uiPriority w:val="99"/>
    <w:rsid w:val="00411F21"/>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DC0754"/>
    <w:rPr>
      <w:rFonts w:ascii="Tahoma" w:hAnsi="Tahoma" w:cs="Tahoma"/>
      <w:sz w:val="16"/>
      <w:szCs w:val="16"/>
    </w:rPr>
  </w:style>
  <w:style w:type="character" w:customStyle="1" w:styleId="BalloonTextChar">
    <w:name w:val="Balloon Text Char"/>
    <w:link w:val="BalloonText"/>
    <w:rsid w:val="00DC07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8">
    <w:name w:val="heading 8"/>
    <w:basedOn w:val="Normal"/>
    <w:next w:val="Normal"/>
    <w:qFormat/>
    <w:rsid w:val="00566A9D"/>
    <w:pPr>
      <w:keepNext/>
      <w:outlineLvl w:val="7"/>
    </w:pPr>
    <w:rPr>
      <w:rFonts w:ascii="Times New Roman" w:hAnsi="Times New Roman"/>
      <w:i/>
      <w:iCs/>
      <w:sz w:val="26"/>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2C2026"/>
    <w:pPr>
      <w:tabs>
        <w:tab w:val="center" w:pos="4320"/>
        <w:tab w:val="right" w:pos="8640"/>
      </w:tabs>
    </w:pPr>
    <w:rPr>
      <w:szCs w:val="20"/>
    </w:rPr>
  </w:style>
  <w:style w:type="character" w:styleId="PageNumber">
    <w:name w:val="page number"/>
    <w:basedOn w:val="DefaultParagraphFont"/>
    <w:rsid w:val="002C2026"/>
  </w:style>
  <w:style w:type="table" w:styleId="TableGrid">
    <w:name w:val="Table Grid"/>
    <w:basedOn w:val="TableNormal"/>
    <w:rsid w:val="002C2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C351E"/>
    <w:pPr>
      <w:tabs>
        <w:tab w:val="center" w:pos="4320"/>
        <w:tab w:val="right" w:pos="8640"/>
      </w:tabs>
    </w:pPr>
  </w:style>
  <w:style w:type="paragraph" w:customStyle="1" w:styleId="CharCharCharCharCharCharCharCharCharCharCharCharChar">
    <w:name w:val=" Char Char Char Char Char Char Char Char Char Char Char Char Char"/>
    <w:basedOn w:val="Normal"/>
    <w:next w:val="Normal"/>
    <w:autoRedefine/>
    <w:semiHidden/>
    <w:rsid w:val="005726FC"/>
    <w:pPr>
      <w:spacing w:before="120" w:after="120" w:line="312" w:lineRule="auto"/>
    </w:pPr>
    <w:rPr>
      <w:rFonts w:ascii="Times New Roman" w:hAnsi="Times New Roman"/>
    </w:rPr>
  </w:style>
  <w:style w:type="paragraph" w:customStyle="1" w:styleId="DefaultParagraphFontParaCharCharCharCharChar">
    <w:name w:val="Default Paragraph Font Para Char Char Char Char Char"/>
    <w:autoRedefine/>
    <w:rsid w:val="0002176C"/>
    <w:pPr>
      <w:tabs>
        <w:tab w:val="left" w:pos="1152"/>
      </w:tabs>
      <w:spacing w:before="120" w:after="120" w:line="312" w:lineRule="auto"/>
    </w:pPr>
    <w:rPr>
      <w:rFonts w:ascii="Arial" w:hAnsi="Arial" w:cs="Arial"/>
      <w:sz w:val="26"/>
      <w:szCs w:val="26"/>
    </w:rPr>
  </w:style>
  <w:style w:type="paragraph" w:customStyle="1" w:styleId="Char">
    <w:name w:val="Char"/>
    <w:basedOn w:val="Normal"/>
    <w:rsid w:val="004D6BB1"/>
    <w:pPr>
      <w:spacing w:after="160" w:line="240" w:lineRule="exact"/>
    </w:pPr>
    <w:rPr>
      <w:rFonts w:ascii="Verdana" w:hAnsi="Verdana"/>
      <w:sz w:val="20"/>
      <w:szCs w:val="20"/>
    </w:rPr>
  </w:style>
  <w:style w:type="paragraph" w:styleId="NormalWeb">
    <w:name w:val="Normal (Web)"/>
    <w:basedOn w:val="Normal"/>
    <w:uiPriority w:val="99"/>
    <w:rsid w:val="00411F21"/>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DC0754"/>
    <w:rPr>
      <w:rFonts w:ascii="Tahoma" w:hAnsi="Tahoma" w:cs="Tahoma"/>
      <w:sz w:val="16"/>
      <w:szCs w:val="16"/>
    </w:rPr>
  </w:style>
  <w:style w:type="character" w:customStyle="1" w:styleId="BalloonTextChar">
    <w:name w:val="Balloon Text Char"/>
    <w:link w:val="BalloonText"/>
    <w:rsid w:val="00DC0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16458">
      <w:bodyDiv w:val="1"/>
      <w:marLeft w:val="0"/>
      <w:marRight w:val="0"/>
      <w:marTop w:val="0"/>
      <w:marBottom w:val="0"/>
      <w:divBdr>
        <w:top w:val="none" w:sz="0" w:space="0" w:color="auto"/>
        <w:left w:val="none" w:sz="0" w:space="0" w:color="auto"/>
        <w:bottom w:val="none" w:sz="0" w:space="0" w:color="auto"/>
        <w:right w:val="none" w:sz="0" w:space="0" w:color="auto"/>
      </w:divBdr>
    </w:div>
    <w:div w:id="757478301">
      <w:bodyDiv w:val="1"/>
      <w:marLeft w:val="0"/>
      <w:marRight w:val="0"/>
      <w:marTop w:val="0"/>
      <w:marBottom w:val="0"/>
      <w:divBdr>
        <w:top w:val="none" w:sz="0" w:space="0" w:color="auto"/>
        <w:left w:val="none" w:sz="0" w:space="0" w:color="auto"/>
        <w:bottom w:val="none" w:sz="0" w:space="0" w:color="auto"/>
        <w:right w:val="none" w:sz="0" w:space="0" w:color="auto"/>
      </w:divBdr>
      <w:divsChild>
        <w:div w:id="512456416">
          <w:marLeft w:val="0"/>
          <w:marRight w:val="0"/>
          <w:marTop w:val="0"/>
          <w:marBottom w:val="0"/>
          <w:divBdr>
            <w:top w:val="none" w:sz="0" w:space="0" w:color="auto"/>
            <w:left w:val="none" w:sz="0" w:space="0" w:color="auto"/>
            <w:bottom w:val="none" w:sz="0" w:space="0" w:color="auto"/>
            <w:right w:val="none" w:sz="0" w:space="0" w:color="auto"/>
          </w:divBdr>
          <w:divsChild>
            <w:div w:id="1145972272">
              <w:marLeft w:val="0"/>
              <w:marRight w:val="0"/>
              <w:marTop w:val="0"/>
              <w:marBottom w:val="0"/>
              <w:divBdr>
                <w:top w:val="none" w:sz="0" w:space="0" w:color="auto"/>
                <w:left w:val="none" w:sz="0" w:space="0" w:color="auto"/>
                <w:bottom w:val="none" w:sz="0" w:space="0" w:color="auto"/>
                <w:right w:val="none" w:sz="0" w:space="0" w:color="auto"/>
              </w:divBdr>
              <w:divsChild>
                <w:div w:id="1631548082">
                  <w:marLeft w:val="0"/>
                  <w:marRight w:val="0"/>
                  <w:marTop w:val="0"/>
                  <w:marBottom w:val="0"/>
                  <w:divBdr>
                    <w:top w:val="none" w:sz="0" w:space="0" w:color="auto"/>
                    <w:left w:val="none" w:sz="0" w:space="0" w:color="auto"/>
                    <w:bottom w:val="none" w:sz="0" w:space="0" w:color="auto"/>
                    <w:right w:val="none" w:sz="0" w:space="0" w:color="auto"/>
                  </w:divBdr>
                  <w:divsChild>
                    <w:div w:id="1445077951">
                      <w:marLeft w:val="0"/>
                      <w:marRight w:val="0"/>
                      <w:marTop w:val="0"/>
                      <w:marBottom w:val="0"/>
                      <w:divBdr>
                        <w:top w:val="none" w:sz="0" w:space="0" w:color="auto"/>
                        <w:left w:val="none" w:sz="0" w:space="0" w:color="auto"/>
                        <w:bottom w:val="none" w:sz="0" w:space="0" w:color="auto"/>
                        <w:right w:val="none" w:sz="0" w:space="0" w:color="auto"/>
                      </w:divBdr>
                      <w:divsChild>
                        <w:div w:id="2647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523286">
      <w:bodyDiv w:val="1"/>
      <w:marLeft w:val="0"/>
      <w:marRight w:val="0"/>
      <w:marTop w:val="0"/>
      <w:marBottom w:val="0"/>
      <w:divBdr>
        <w:top w:val="none" w:sz="0" w:space="0" w:color="auto"/>
        <w:left w:val="none" w:sz="0" w:space="0" w:color="auto"/>
        <w:bottom w:val="none" w:sz="0" w:space="0" w:color="auto"/>
        <w:right w:val="none" w:sz="0" w:space="0" w:color="auto"/>
      </w:divBdr>
      <w:divsChild>
        <w:div w:id="1359500362">
          <w:marLeft w:val="0"/>
          <w:marRight w:val="0"/>
          <w:marTop w:val="0"/>
          <w:marBottom w:val="0"/>
          <w:divBdr>
            <w:top w:val="none" w:sz="0" w:space="0" w:color="auto"/>
            <w:left w:val="none" w:sz="0" w:space="0" w:color="auto"/>
            <w:bottom w:val="none" w:sz="0" w:space="0" w:color="auto"/>
            <w:right w:val="none" w:sz="0" w:space="0" w:color="auto"/>
          </w:divBdr>
          <w:divsChild>
            <w:div w:id="1648238489">
              <w:marLeft w:val="0"/>
              <w:marRight w:val="0"/>
              <w:marTop w:val="0"/>
              <w:marBottom w:val="0"/>
              <w:divBdr>
                <w:top w:val="none" w:sz="0" w:space="0" w:color="auto"/>
                <w:left w:val="none" w:sz="0" w:space="0" w:color="auto"/>
                <w:bottom w:val="none" w:sz="0" w:space="0" w:color="auto"/>
                <w:right w:val="none" w:sz="0" w:space="0" w:color="auto"/>
              </w:divBdr>
              <w:divsChild>
                <w:div w:id="2141222863">
                  <w:marLeft w:val="0"/>
                  <w:marRight w:val="0"/>
                  <w:marTop w:val="0"/>
                  <w:marBottom w:val="0"/>
                  <w:divBdr>
                    <w:top w:val="none" w:sz="0" w:space="0" w:color="auto"/>
                    <w:left w:val="none" w:sz="0" w:space="0" w:color="auto"/>
                    <w:bottom w:val="none" w:sz="0" w:space="0" w:color="auto"/>
                    <w:right w:val="none" w:sz="0" w:space="0" w:color="auto"/>
                  </w:divBdr>
                  <w:divsChild>
                    <w:div w:id="7020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ubnd tØnh hµ tÜnh              céng hoµ x• héi chñ nghÜa viÖt nam</vt:lpstr>
    </vt:vector>
  </TitlesOfParts>
  <Company>Chanh VP SO</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hµ tÜnh              céng hoµ x• héi chñ nghÜa viÖt nam</dc:title>
  <dc:creator>NGUYEN DUC NOAN</dc:creator>
  <cp:lastModifiedBy>CUPC</cp:lastModifiedBy>
  <cp:revision>2</cp:revision>
  <cp:lastPrinted>2017-07-17T02:59:00Z</cp:lastPrinted>
  <dcterms:created xsi:type="dcterms:W3CDTF">2017-07-20T03:01:00Z</dcterms:created>
  <dcterms:modified xsi:type="dcterms:W3CDTF">2017-07-20T03:01:00Z</dcterms:modified>
</cp:coreProperties>
</file>