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62" w:rsidRDefault="00A85462" w:rsidP="00C130FD">
      <w:pPr>
        <w:shd w:val="clear" w:color="auto" w:fill="FFFFFF"/>
        <w:spacing w:before="0" w:after="12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404040"/>
          <w:kern w:val="36"/>
          <w:sz w:val="48"/>
          <w:szCs w:val="48"/>
        </w:rPr>
      </w:pPr>
      <w:r>
        <w:rPr>
          <w:rFonts w:ascii="Helvetica" w:eastAsia="Times New Roman" w:hAnsi="Helvetica" w:cs="Times New Roman"/>
          <w:b/>
          <w:bCs/>
          <w:noProof/>
          <w:color w:val="404040"/>
          <w:kern w:val="36"/>
          <w:sz w:val="48"/>
          <w:szCs w:val="48"/>
          <w:lang w:val="vi-VN" w:eastAsia="vi-V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-254635</wp:posOffset>
            </wp:positionV>
            <wp:extent cx="1905000" cy="733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643" w:rsidRPr="00A85462" w:rsidRDefault="00A85462" w:rsidP="00A85462">
      <w:pPr>
        <w:shd w:val="clear" w:color="auto" w:fill="FFFFFF"/>
        <w:spacing w:before="360"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8"/>
        </w:rPr>
      </w:pPr>
      <w:r w:rsidRPr="00A85462">
        <w:rPr>
          <w:rFonts w:ascii="Arial" w:eastAsia="Times New Roman" w:hAnsi="Arial" w:cs="Arial"/>
          <w:b/>
          <w:bCs/>
          <w:kern w:val="36"/>
          <w:sz w:val="40"/>
          <w:szCs w:val="48"/>
        </w:rPr>
        <w:t xml:space="preserve">Thông điệp </w:t>
      </w:r>
      <w:r w:rsidR="00964EEB" w:rsidRPr="00A85462">
        <w:rPr>
          <w:rFonts w:ascii="Arial" w:eastAsia="Times New Roman" w:hAnsi="Arial" w:cs="Arial"/>
          <w:b/>
          <w:bCs/>
          <w:kern w:val="36"/>
          <w:sz w:val="40"/>
          <w:szCs w:val="48"/>
        </w:rPr>
        <w:t>Ngày Tiêu chuẩn Thế giới</w:t>
      </w:r>
    </w:p>
    <w:p w:rsidR="003D3643" w:rsidRPr="00A85462" w:rsidRDefault="003D3643" w:rsidP="00A85462">
      <w:pPr>
        <w:spacing w:before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8"/>
        </w:rPr>
      </w:pPr>
      <w:r w:rsidRPr="00A85462">
        <w:rPr>
          <w:rFonts w:ascii="Arial" w:eastAsia="Times New Roman" w:hAnsi="Arial" w:cs="Arial"/>
          <w:b/>
          <w:bCs/>
          <w:kern w:val="36"/>
          <w:sz w:val="40"/>
          <w:szCs w:val="48"/>
        </w:rPr>
        <w:t>14</w:t>
      </w:r>
      <w:r w:rsidR="00A85462">
        <w:rPr>
          <w:rFonts w:ascii="Arial" w:eastAsia="Times New Roman" w:hAnsi="Arial" w:cs="Arial"/>
          <w:b/>
          <w:bCs/>
          <w:kern w:val="36"/>
          <w:sz w:val="40"/>
          <w:szCs w:val="48"/>
        </w:rPr>
        <w:t>/10/</w:t>
      </w:r>
      <w:r w:rsidRPr="00A85462">
        <w:rPr>
          <w:rFonts w:ascii="Arial" w:eastAsia="Times New Roman" w:hAnsi="Arial" w:cs="Arial"/>
          <w:b/>
          <w:bCs/>
          <w:kern w:val="36"/>
          <w:sz w:val="40"/>
          <w:szCs w:val="48"/>
        </w:rPr>
        <w:t>201</w:t>
      </w:r>
      <w:r w:rsidR="00611738">
        <w:rPr>
          <w:rFonts w:ascii="Arial" w:eastAsia="Times New Roman" w:hAnsi="Arial" w:cs="Arial"/>
          <w:b/>
          <w:bCs/>
          <w:kern w:val="36"/>
          <w:sz w:val="40"/>
          <w:szCs w:val="48"/>
        </w:rPr>
        <w:t>5</w:t>
      </w:r>
    </w:p>
    <w:p w:rsidR="003D3643" w:rsidRDefault="00964EEB" w:rsidP="00A85462">
      <w:pPr>
        <w:spacing w:before="3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36"/>
          <w:szCs w:val="36"/>
        </w:rPr>
      </w:pPr>
      <w:r w:rsidRPr="00A85462">
        <w:rPr>
          <w:rFonts w:ascii="Helvetica" w:eastAsia="Times New Roman" w:hAnsi="Helvetica" w:cs="Times New Roman"/>
          <w:b/>
          <w:bCs/>
          <w:sz w:val="36"/>
          <w:szCs w:val="36"/>
        </w:rPr>
        <w:t>Tiêu chu</w:t>
      </w:r>
      <w:r w:rsidRPr="00A85462">
        <w:rPr>
          <w:rFonts w:ascii="Arial" w:eastAsia="Times New Roman" w:hAnsi="Arial" w:cs="Arial"/>
          <w:b/>
          <w:bCs/>
          <w:sz w:val="36"/>
          <w:szCs w:val="36"/>
        </w:rPr>
        <w:t xml:space="preserve">ẩn </w:t>
      </w:r>
      <w:r w:rsidR="00611738" w:rsidRPr="00611738">
        <w:rPr>
          <w:rFonts w:ascii="Arial" w:eastAsia="Times New Roman" w:hAnsi="Arial" w:cs="Arial"/>
          <w:b/>
          <w:bCs/>
          <w:sz w:val="36"/>
          <w:szCs w:val="36"/>
        </w:rPr>
        <w:sym w:font="Symbol" w:char="002D"/>
      </w:r>
      <w:r w:rsidR="00611738">
        <w:rPr>
          <w:rFonts w:ascii="Arial" w:eastAsia="Times New Roman" w:hAnsi="Arial" w:cs="Arial"/>
          <w:b/>
          <w:bCs/>
          <w:sz w:val="36"/>
          <w:szCs w:val="36"/>
        </w:rPr>
        <w:t xml:space="preserve"> Ngôn ngữ chung của thế giới </w:t>
      </w:r>
    </w:p>
    <w:p w:rsidR="00A85462" w:rsidRPr="00A85462" w:rsidRDefault="00A85462" w:rsidP="00A85462">
      <w:pPr>
        <w:spacing w:after="3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sz w:val="30"/>
          <w:szCs w:val="36"/>
        </w:rPr>
      </w:pPr>
      <w:r w:rsidRPr="00A85462">
        <w:rPr>
          <w:rFonts w:ascii="Arial" w:eastAsia="Times New Roman" w:hAnsi="Arial" w:cs="Arial"/>
          <w:b/>
          <w:bCs/>
          <w:i/>
          <w:color w:val="404040"/>
          <w:sz w:val="30"/>
          <w:szCs w:val="36"/>
        </w:rPr>
        <w:t xml:space="preserve">Standards </w:t>
      </w:r>
      <w:r w:rsidR="00611738" w:rsidRPr="00611738">
        <w:rPr>
          <w:rFonts w:ascii="Arial" w:eastAsia="Times New Roman" w:hAnsi="Arial" w:cs="Arial"/>
          <w:b/>
          <w:bCs/>
          <w:i/>
          <w:color w:val="404040"/>
          <w:sz w:val="30"/>
          <w:szCs w:val="36"/>
        </w:rPr>
        <w:sym w:font="Symbol" w:char="002D"/>
      </w:r>
      <w:r w:rsidR="00611738">
        <w:rPr>
          <w:rFonts w:ascii="Arial" w:eastAsia="Times New Roman" w:hAnsi="Arial" w:cs="Arial"/>
          <w:b/>
          <w:bCs/>
          <w:i/>
          <w:color w:val="404040"/>
          <w:sz w:val="30"/>
          <w:szCs w:val="36"/>
        </w:rPr>
        <w:t xml:space="preserve"> The world's common language</w:t>
      </w:r>
    </w:p>
    <w:tbl>
      <w:tblPr>
        <w:tblW w:w="7695" w:type="dxa"/>
        <w:jc w:val="center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left w:w="0" w:type="dxa"/>
          <w:right w:w="0" w:type="dxa"/>
        </w:tblCellMar>
        <w:tblLook w:val="04A0"/>
      </w:tblPr>
      <w:tblGrid>
        <w:gridCol w:w="2543"/>
        <w:gridCol w:w="2576"/>
        <w:gridCol w:w="2576"/>
      </w:tblGrid>
      <w:tr w:rsidR="003D3643" w:rsidRPr="003D3643" w:rsidTr="00AC7CAB">
        <w:trPr>
          <w:jc w:val="center"/>
        </w:trPr>
        <w:tc>
          <w:tcPr>
            <w:tcW w:w="0" w:type="auto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D3643" w:rsidRPr="003D3643" w:rsidRDefault="003D3643" w:rsidP="003D3643">
            <w:pPr>
              <w:spacing w:before="0" w:line="240" w:lineRule="auto"/>
              <w:jc w:val="lef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1238250" cy="1676400"/>
                  <wp:effectExtent l="0" t="0" r="0" b="0"/>
                  <wp:docPr id="3" name="Picture 3" descr="http://www.iso.org/iso/junji_nomura_x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o.org/iso/junji_nomura_x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D3643" w:rsidRPr="003D3643" w:rsidRDefault="000A2356" w:rsidP="003D3643">
            <w:pPr>
              <w:spacing w:before="0" w:line="240" w:lineRule="auto"/>
              <w:jc w:val="lef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238250" cy="1647825"/>
                  <wp:effectExtent l="19050" t="0" r="0" b="0"/>
                  <wp:docPr id="5" name="Picture 1" descr="Zhang Xiao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hang Xiao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D3643" w:rsidRPr="003D3643" w:rsidRDefault="000A2356" w:rsidP="003D3643">
            <w:pPr>
              <w:spacing w:before="0" w:line="240" w:lineRule="auto"/>
              <w:jc w:val="lef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238250" cy="1676400"/>
                  <wp:effectExtent l="19050" t="0" r="0" b="0"/>
                  <wp:docPr id="6" name="Picture 4" descr="http://www.iso.org/iso/houlin_zh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so.org/iso/houlin_zh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643" w:rsidRPr="003D3643" w:rsidTr="00AC7C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D3643" w:rsidRPr="003D3643" w:rsidRDefault="00964EEB" w:rsidP="00C130FD">
            <w:pPr>
              <w:spacing w:before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TS</w:t>
            </w:r>
            <w:r w:rsidR="003D3643" w:rsidRPr="003D3643">
              <w:rPr>
                <w:rFonts w:ascii="inherit" w:eastAsia="Times New Roman" w:hAnsi="inherit" w:cs="Times New Roman"/>
                <w:sz w:val="24"/>
                <w:szCs w:val="24"/>
              </w:rPr>
              <w:t>. Junji Nomura</w:t>
            </w:r>
            <w:r w:rsidR="003D3643" w:rsidRPr="003D3643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Chủ tịch </w:t>
            </w:r>
            <w:r w:rsidR="003D3643" w:rsidRPr="003D364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IEC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D3643" w:rsidRPr="003D3643" w:rsidRDefault="000A2356" w:rsidP="00C130FD">
            <w:pPr>
              <w:spacing w:before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2356">
              <w:rPr>
                <w:sz w:val="24"/>
              </w:rPr>
              <w:t>Zhang Xiaogang</w:t>
            </w:r>
            <w:r w:rsidR="003D3643" w:rsidRPr="003D3643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="00964EE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Chủ tịch </w:t>
            </w:r>
            <w:r w:rsidR="003D3643" w:rsidRPr="003D364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ISO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D3643" w:rsidRPr="003D3643" w:rsidRDefault="000A2356" w:rsidP="00C130FD">
            <w:pPr>
              <w:spacing w:before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2356">
              <w:rPr>
                <w:sz w:val="24"/>
              </w:rPr>
              <w:t>Houlin Zhao</w:t>
            </w:r>
            <w:r w:rsidR="003D3643" w:rsidRPr="003D3643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="00964EE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Tổng thư ký </w:t>
            </w:r>
            <w:r w:rsidR="003D3643" w:rsidRPr="003D364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ITU</w:t>
            </w:r>
          </w:p>
        </w:tc>
      </w:tr>
    </w:tbl>
    <w:p w:rsidR="00AC7CAB" w:rsidRDefault="00AC7CAB" w:rsidP="00A85462">
      <w:pPr>
        <w:spacing w:line="294" w:lineRule="atLeast"/>
        <w:jc w:val="left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bookmarkStart w:id="0" w:name="_GoBack"/>
      <w:bookmarkEnd w:id="0"/>
    </w:p>
    <w:p w:rsidR="00451846" w:rsidRPr="008A13B4" w:rsidRDefault="00611738" w:rsidP="00A60C81">
      <w:pPr>
        <w:textAlignment w:val="baseline"/>
        <w:rPr>
          <w:rFonts w:ascii="Arial" w:eastAsia="Times New Roman" w:hAnsi="Arial" w:cs="Arial"/>
          <w:sz w:val="24"/>
          <w:szCs w:val="24"/>
        </w:rPr>
      </w:pPr>
      <w:r w:rsidRPr="008A13B4">
        <w:rPr>
          <w:rFonts w:ascii="Arial" w:eastAsia="Times New Roman" w:hAnsi="Arial" w:cs="Arial"/>
          <w:sz w:val="24"/>
          <w:szCs w:val="24"/>
        </w:rPr>
        <w:t xml:space="preserve">Hãy tưởng tượng một thế giới nơi mà </w:t>
      </w:r>
      <w:r w:rsidR="00451846" w:rsidRPr="008A13B4">
        <w:rPr>
          <w:rFonts w:ascii="Arial" w:eastAsia="Times New Roman" w:hAnsi="Arial" w:cs="Arial"/>
          <w:sz w:val="24"/>
          <w:szCs w:val="24"/>
        </w:rPr>
        <w:t xml:space="preserve">bạn không thể sử dụng </w:t>
      </w:r>
      <w:r w:rsidRPr="008A13B4">
        <w:rPr>
          <w:rFonts w:ascii="Arial" w:eastAsia="Times New Roman" w:hAnsi="Arial" w:cs="Arial"/>
          <w:sz w:val="24"/>
          <w:szCs w:val="24"/>
        </w:rPr>
        <w:t xml:space="preserve">thẻ tín dụng của </w:t>
      </w:r>
      <w:r w:rsidR="00451846" w:rsidRPr="008A13B4">
        <w:rPr>
          <w:rFonts w:ascii="Arial" w:eastAsia="Times New Roman" w:hAnsi="Arial" w:cs="Arial"/>
          <w:sz w:val="24"/>
          <w:szCs w:val="24"/>
        </w:rPr>
        <w:t xml:space="preserve">mình ở </w:t>
      </w:r>
      <w:r w:rsidRPr="008A13B4">
        <w:rPr>
          <w:rFonts w:ascii="Arial" w:eastAsia="Times New Roman" w:hAnsi="Arial" w:cs="Arial"/>
          <w:sz w:val="24"/>
          <w:szCs w:val="24"/>
        </w:rPr>
        <w:t xml:space="preserve">tất cả các máy rút tiền hay bạn </w:t>
      </w:r>
      <w:r w:rsidR="00451846" w:rsidRPr="008A13B4">
        <w:rPr>
          <w:rFonts w:ascii="Arial" w:eastAsia="Times New Roman" w:hAnsi="Arial" w:cs="Arial"/>
          <w:sz w:val="24"/>
          <w:szCs w:val="24"/>
        </w:rPr>
        <w:t xml:space="preserve">phải </w:t>
      </w:r>
      <w:r w:rsidRPr="008A13B4">
        <w:rPr>
          <w:rFonts w:ascii="Arial" w:eastAsia="Times New Roman" w:hAnsi="Arial" w:cs="Arial"/>
          <w:sz w:val="24"/>
          <w:szCs w:val="24"/>
        </w:rPr>
        <w:t xml:space="preserve">đi </w:t>
      </w:r>
      <w:r w:rsidR="003431A8">
        <w:rPr>
          <w:rFonts w:ascii="Arial" w:eastAsia="Times New Roman" w:hAnsi="Arial" w:cs="Arial"/>
          <w:sz w:val="24"/>
          <w:szCs w:val="24"/>
        </w:rPr>
        <w:t>lòng</w:t>
      </w:r>
      <w:r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="00451846" w:rsidRPr="008A13B4">
        <w:rPr>
          <w:rFonts w:ascii="Arial" w:eastAsia="Times New Roman" w:hAnsi="Arial" w:cs="Arial"/>
          <w:sz w:val="24"/>
          <w:szCs w:val="24"/>
        </w:rPr>
        <w:t xml:space="preserve">vòng qua các </w:t>
      </w:r>
      <w:r w:rsidRPr="008A13B4">
        <w:rPr>
          <w:rFonts w:ascii="Arial" w:eastAsia="Times New Roman" w:hAnsi="Arial" w:cs="Arial"/>
          <w:sz w:val="24"/>
          <w:szCs w:val="24"/>
        </w:rPr>
        <w:t xml:space="preserve">cửa hàng </w:t>
      </w:r>
      <w:r w:rsidR="00451846" w:rsidRPr="008A13B4">
        <w:rPr>
          <w:rFonts w:ascii="Arial" w:eastAsia="Times New Roman" w:hAnsi="Arial" w:cs="Arial"/>
          <w:sz w:val="24"/>
          <w:szCs w:val="24"/>
        </w:rPr>
        <w:t xml:space="preserve">chỉ để </w:t>
      </w:r>
      <w:r w:rsidRPr="008A13B4">
        <w:rPr>
          <w:rFonts w:ascii="Arial" w:eastAsia="Times New Roman" w:hAnsi="Arial" w:cs="Arial"/>
          <w:sz w:val="24"/>
          <w:szCs w:val="24"/>
        </w:rPr>
        <w:t xml:space="preserve">tìm </w:t>
      </w:r>
      <w:r w:rsidR="008A13B4">
        <w:rPr>
          <w:rFonts w:ascii="Arial" w:eastAsia="Times New Roman" w:hAnsi="Arial" w:cs="Arial"/>
          <w:sz w:val="24"/>
          <w:szCs w:val="24"/>
        </w:rPr>
        <w:t xml:space="preserve">một </w:t>
      </w:r>
      <w:r w:rsidR="00451846" w:rsidRPr="008A13B4">
        <w:rPr>
          <w:rFonts w:ascii="Arial" w:eastAsia="Times New Roman" w:hAnsi="Arial" w:cs="Arial"/>
          <w:sz w:val="24"/>
          <w:szCs w:val="24"/>
        </w:rPr>
        <w:t>chiếc</w:t>
      </w:r>
      <w:r w:rsidRPr="008A13B4">
        <w:rPr>
          <w:rFonts w:ascii="Arial" w:eastAsia="Times New Roman" w:hAnsi="Arial" w:cs="Arial"/>
          <w:sz w:val="24"/>
          <w:szCs w:val="24"/>
        </w:rPr>
        <w:t xml:space="preserve"> bóng đèn </w:t>
      </w:r>
      <w:r w:rsidR="003431A8">
        <w:rPr>
          <w:rFonts w:ascii="Arial" w:eastAsia="Times New Roman" w:hAnsi="Arial" w:cs="Arial"/>
          <w:sz w:val="24"/>
          <w:szCs w:val="24"/>
        </w:rPr>
        <w:t>có thể lắp vừa</w:t>
      </w:r>
      <w:r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="008A13B4">
        <w:rPr>
          <w:rFonts w:ascii="Arial" w:eastAsia="Times New Roman" w:hAnsi="Arial" w:cs="Arial"/>
          <w:sz w:val="24"/>
          <w:szCs w:val="24"/>
        </w:rPr>
        <w:t xml:space="preserve">đui </w:t>
      </w:r>
      <w:r w:rsidRPr="008A13B4">
        <w:rPr>
          <w:rFonts w:ascii="Arial" w:eastAsia="Times New Roman" w:hAnsi="Arial" w:cs="Arial"/>
          <w:sz w:val="24"/>
          <w:szCs w:val="24"/>
        </w:rPr>
        <w:t xml:space="preserve">đèn. Một thế giới không có mã điện thoại, </w:t>
      </w:r>
      <w:r w:rsidR="00451846" w:rsidRPr="008A13B4">
        <w:rPr>
          <w:rFonts w:ascii="Arial" w:eastAsia="Times New Roman" w:hAnsi="Arial" w:cs="Arial"/>
          <w:sz w:val="24"/>
          <w:szCs w:val="24"/>
        </w:rPr>
        <w:t>mã nước,</w:t>
      </w:r>
      <w:r w:rsidRPr="008A13B4">
        <w:rPr>
          <w:rFonts w:ascii="Arial" w:eastAsia="Times New Roman" w:hAnsi="Arial" w:cs="Arial"/>
          <w:sz w:val="24"/>
          <w:szCs w:val="24"/>
        </w:rPr>
        <w:t xml:space="preserve"> mã tiền tệ và </w:t>
      </w:r>
      <w:r w:rsidR="00451846" w:rsidRPr="008A13B4">
        <w:rPr>
          <w:rFonts w:ascii="Arial" w:eastAsia="Times New Roman" w:hAnsi="Arial" w:cs="Arial"/>
          <w:sz w:val="24"/>
          <w:szCs w:val="24"/>
        </w:rPr>
        <w:t xml:space="preserve">không có </w:t>
      </w:r>
      <w:r w:rsidR="008A13B4">
        <w:rPr>
          <w:rFonts w:ascii="Arial" w:eastAsia="Times New Roman" w:hAnsi="Arial" w:cs="Arial"/>
          <w:sz w:val="24"/>
          <w:szCs w:val="24"/>
        </w:rPr>
        <w:t>kết nối</w:t>
      </w:r>
      <w:r w:rsidRPr="008A13B4">
        <w:rPr>
          <w:rFonts w:ascii="Arial" w:eastAsia="Times New Roman" w:hAnsi="Arial" w:cs="Arial"/>
          <w:sz w:val="24"/>
          <w:szCs w:val="24"/>
        </w:rPr>
        <w:t xml:space="preserve"> Internet. Làm thế nào </w:t>
      </w:r>
      <w:r w:rsidR="00451846" w:rsidRPr="008A13B4">
        <w:rPr>
          <w:rFonts w:ascii="Arial" w:eastAsia="Times New Roman" w:hAnsi="Arial" w:cs="Arial"/>
          <w:sz w:val="24"/>
          <w:szCs w:val="24"/>
        </w:rPr>
        <w:t xml:space="preserve">để bạn </w:t>
      </w:r>
      <w:r w:rsidRPr="008A13B4">
        <w:rPr>
          <w:rFonts w:ascii="Arial" w:eastAsia="Times New Roman" w:hAnsi="Arial" w:cs="Arial"/>
          <w:sz w:val="24"/>
          <w:szCs w:val="24"/>
        </w:rPr>
        <w:t xml:space="preserve">biết </w:t>
      </w:r>
      <w:r w:rsidR="00451846" w:rsidRPr="008A13B4">
        <w:rPr>
          <w:rFonts w:ascii="Arial" w:eastAsia="Times New Roman" w:hAnsi="Arial" w:cs="Arial"/>
          <w:sz w:val="24"/>
          <w:szCs w:val="24"/>
        </w:rPr>
        <w:t>được</w:t>
      </w:r>
      <w:r w:rsidRPr="008A13B4">
        <w:rPr>
          <w:rFonts w:ascii="Arial" w:eastAsia="Times New Roman" w:hAnsi="Arial" w:cs="Arial"/>
          <w:sz w:val="24"/>
          <w:szCs w:val="24"/>
        </w:rPr>
        <w:t xml:space="preserve"> cuộc gọi đến từ đâu, hoặc làm </w:t>
      </w:r>
      <w:r w:rsidR="00451846" w:rsidRPr="008A13B4">
        <w:rPr>
          <w:rFonts w:ascii="Arial" w:eastAsia="Times New Roman" w:hAnsi="Arial" w:cs="Arial"/>
          <w:sz w:val="24"/>
          <w:szCs w:val="24"/>
        </w:rPr>
        <w:t>sao</w:t>
      </w:r>
      <w:r w:rsidRPr="008A13B4">
        <w:rPr>
          <w:rFonts w:ascii="Arial" w:eastAsia="Times New Roman" w:hAnsi="Arial" w:cs="Arial"/>
          <w:sz w:val="24"/>
          <w:szCs w:val="24"/>
        </w:rPr>
        <w:t xml:space="preserve"> để </w:t>
      </w:r>
      <w:r w:rsidR="00451846" w:rsidRPr="008A13B4">
        <w:rPr>
          <w:rFonts w:ascii="Arial" w:eastAsia="Times New Roman" w:hAnsi="Arial" w:cs="Arial"/>
          <w:sz w:val="24"/>
          <w:szCs w:val="24"/>
        </w:rPr>
        <w:t>gọi đến</w:t>
      </w:r>
      <w:r w:rsidRPr="008A13B4">
        <w:rPr>
          <w:rFonts w:ascii="Arial" w:eastAsia="Times New Roman" w:hAnsi="Arial" w:cs="Arial"/>
          <w:sz w:val="24"/>
          <w:szCs w:val="24"/>
        </w:rPr>
        <w:t xml:space="preserve"> một khu vực cụ thể? Nếu không có tiêu chuẩn, </w:t>
      </w:r>
      <w:r w:rsidR="00451846" w:rsidRPr="008A13B4">
        <w:rPr>
          <w:rFonts w:ascii="Arial" w:eastAsia="Times New Roman" w:hAnsi="Arial" w:cs="Arial"/>
          <w:sz w:val="24"/>
          <w:szCs w:val="24"/>
        </w:rPr>
        <w:t xml:space="preserve">việc </w:t>
      </w:r>
      <w:r w:rsidRPr="008A13B4">
        <w:rPr>
          <w:rFonts w:ascii="Arial" w:eastAsia="Times New Roman" w:hAnsi="Arial" w:cs="Arial"/>
          <w:sz w:val="24"/>
          <w:szCs w:val="24"/>
        </w:rPr>
        <w:t xml:space="preserve">giao tiếp giữa con người, máy móc, </w:t>
      </w:r>
      <w:r w:rsidR="00605199">
        <w:rPr>
          <w:rFonts w:ascii="Arial" w:eastAsia="Times New Roman" w:hAnsi="Arial" w:cs="Arial"/>
          <w:sz w:val="24"/>
          <w:szCs w:val="24"/>
        </w:rPr>
        <w:t>linh kiện</w:t>
      </w:r>
      <w:r w:rsidRPr="008A13B4">
        <w:rPr>
          <w:rFonts w:ascii="Arial" w:eastAsia="Times New Roman" w:hAnsi="Arial" w:cs="Arial"/>
          <w:sz w:val="24"/>
          <w:szCs w:val="24"/>
        </w:rPr>
        <w:t xml:space="preserve"> và sản phẩm sẽ vô cùng khó khăn. </w:t>
      </w:r>
    </w:p>
    <w:p w:rsidR="00611738" w:rsidRPr="008A13B4" w:rsidRDefault="008A13B4" w:rsidP="00A60C81">
      <w:p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Thực tế là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="00451846" w:rsidRPr="008A13B4">
        <w:rPr>
          <w:rFonts w:ascii="Arial" w:eastAsia="Times New Roman" w:hAnsi="Arial" w:cs="Arial"/>
          <w:sz w:val="24"/>
          <w:szCs w:val="24"/>
        </w:rPr>
        <w:t>các ký hiệu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 đồ họa </w:t>
      </w:r>
      <w:r w:rsidR="00D746AA" w:rsidRPr="008A13B4">
        <w:rPr>
          <w:rFonts w:ascii="Arial" w:eastAsia="Times New Roman" w:hAnsi="Arial" w:cs="Arial"/>
          <w:sz w:val="24"/>
          <w:szCs w:val="24"/>
        </w:rPr>
        <w:t>thể hiện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các</w:t>
      </w:r>
      <w:r w:rsidRPr="008A13B4">
        <w:rPr>
          <w:rFonts w:ascii="Arial" w:eastAsia="Times New Roman" w:hAnsi="Arial" w:cs="Arial"/>
          <w:sz w:val="24"/>
          <w:szCs w:val="24"/>
        </w:rPr>
        <w:t xml:space="preserve"> thông tin quan trọng </w:t>
      </w:r>
      <w:r w:rsidR="00145567" w:rsidRPr="008A13B4">
        <w:rPr>
          <w:rFonts w:ascii="Arial" w:eastAsia="Times New Roman" w:hAnsi="Arial" w:cs="Arial"/>
          <w:sz w:val="24"/>
          <w:szCs w:val="24"/>
        </w:rPr>
        <w:t xml:space="preserve">một cách nhanh chóng và rõ ràng </w:t>
      </w:r>
      <w:r w:rsidR="00145567">
        <w:rPr>
          <w:rFonts w:ascii="Arial" w:eastAsia="Times New Roman" w:hAnsi="Arial" w:cs="Arial"/>
          <w:sz w:val="24"/>
          <w:szCs w:val="24"/>
        </w:rPr>
        <w:t>về hướng dẫn giặt l</w:t>
      </w:r>
      <w:r w:rsidRPr="008A13B4">
        <w:rPr>
          <w:rFonts w:ascii="Arial" w:eastAsia="Times New Roman" w:hAnsi="Arial" w:cs="Arial"/>
          <w:sz w:val="24"/>
          <w:szCs w:val="24"/>
        </w:rPr>
        <w:t xml:space="preserve">à quần áo, dấu hiệu sơ tán khẩn cấp, hoặc hướng dẫn </w:t>
      </w:r>
      <w:r w:rsidR="00145567">
        <w:rPr>
          <w:rFonts w:ascii="Arial" w:eastAsia="Times New Roman" w:hAnsi="Arial" w:cs="Arial"/>
          <w:sz w:val="24"/>
          <w:szCs w:val="24"/>
        </w:rPr>
        <w:t xml:space="preserve">cho </w:t>
      </w:r>
      <w:r w:rsidRPr="008A13B4">
        <w:rPr>
          <w:rFonts w:ascii="Arial" w:eastAsia="Times New Roman" w:hAnsi="Arial" w:cs="Arial"/>
          <w:sz w:val="24"/>
          <w:szCs w:val="24"/>
        </w:rPr>
        <w:t>thiết bị điện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="00145567">
        <w:rPr>
          <w:rFonts w:ascii="Arial" w:eastAsia="Times New Roman" w:hAnsi="Arial" w:cs="Arial"/>
          <w:sz w:val="24"/>
          <w:szCs w:val="24"/>
        </w:rPr>
        <w:t>không phụ thuộc vào việc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 chúng ta nói </w:t>
      </w:r>
      <w:r w:rsidR="00D746AA" w:rsidRPr="008A13B4">
        <w:rPr>
          <w:rFonts w:ascii="Arial" w:eastAsia="Times New Roman" w:hAnsi="Arial" w:cs="Arial"/>
          <w:sz w:val="24"/>
          <w:szCs w:val="24"/>
        </w:rPr>
        <w:t>hay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 đọc </w:t>
      </w:r>
      <w:r w:rsidR="00D746AA" w:rsidRPr="008A13B4">
        <w:rPr>
          <w:rFonts w:ascii="Arial" w:eastAsia="Times New Roman" w:hAnsi="Arial" w:cs="Arial"/>
          <w:sz w:val="24"/>
          <w:szCs w:val="24"/>
        </w:rPr>
        <w:t>bằng ngôn ngữ nào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. Nhưng nếu mọi người sử dụng các </w:t>
      </w:r>
      <w:r w:rsidR="005D4EFC" w:rsidRPr="008A13B4">
        <w:rPr>
          <w:rFonts w:ascii="Arial" w:eastAsia="Times New Roman" w:hAnsi="Arial" w:cs="Arial"/>
          <w:sz w:val="24"/>
          <w:szCs w:val="24"/>
        </w:rPr>
        <w:t>ký hiệu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 kh</w:t>
      </w:r>
      <w:r w:rsidR="005D4EFC" w:rsidRPr="008A13B4">
        <w:rPr>
          <w:rFonts w:ascii="Arial" w:eastAsia="Times New Roman" w:hAnsi="Arial" w:cs="Arial"/>
          <w:sz w:val="24"/>
          <w:szCs w:val="24"/>
        </w:rPr>
        <w:t>ác nhau cho cùng một thông điệp thì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 sẽ không </w:t>
      </w:r>
      <w:r w:rsidR="005D4EFC" w:rsidRPr="008A13B4">
        <w:rPr>
          <w:rFonts w:ascii="Arial" w:eastAsia="Times New Roman" w:hAnsi="Arial" w:cs="Arial"/>
          <w:sz w:val="24"/>
          <w:szCs w:val="24"/>
        </w:rPr>
        <w:t>đúng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 mục đích</w:t>
      </w:r>
      <w:r w:rsidR="00145567">
        <w:rPr>
          <w:rFonts w:ascii="Arial" w:eastAsia="Times New Roman" w:hAnsi="Arial" w:cs="Arial"/>
          <w:sz w:val="24"/>
          <w:szCs w:val="24"/>
        </w:rPr>
        <w:t xml:space="preserve"> của nó </w:t>
      </w:r>
      <w:r w:rsidR="00611738" w:rsidRPr="008A13B4">
        <w:rPr>
          <w:rFonts w:ascii="Arial" w:eastAsia="Times New Roman" w:hAnsi="Arial" w:cs="Arial"/>
          <w:sz w:val="24"/>
          <w:szCs w:val="24"/>
        </w:rPr>
        <w:t>!</w:t>
      </w:r>
    </w:p>
    <w:p w:rsidR="00611738" w:rsidRPr="008A13B4" w:rsidRDefault="00611738" w:rsidP="00A60C81">
      <w:pPr>
        <w:textAlignment w:val="baseline"/>
        <w:rPr>
          <w:rFonts w:ascii="Arial" w:eastAsia="Times New Roman" w:hAnsi="Arial" w:cs="Arial"/>
          <w:sz w:val="24"/>
          <w:szCs w:val="24"/>
        </w:rPr>
      </w:pPr>
      <w:r w:rsidRPr="008A13B4">
        <w:rPr>
          <w:rFonts w:ascii="Arial" w:eastAsia="Times New Roman" w:hAnsi="Arial" w:cs="Arial"/>
          <w:sz w:val="24"/>
          <w:szCs w:val="24"/>
        </w:rPr>
        <w:t>Công nghệ cũng cần</w:t>
      </w:r>
      <w:r w:rsidR="005D4EFC"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Pr="008A13B4">
        <w:rPr>
          <w:rFonts w:ascii="Arial" w:eastAsia="Times New Roman" w:hAnsi="Arial" w:cs="Arial"/>
          <w:sz w:val="24"/>
          <w:szCs w:val="24"/>
        </w:rPr>
        <w:t xml:space="preserve">tiêu chuẩn để </w:t>
      </w:r>
      <w:r w:rsidR="00D46C95">
        <w:rPr>
          <w:rFonts w:ascii="Arial" w:eastAsia="Times New Roman" w:hAnsi="Arial" w:cs="Arial"/>
          <w:sz w:val="24"/>
          <w:szCs w:val="24"/>
        </w:rPr>
        <w:t xml:space="preserve">có thể </w:t>
      </w:r>
      <w:r w:rsidRPr="008A13B4">
        <w:rPr>
          <w:rFonts w:ascii="Arial" w:eastAsia="Times New Roman" w:hAnsi="Arial" w:cs="Arial"/>
          <w:sz w:val="24"/>
          <w:szCs w:val="24"/>
        </w:rPr>
        <w:t xml:space="preserve">giao tiếp. Đã bao giờ bạn tự hỏi làm thế nào máy tính của bạn </w:t>
      </w:r>
      <w:r w:rsidR="005D4EFC" w:rsidRPr="008A13B4">
        <w:rPr>
          <w:rFonts w:ascii="Arial" w:eastAsia="Times New Roman" w:hAnsi="Arial" w:cs="Arial"/>
          <w:sz w:val="24"/>
          <w:szCs w:val="24"/>
        </w:rPr>
        <w:t>có thể</w:t>
      </w:r>
      <w:r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="005D4EFC" w:rsidRPr="008A13B4">
        <w:rPr>
          <w:rFonts w:ascii="Arial" w:eastAsia="Times New Roman" w:hAnsi="Arial" w:cs="Arial"/>
          <w:sz w:val="24"/>
          <w:szCs w:val="24"/>
        </w:rPr>
        <w:t>gửi văn bản</w:t>
      </w:r>
      <w:r w:rsidRPr="008A13B4">
        <w:rPr>
          <w:rFonts w:ascii="Arial" w:eastAsia="Times New Roman" w:hAnsi="Arial" w:cs="Arial"/>
          <w:sz w:val="24"/>
          <w:szCs w:val="24"/>
        </w:rPr>
        <w:t xml:space="preserve"> đến máy in </w:t>
      </w:r>
      <w:r w:rsidR="005D4EFC" w:rsidRPr="008A13B4">
        <w:rPr>
          <w:rFonts w:ascii="Arial" w:eastAsia="Times New Roman" w:hAnsi="Arial" w:cs="Arial"/>
          <w:sz w:val="24"/>
          <w:szCs w:val="24"/>
        </w:rPr>
        <w:t>của</w:t>
      </w:r>
      <w:r w:rsidRPr="008A13B4">
        <w:rPr>
          <w:rFonts w:ascii="Arial" w:eastAsia="Times New Roman" w:hAnsi="Arial" w:cs="Arial"/>
          <w:sz w:val="24"/>
          <w:szCs w:val="24"/>
        </w:rPr>
        <w:t xml:space="preserve"> một nhà sản xuất khác</w:t>
      </w:r>
      <w:r w:rsidR="005D4EFC" w:rsidRPr="008A13B4">
        <w:rPr>
          <w:rFonts w:ascii="Arial" w:eastAsia="Times New Roman" w:hAnsi="Arial" w:cs="Arial"/>
          <w:sz w:val="24"/>
          <w:szCs w:val="24"/>
        </w:rPr>
        <w:t xml:space="preserve"> chưa</w:t>
      </w:r>
      <w:r w:rsidRPr="008A13B4">
        <w:rPr>
          <w:rFonts w:ascii="Arial" w:eastAsia="Times New Roman" w:hAnsi="Arial" w:cs="Arial"/>
          <w:sz w:val="24"/>
          <w:szCs w:val="24"/>
        </w:rPr>
        <w:t xml:space="preserve">? Tiêu chuẩn </w:t>
      </w:r>
      <w:r w:rsidR="00D46C95">
        <w:rPr>
          <w:rFonts w:ascii="Arial" w:eastAsia="Times New Roman" w:hAnsi="Arial" w:cs="Arial"/>
          <w:sz w:val="24"/>
          <w:szCs w:val="24"/>
        </w:rPr>
        <w:t xml:space="preserve">thiết lập </w:t>
      </w:r>
      <w:r w:rsidRPr="008A13B4">
        <w:rPr>
          <w:rFonts w:ascii="Arial" w:eastAsia="Times New Roman" w:hAnsi="Arial" w:cs="Arial"/>
          <w:sz w:val="24"/>
          <w:szCs w:val="24"/>
        </w:rPr>
        <w:t xml:space="preserve">các quy tắc và các thông số </w:t>
      </w:r>
      <w:r w:rsidR="00D46C95" w:rsidRPr="008A13B4">
        <w:rPr>
          <w:rFonts w:ascii="Arial" w:eastAsia="Times New Roman" w:hAnsi="Arial" w:cs="Arial"/>
          <w:sz w:val="24"/>
          <w:szCs w:val="24"/>
        </w:rPr>
        <w:t xml:space="preserve">chung </w:t>
      </w:r>
      <w:r w:rsidRPr="008A13B4">
        <w:rPr>
          <w:rFonts w:ascii="Arial" w:eastAsia="Times New Roman" w:hAnsi="Arial" w:cs="Arial"/>
          <w:sz w:val="24"/>
          <w:szCs w:val="24"/>
        </w:rPr>
        <w:t xml:space="preserve">để </w:t>
      </w:r>
      <w:r w:rsidR="00443422" w:rsidRPr="008A13B4">
        <w:rPr>
          <w:rFonts w:ascii="Arial" w:eastAsia="Times New Roman" w:hAnsi="Arial" w:cs="Arial"/>
          <w:sz w:val="24"/>
          <w:szCs w:val="24"/>
        </w:rPr>
        <w:t xml:space="preserve">các </w:t>
      </w:r>
      <w:r w:rsidRPr="008A13B4">
        <w:rPr>
          <w:rFonts w:ascii="Arial" w:eastAsia="Times New Roman" w:hAnsi="Arial" w:cs="Arial"/>
          <w:sz w:val="24"/>
          <w:szCs w:val="24"/>
        </w:rPr>
        <w:t xml:space="preserve">sản phẩm có </w:t>
      </w:r>
      <w:r w:rsidRPr="008A13B4">
        <w:rPr>
          <w:rFonts w:ascii="Arial" w:eastAsia="Times New Roman" w:hAnsi="Arial" w:cs="Arial"/>
          <w:sz w:val="24"/>
          <w:szCs w:val="24"/>
        </w:rPr>
        <w:lastRenderedPageBreak/>
        <w:t xml:space="preserve">thể </w:t>
      </w:r>
      <w:r w:rsidR="00443422" w:rsidRPr="008A13B4">
        <w:rPr>
          <w:rFonts w:ascii="Arial" w:eastAsia="Times New Roman" w:hAnsi="Arial" w:cs="Arial"/>
          <w:sz w:val="24"/>
          <w:szCs w:val="24"/>
        </w:rPr>
        <w:t>phối hợp</w:t>
      </w:r>
      <w:r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="00145567">
        <w:rPr>
          <w:rFonts w:ascii="Arial" w:eastAsia="Times New Roman" w:hAnsi="Arial" w:cs="Arial"/>
          <w:sz w:val="24"/>
          <w:szCs w:val="24"/>
        </w:rPr>
        <w:t>vận hành</w:t>
      </w:r>
      <w:r w:rsidRPr="008A13B4">
        <w:rPr>
          <w:rFonts w:ascii="Arial" w:eastAsia="Times New Roman" w:hAnsi="Arial" w:cs="Arial"/>
          <w:sz w:val="24"/>
          <w:szCs w:val="24"/>
        </w:rPr>
        <w:t xml:space="preserve">. Định dạng </w:t>
      </w:r>
      <w:r w:rsidR="00D46C95">
        <w:rPr>
          <w:rFonts w:ascii="Arial" w:eastAsia="Times New Roman" w:hAnsi="Arial" w:cs="Arial"/>
          <w:sz w:val="24"/>
          <w:szCs w:val="24"/>
        </w:rPr>
        <w:t>tệp tin</w:t>
      </w:r>
      <w:r w:rsidRPr="008A13B4">
        <w:rPr>
          <w:rFonts w:ascii="Arial" w:eastAsia="Times New Roman" w:hAnsi="Arial" w:cs="Arial"/>
          <w:sz w:val="24"/>
          <w:szCs w:val="24"/>
        </w:rPr>
        <w:t xml:space="preserve"> chuẩn như MPEG và JPEG cho phép bạn chia sẻ video và hình ảnh với gia đình và bạn bè </w:t>
      </w:r>
      <w:r w:rsidR="005D4EFC" w:rsidRPr="008A13B4">
        <w:rPr>
          <w:rFonts w:ascii="Arial" w:eastAsia="Times New Roman" w:hAnsi="Arial" w:cs="Arial"/>
          <w:sz w:val="24"/>
          <w:szCs w:val="24"/>
        </w:rPr>
        <w:t>nhờ</w:t>
      </w:r>
      <w:r w:rsidRPr="008A13B4">
        <w:rPr>
          <w:rFonts w:ascii="Arial" w:eastAsia="Times New Roman" w:hAnsi="Arial" w:cs="Arial"/>
          <w:sz w:val="24"/>
          <w:szCs w:val="24"/>
        </w:rPr>
        <w:t xml:space="preserve"> sử dụng công nghệ </w:t>
      </w:r>
      <w:r w:rsidR="005D4EFC" w:rsidRPr="008A13B4">
        <w:rPr>
          <w:rFonts w:ascii="Arial" w:eastAsia="Times New Roman" w:hAnsi="Arial" w:cs="Arial"/>
          <w:sz w:val="24"/>
          <w:szCs w:val="24"/>
        </w:rPr>
        <w:t>của</w:t>
      </w:r>
      <w:r w:rsidRPr="008A13B4">
        <w:rPr>
          <w:rFonts w:ascii="Arial" w:eastAsia="Times New Roman" w:hAnsi="Arial" w:cs="Arial"/>
          <w:sz w:val="24"/>
          <w:szCs w:val="24"/>
        </w:rPr>
        <w:t xml:space="preserve"> các nhà cung cấp khác nhau.</w:t>
      </w:r>
    </w:p>
    <w:p w:rsidR="00611738" w:rsidRPr="008A13B4" w:rsidRDefault="00F87463" w:rsidP="00A60C81">
      <w:p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="00336BCD" w:rsidRPr="008A13B4">
        <w:rPr>
          <w:rFonts w:ascii="Arial" w:eastAsia="Times New Roman" w:hAnsi="Arial" w:cs="Arial"/>
          <w:sz w:val="24"/>
          <w:szCs w:val="24"/>
        </w:rPr>
        <w:t xml:space="preserve">ếu </w:t>
      </w:r>
      <w:r w:rsidR="00336BCD">
        <w:rPr>
          <w:rFonts w:ascii="Arial" w:eastAsia="Times New Roman" w:hAnsi="Arial" w:cs="Arial"/>
          <w:sz w:val="24"/>
          <w:szCs w:val="24"/>
        </w:rPr>
        <w:t xml:space="preserve">như </w:t>
      </w:r>
      <w:r w:rsidR="00336BCD" w:rsidRPr="008A13B4">
        <w:rPr>
          <w:rFonts w:ascii="Arial" w:eastAsia="Times New Roman" w:hAnsi="Arial" w:cs="Arial"/>
          <w:sz w:val="24"/>
          <w:szCs w:val="24"/>
        </w:rPr>
        <w:t xml:space="preserve">không có </w:t>
      </w:r>
      <w:r w:rsidR="00145567">
        <w:rPr>
          <w:rFonts w:ascii="Arial" w:eastAsia="Times New Roman" w:hAnsi="Arial" w:cs="Arial"/>
          <w:sz w:val="24"/>
          <w:szCs w:val="24"/>
        </w:rPr>
        <w:t xml:space="preserve">các </w:t>
      </w:r>
      <w:r w:rsidR="00336BCD" w:rsidRPr="008A13B4">
        <w:rPr>
          <w:rFonts w:ascii="Arial" w:eastAsia="Times New Roman" w:hAnsi="Arial" w:cs="Arial"/>
          <w:sz w:val="24"/>
          <w:szCs w:val="24"/>
        </w:rPr>
        <w:t xml:space="preserve">đơn vị đo lường tiêu chuẩn </w:t>
      </w:r>
      <w:r w:rsidR="00336BCD">
        <w:rPr>
          <w:rFonts w:ascii="Arial" w:eastAsia="Times New Roman" w:hAnsi="Arial" w:cs="Arial"/>
          <w:sz w:val="24"/>
          <w:szCs w:val="24"/>
        </w:rPr>
        <w:t>thì việc</w:t>
      </w:r>
      <w:r w:rsidR="005B6D4F" w:rsidRPr="008A13B4">
        <w:rPr>
          <w:rFonts w:ascii="Arial" w:eastAsia="Times New Roman" w:hAnsi="Arial" w:cs="Arial"/>
          <w:sz w:val="24"/>
          <w:szCs w:val="24"/>
        </w:rPr>
        <w:t xml:space="preserve"> mua </w:t>
      </w:r>
      <w:r w:rsidR="00145567">
        <w:rPr>
          <w:rFonts w:ascii="Arial" w:eastAsia="Times New Roman" w:hAnsi="Arial" w:cs="Arial"/>
          <w:sz w:val="24"/>
          <w:szCs w:val="24"/>
        </w:rPr>
        <w:t>bán</w:t>
      </w:r>
      <w:r w:rsidR="00336BCD">
        <w:rPr>
          <w:rFonts w:ascii="Arial" w:eastAsia="Times New Roman" w:hAnsi="Arial" w:cs="Arial"/>
          <w:sz w:val="24"/>
          <w:szCs w:val="24"/>
        </w:rPr>
        <w:t xml:space="preserve"> </w:t>
      </w:r>
      <w:r w:rsidR="005B6D4F" w:rsidRPr="008A13B4">
        <w:rPr>
          <w:rFonts w:ascii="Arial" w:eastAsia="Times New Roman" w:hAnsi="Arial" w:cs="Arial"/>
          <w:sz w:val="24"/>
          <w:szCs w:val="24"/>
        </w:rPr>
        <w:t xml:space="preserve">sản phẩm và </w:t>
      </w:r>
      <w:r w:rsidR="00D46C95">
        <w:rPr>
          <w:rFonts w:ascii="Arial" w:eastAsia="Times New Roman" w:hAnsi="Arial" w:cs="Arial"/>
          <w:sz w:val="24"/>
          <w:szCs w:val="24"/>
        </w:rPr>
        <w:t>linh kiện</w:t>
      </w:r>
      <w:r w:rsidR="005B6D4F" w:rsidRPr="008A13B4">
        <w:rPr>
          <w:rFonts w:ascii="Arial" w:eastAsia="Times New Roman" w:hAnsi="Arial" w:cs="Arial"/>
          <w:sz w:val="24"/>
          <w:szCs w:val="24"/>
        </w:rPr>
        <w:t xml:space="preserve"> của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 các nhà cung cấp </w:t>
      </w:r>
      <w:r w:rsidR="00D46C95">
        <w:rPr>
          <w:rFonts w:ascii="Arial" w:eastAsia="Times New Roman" w:hAnsi="Arial" w:cs="Arial"/>
          <w:sz w:val="24"/>
          <w:szCs w:val="24"/>
        </w:rPr>
        <w:t>nước ngoài</w:t>
      </w:r>
      <w:r w:rsidR="00336BCD" w:rsidRPr="00336BCD">
        <w:rPr>
          <w:rFonts w:ascii="Arial" w:eastAsia="Times New Roman" w:hAnsi="Arial" w:cs="Arial"/>
          <w:sz w:val="24"/>
          <w:szCs w:val="24"/>
        </w:rPr>
        <w:t xml:space="preserve"> </w:t>
      </w:r>
      <w:r w:rsidR="00336BCD" w:rsidRPr="008A13B4">
        <w:rPr>
          <w:rFonts w:ascii="Arial" w:eastAsia="Times New Roman" w:hAnsi="Arial" w:cs="Arial"/>
          <w:sz w:val="24"/>
          <w:szCs w:val="24"/>
        </w:rPr>
        <w:t xml:space="preserve">sẽ </w:t>
      </w:r>
      <w:r>
        <w:rPr>
          <w:rFonts w:ascii="Arial" w:eastAsia="Times New Roman" w:hAnsi="Arial" w:cs="Arial"/>
          <w:sz w:val="24"/>
          <w:szCs w:val="24"/>
        </w:rPr>
        <w:t xml:space="preserve">rất </w:t>
      </w:r>
      <w:r w:rsidR="00336BCD" w:rsidRPr="008A13B4">
        <w:rPr>
          <w:rFonts w:ascii="Arial" w:eastAsia="Times New Roman" w:hAnsi="Arial" w:cs="Arial"/>
          <w:sz w:val="24"/>
          <w:szCs w:val="24"/>
        </w:rPr>
        <w:t>khó khăn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Mọi người có thể hiểu về k</w:t>
      </w:r>
      <w:r w:rsidR="005B6D4F" w:rsidRPr="008A13B4">
        <w:rPr>
          <w:rFonts w:ascii="Arial" w:eastAsia="Times New Roman" w:hAnsi="Arial" w:cs="Arial"/>
          <w:sz w:val="24"/>
          <w:szCs w:val="24"/>
        </w:rPr>
        <w:t xml:space="preserve">hái niệm </w:t>
      </w:r>
      <w:r w:rsidR="00611738" w:rsidRPr="008A13B4">
        <w:rPr>
          <w:rFonts w:ascii="Arial" w:eastAsia="Times New Roman" w:hAnsi="Arial" w:cs="Arial"/>
          <w:sz w:val="24"/>
          <w:szCs w:val="24"/>
        </w:rPr>
        <w:t>"</w:t>
      </w:r>
      <w:r w:rsidR="005B6D4F" w:rsidRPr="008A13B4">
        <w:rPr>
          <w:rFonts w:ascii="Arial" w:eastAsia="Times New Roman" w:hAnsi="Arial" w:cs="Arial"/>
          <w:sz w:val="24"/>
          <w:szCs w:val="24"/>
        </w:rPr>
        <w:t>nhỏ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", "trung bình" và "lớn" </w:t>
      </w:r>
      <w:r w:rsidR="00D46C95">
        <w:rPr>
          <w:rFonts w:ascii="Arial" w:eastAsia="Times New Roman" w:hAnsi="Arial" w:cs="Arial"/>
          <w:sz w:val="24"/>
          <w:szCs w:val="24"/>
        </w:rPr>
        <w:t>theo</w:t>
      </w:r>
      <w:r w:rsidR="00D46C95" w:rsidRPr="008A13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những </w:t>
      </w:r>
      <w:r w:rsidR="00D46C95" w:rsidRPr="008A13B4">
        <w:rPr>
          <w:rFonts w:ascii="Arial" w:eastAsia="Times New Roman" w:hAnsi="Arial" w:cs="Arial"/>
          <w:sz w:val="24"/>
          <w:szCs w:val="24"/>
        </w:rPr>
        <w:t>nghĩa khác nhau</w:t>
      </w:r>
      <w:r w:rsidR="00611738" w:rsidRPr="008A13B4">
        <w:rPr>
          <w:rFonts w:ascii="Arial" w:eastAsia="Times New Roman" w:hAnsi="Arial" w:cs="Arial"/>
          <w:sz w:val="24"/>
          <w:szCs w:val="24"/>
        </w:rPr>
        <w:t>.</w:t>
      </w:r>
    </w:p>
    <w:p w:rsidR="00611738" w:rsidRPr="008A13B4" w:rsidRDefault="005B6D4F" w:rsidP="00A60C81">
      <w:pPr>
        <w:textAlignment w:val="baseline"/>
        <w:rPr>
          <w:rFonts w:ascii="Arial" w:eastAsia="Times New Roman" w:hAnsi="Arial" w:cs="Arial"/>
          <w:sz w:val="24"/>
          <w:szCs w:val="24"/>
        </w:rPr>
      </w:pPr>
      <w:r w:rsidRPr="008A13B4">
        <w:rPr>
          <w:rFonts w:ascii="Arial" w:eastAsia="Times New Roman" w:hAnsi="Arial" w:cs="Arial"/>
          <w:sz w:val="24"/>
          <w:szCs w:val="24"/>
        </w:rPr>
        <w:t>Tiêu chuẩn k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hông chỉ </w:t>
      </w:r>
      <w:r w:rsidR="009565D4">
        <w:rPr>
          <w:rFonts w:ascii="Arial" w:eastAsia="Times New Roman" w:hAnsi="Arial" w:cs="Arial"/>
          <w:sz w:val="24"/>
          <w:szCs w:val="24"/>
        </w:rPr>
        <w:t>tạo thuận lợi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 cho thương mại, </w:t>
      </w:r>
      <w:r w:rsidR="009565D4">
        <w:rPr>
          <w:rFonts w:ascii="Arial" w:eastAsia="Times New Roman" w:hAnsi="Arial" w:cs="Arial"/>
          <w:sz w:val="24"/>
          <w:szCs w:val="24"/>
        </w:rPr>
        <w:t xml:space="preserve">mà </w:t>
      </w:r>
      <w:r w:rsidRPr="008A13B4">
        <w:rPr>
          <w:rFonts w:ascii="Arial" w:eastAsia="Times New Roman" w:hAnsi="Arial" w:cs="Arial"/>
          <w:sz w:val="24"/>
          <w:szCs w:val="24"/>
        </w:rPr>
        <w:t>chúng còn giúp cho mọi người trên thế giới có thể</w:t>
      </w:r>
      <w:r w:rsidR="00611738" w:rsidRPr="008A13B4">
        <w:rPr>
          <w:rFonts w:ascii="Arial" w:eastAsia="Times New Roman" w:hAnsi="Arial" w:cs="Arial"/>
          <w:sz w:val="24"/>
          <w:szCs w:val="24"/>
        </w:rPr>
        <w:t xml:space="preserve"> làm việc cùng nhau</w:t>
      </w:r>
      <w:r w:rsidRPr="008A13B4">
        <w:rPr>
          <w:rFonts w:ascii="Arial" w:eastAsia="Times New Roman" w:hAnsi="Arial" w:cs="Arial"/>
          <w:sz w:val="24"/>
          <w:szCs w:val="24"/>
        </w:rPr>
        <w:t xml:space="preserve"> dễ dàng hơn</w:t>
      </w:r>
      <w:r w:rsidR="00611738" w:rsidRPr="008A13B4">
        <w:rPr>
          <w:rFonts w:ascii="Arial" w:eastAsia="Times New Roman" w:hAnsi="Arial" w:cs="Arial"/>
          <w:sz w:val="24"/>
          <w:szCs w:val="24"/>
        </w:rPr>
        <w:t>.</w:t>
      </w:r>
    </w:p>
    <w:p w:rsidR="00296E5F" w:rsidRPr="008A13B4" w:rsidRDefault="00611738" w:rsidP="00A60C81">
      <w:pPr>
        <w:textAlignment w:val="baseline"/>
        <w:rPr>
          <w:rFonts w:ascii="Arial" w:hAnsi="Arial" w:cs="Arial"/>
          <w:sz w:val="24"/>
          <w:szCs w:val="24"/>
        </w:rPr>
      </w:pPr>
      <w:r w:rsidRPr="008A13B4">
        <w:rPr>
          <w:rFonts w:ascii="Arial" w:eastAsia="Times New Roman" w:hAnsi="Arial" w:cs="Arial"/>
          <w:sz w:val="24"/>
          <w:szCs w:val="24"/>
        </w:rPr>
        <w:t xml:space="preserve">Tiêu chuẩn quốc tế </w:t>
      </w:r>
      <w:r w:rsidR="00135B57">
        <w:rPr>
          <w:rFonts w:ascii="Arial" w:eastAsia="Times New Roman" w:hAnsi="Arial" w:cs="Arial"/>
          <w:sz w:val="24"/>
          <w:szCs w:val="24"/>
        </w:rPr>
        <w:t xml:space="preserve">được ví </w:t>
      </w:r>
      <w:r w:rsidRPr="008A13B4">
        <w:rPr>
          <w:rFonts w:ascii="Arial" w:eastAsia="Times New Roman" w:hAnsi="Arial" w:cs="Arial"/>
          <w:sz w:val="24"/>
          <w:szCs w:val="24"/>
        </w:rPr>
        <w:t xml:space="preserve">như </w:t>
      </w:r>
      <w:r w:rsidR="00135B57">
        <w:rPr>
          <w:rFonts w:ascii="Arial" w:eastAsia="Times New Roman" w:hAnsi="Arial" w:cs="Arial"/>
          <w:sz w:val="24"/>
          <w:szCs w:val="24"/>
        </w:rPr>
        <w:t xml:space="preserve">chiếc chìa khóa </w:t>
      </w:r>
      <w:r w:rsidRPr="008A13B4">
        <w:rPr>
          <w:rFonts w:ascii="Arial" w:eastAsia="Times New Roman" w:hAnsi="Arial" w:cs="Arial"/>
          <w:sz w:val="24"/>
          <w:szCs w:val="24"/>
        </w:rPr>
        <w:t xml:space="preserve">của công nghệ. </w:t>
      </w:r>
      <w:r w:rsidR="00443422" w:rsidRPr="008A13B4">
        <w:rPr>
          <w:rFonts w:ascii="Arial" w:eastAsia="Times New Roman" w:hAnsi="Arial" w:cs="Arial"/>
          <w:sz w:val="24"/>
          <w:szCs w:val="24"/>
        </w:rPr>
        <w:t>Tiêu chuẩn</w:t>
      </w:r>
      <w:r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="00135B57">
        <w:rPr>
          <w:rFonts w:ascii="Arial" w:eastAsia="Times New Roman" w:hAnsi="Arial" w:cs="Arial"/>
          <w:sz w:val="24"/>
          <w:szCs w:val="24"/>
        </w:rPr>
        <w:t>giúp</w:t>
      </w:r>
      <w:r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="00397D74">
        <w:rPr>
          <w:rFonts w:ascii="Arial" w:eastAsia="Times New Roman" w:hAnsi="Arial" w:cs="Arial"/>
          <w:sz w:val="24"/>
          <w:szCs w:val="24"/>
        </w:rPr>
        <w:t>cho</w:t>
      </w:r>
      <w:r w:rsidRPr="008A13B4">
        <w:rPr>
          <w:rFonts w:ascii="Arial" w:eastAsia="Times New Roman" w:hAnsi="Arial" w:cs="Arial"/>
          <w:sz w:val="24"/>
          <w:szCs w:val="24"/>
        </w:rPr>
        <w:t xml:space="preserve"> các sản phẩm </w:t>
      </w:r>
      <w:r w:rsidR="00443422" w:rsidRPr="008A13B4">
        <w:rPr>
          <w:rFonts w:ascii="Arial" w:eastAsia="Times New Roman" w:hAnsi="Arial" w:cs="Arial"/>
          <w:sz w:val="24"/>
          <w:szCs w:val="24"/>
        </w:rPr>
        <w:t>cùng phối hợp</w:t>
      </w:r>
      <w:r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="00443422" w:rsidRPr="008A13B4">
        <w:rPr>
          <w:rFonts w:ascii="Arial" w:eastAsia="Times New Roman" w:hAnsi="Arial" w:cs="Arial"/>
          <w:sz w:val="24"/>
          <w:szCs w:val="24"/>
        </w:rPr>
        <w:t>thông</w:t>
      </w:r>
      <w:r w:rsidRPr="008A13B4">
        <w:rPr>
          <w:rFonts w:ascii="Arial" w:eastAsia="Times New Roman" w:hAnsi="Arial" w:cs="Arial"/>
          <w:sz w:val="24"/>
          <w:szCs w:val="24"/>
        </w:rPr>
        <w:t xml:space="preserve"> suốt và </w:t>
      </w:r>
      <w:r w:rsidR="00660DF1">
        <w:rPr>
          <w:rFonts w:ascii="Arial" w:eastAsia="Times New Roman" w:hAnsi="Arial" w:cs="Arial"/>
          <w:sz w:val="24"/>
          <w:szCs w:val="24"/>
        </w:rPr>
        <w:t>con</w:t>
      </w:r>
      <w:r w:rsidRPr="008A13B4">
        <w:rPr>
          <w:rFonts w:ascii="Arial" w:eastAsia="Times New Roman" w:hAnsi="Arial" w:cs="Arial"/>
          <w:sz w:val="24"/>
          <w:szCs w:val="24"/>
        </w:rPr>
        <w:t xml:space="preserve"> người giao tiếp </w:t>
      </w:r>
      <w:r w:rsidR="00397D74">
        <w:rPr>
          <w:rFonts w:ascii="Arial" w:eastAsia="Times New Roman" w:hAnsi="Arial" w:cs="Arial"/>
          <w:sz w:val="24"/>
          <w:szCs w:val="24"/>
        </w:rPr>
        <w:t xml:space="preserve">với nhau </w:t>
      </w:r>
      <w:r w:rsidRPr="008A13B4">
        <w:rPr>
          <w:rFonts w:ascii="Arial" w:eastAsia="Times New Roman" w:hAnsi="Arial" w:cs="Arial"/>
          <w:sz w:val="24"/>
          <w:szCs w:val="24"/>
        </w:rPr>
        <w:t>dễ dàng</w:t>
      </w:r>
      <w:r w:rsidR="00443422" w:rsidRPr="008A13B4">
        <w:rPr>
          <w:rFonts w:ascii="Arial" w:eastAsia="Times New Roman" w:hAnsi="Arial" w:cs="Arial"/>
          <w:sz w:val="24"/>
          <w:szCs w:val="24"/>
        </w:rPr>
        <w:t xml:space="preserve"> hơn</w:t>
      </w:r>
      <w:r w:rsidRPr="008A13B4">
        <w:rPr>
          <w:rFonts w:ascii="Arial" w:eastAsia="Times New Roman" w:hAnsi="Arial" w:cs="Arial"/>
          <w:sz w:val="24"/>
          <w:szCs w:val="24"/>
        </w:rPr>
        <w:t xml:space="preserve">. Khi </w:t>
      </w:r>
      <w:r w:rsidR="00443422" w:rsidRPr="008A13B4">
        <w:rPr>
          <w:rFonts w:ascii="Arial" w:eastAsia="Times New Roman" w:hAnsi="Arial" w:cs="Arial"/>
          <w:sz w:val="24"/>
          <w:szCs w:val="24"/>
        </w:rPr>
        <w:t xml:space="preserve">áp dụng các </w:t>
      </w:r>
      <w:r w:rsidRPr="008A13B4">
        <w:rPr>
          <w:rFonts w:ascii="Arial" w:eastAsia="Times New Roman" w:hAnsi="Arial" w:cs="Arial"/>
          <w:sz w:val="24"/>
          <w:szCs w:val="24"/>
        </w:rPr>
        <w:t>tiêu chuẩn</w:t>
      </w:r>
      <w:r w:rsidR="00660DF1">
        <w:rPr>
          <w:rFonts w:ascii="Arial" w:eastAsia="Times New Roman" w:hAnsi="Arial" w:cs="Arial"/>
          <w:sz w:val="24"/>
          <w:szCs w:val="24"/>
        </w:rPr>
        <w:t>,</w:t>
      </w:r>
      <w:r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="00443422" w:rsidRPr="008A13B4">
        <w:rPr>
          <w:rFonts w:ascii="Arial" w:eastAsia="Times New Roman" w:hAnsi="Arial" w:cs="Arial"/>
          <w:sz w:val="24"/>
          <w:szCs w:val="24"/>
        </w:rPr>
        <w:t>mọi</w:t>
      </w:r>
      <w:r w:rsidRPr="008A13B4">
        <w:rPr>
          <w:rFonts w:ascii="Arial" w:eastAsia="Times New Roman" w:hAnsi="Arial" w:cs="Arial"/>
          <w:sz w:val="24"/>
          <w:szCs w:val="24"/>
        </w:rPr>
        <w:t xml:space="preserve"> thứ chỉ việc</w:t>
      </w:r>
      <w:r w:rsidR="00443422" w:rsidRPr="008A13B4">
        <w:rPr>
          <w:rFonts w:ascii="Arial" w:eastAsia="Times New Roman" w:hAnsi="Arial" w:cs="Arial"/>
          <w:sz w:val="24"/>
          <w:szCs w:val="24"/>
        </w:rPr>
        <w:t xml:space="preserve"> hoạt động</w:t>
      </w:r>
      <w:r w:rsidRPr="008A13B4">
        <w:rPr>
          <w:rFonts w:ascii="Arial" w:eastAsia="Times New Roman" w:hAnsi="Arial" w:cs="Arial"/>
          <w:sz w:val="24"/>
          <w:szCs w:val="24"/>
        </w:rPr>
        <w:t xml:space="preserve">, nhưng nếu </w:t>
      </w:r>
      <w:r w:rsidR="00443422" w:rsidRPr="008A13B4">
        <w:rPr>
          <w:rFonts w:ascii="Arial" w:eastAsia="Times New Roman" w:hAnsi="Arial" w:cs="Arial"/>
          <w:sz w:val="24"/>
          <w:szCs w:val="24"/>
        </w:rPr>
        <w:t>tiêu chuẩn</w:t>
      </w:r>
      <w:r w:rsidRPr="008A13B4">
        <w:rPr>
          <w:rFonts w:ascii="Arial" w:eastAsia="Times New Roman" w:hAnsi="Arial" w:cs="Arial"/>
          <w:sz w:val="24"/>
          <w:szCs w:val="24"/>
        </w:rPr>
        <w:t xml:space="preserve"> không được sử dụng, chúng </w:t>
      </w:r>
      <w:r w:rsidR="00443422" w:rsidRPr="008A13B4">
        <w:rPr>
          <w:rFonts w:ascii="Arial" w:eastAsia="Times New Roman" w:hAnsi="Arial" w:cs="Arial"/>
          <w:sz w:val="24"/>
          <w:szCs w:val="24"/>
        </w:rPr>
        <w:t>ta</w:t>
      </w:r>
      <w:r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="00443422" w:rsidRPr="008A13B4">
        <w:rPr>
          <w:rFonts w:ascii="Arial" w:eastAsia="Times New Roman" w:hAnsi="Arial" w:cs="Arial"/>
          <w:sz w:val="24"/>
          <w:szCs w:val="24"/>
        </w:rPr>
        <w:t>sẽ</w:t>
      </w:r>
      <w:r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="00443422" w:rsidRPr="008A13B4">
        <w:rPr>
          <w:rFonts w:ascii="Arial" w:eastAsia="Times New Roman" w:hAnsi="Arial" w:cs="Arial"/>
          <w:sz w:val="24"/>
          <w:szCs w:val="24"/>
        </w:rPr>
        <w:t xml:space="preserve">nhận thấy </w:t>
      </w:r>
      <w:r w:rsidR="00660DF1" w:rsidRPr="008A13B4">
        <w:rPr>
          <w:rFonts w:ascii="Arial" w:eastAsia="Times New Roman" w:hAnsi="Arial" w:cs="Arial"/>
          <w:sz w:val="24"/>
          <w:szCs w:val="24"/>
        </w:rPr>
        <w:t xml:space="preserve">ngay </w:t>
      </w:r>
      <w:r w:rsidR="00443422" w:rsidRPr="008A13B4">
        <w:rPr>
          <w:rFonts w:ascii="Arial" w:eastAsia="Times New Roman" w:hAnsi="Arial" w:cs="Arial"/>
          <w:sz w:val="24"/>
          <w:szCs w:val="24"/>
        </w:rPr>
        <w:t>điều đó</w:t>
      </w:r>
      <w:r w:rsidRPr="008A13B4">
        <w:rPr>
          <w:rFonts w:ascii="Arial" w:eastAsia="Times New Roman" w:hAnsi="Arial" w:cs="Arial"/>
          <w:sz w:val="24"/>
          <w:szCs w:val="24"/>
        </w:rPr>
        <w:t xml:space="preserve">. Trong một thế giới không có tiêu chuẩn, </w:t>
      </w:r>
      <w:r w:rsidR="00443422" w:rsidRPr="008A13B4">
        <w:rPr>
          <w:rFonts w:ascii="Arial" w:eastAsia="Times New Roman" w:hAnsi="Arial" w:cs="Arial"/>
          <w:sz w:val="24"/>
          <w:szCs w:val="24"/>
        </w:rPr>
        <w:t xml:space="preserve">các </w:t>
      </w:r>
      <w:r w:rsidRPr="008A13B4">
        <w:rPr>
          <w:rFonts w:ascii="Arial" w:eastAsia="Times New Roman" w:hAnsi="Arial" w:cs="Arial"/>
          <w:sz w:val="24"/>
          <w:szCs w:val="24"/>
        </w:rPr>
        <w:t xml:space="preserve">hoạt động thường </w:t>
      </w:r>
      <w:r w:rsidR="00443422" w:rsidRPr="008A13B4">
        <w:rPr>
          <w:rFonts w:ascii="Arial" w:eastAsia="Times New Roman" w:hAnsi="Arial" w:cs="Arial"/>
          <w:sz w:val="24"/>
          <w:szCs w:val="24"/>
        </w:rPr>
        <w:t>ngày</w:t>
      </w:r>
      <w:r w:rsidRPr="008A13B4">
        <w:rPr>
          <w:rFonts w:ascii="Arial" w:eastAsia="Times New Roman" w:hAnsi="Arial" w:cs="Arial"/>
          <w:sz w:val="24"/>
          <w:szCs w:val="24"/>
        </w:rPr>
        <w:t xml:space="preserve"> </w:t>
      </w:r>
      <w:r w:rsidR="00443422" w:rsidRPr="008A13B4">
        <w:rPr>
          <w:rFonts w:ascii="Arial" w:eastAsia="Times New Roman" w:hAnsi="Arial" w:cs="Arial"/>
          <w:sz w:val="24"/>
          <w:szCs w:val="24"/>
        </w:rPr>
        <w:t xml:space="preserve">mà </w:t>
      </w:r>
      <w:r w:rsidRPr="008A13B4">
        <w:rPr>
          <w:rFonts w:ascii="Arial" w:eastAsia="Times New Roman" w:hAnsi="Arial" w:cs="Arial"/>
          <w:sz w:val="24"/>
          <w:szCs w:val="24"/>
        </w:rPr>
        <w:t xml:space="preserve">chúng </w:t>
      </w:r>
      <w:r w:rsidR="00443422" w:rsidRPr="008A13B4">
        <w:rPr>
          <w:rFonts w:ascii="Arial" w:eastAsia="Times New Roman" w:hAnsi="Arial" w:cs="Arial"/>
          <w:sz w:val="24"/>
          <w:szCs w:val="24"/>
        </w:rPr>
        <w:t>ta cho là hiển nhiên</w:t>
      </w:r>
      <w:r w:rsidRPr="008A13B4">
        <w:rPr>
          <w:rFonts w:ascii="Arial" w:eastAsia="Times New Roman" w:hAnsi="Arial" w:cs="Arial"/>
          <w:sz w:val="24"/>
          <w:szCs w:val="24"/>
        </w:rPr>
        <w:t xml:space="preserve">, như </w:t>
      </w:r>
      <w:r w:rsidR="00443422" w:rsidRPr="008A13B4">
        <w:rPr>
          <w:rFonts w:ascii="Arial" w:eastAsia="Times New Roman" w:hAnsi="Arial" w:cs="Arial"/>
          <w:sz w:val="24"/>
          <w:szCs w:val="24"/>
        </w:rPr>
        <w:t>thực hiện</w:t>
      </w:r>
      <w:r w:rsidR="00660DF1">
        <w:rPr>
          <w:rFonts w:ascii="Arial" w:eastAsia="Times New Roman" w:hAnsi="Arial" w:cs="Arial"/>
          <w:sz w:val="24"/>
          <w:szCs w:val="24"/>
        </w:rPr>
        <w:t xml:space="preserve"> một cuộc gọi, lướt web hay</w:t>
      </w:r>
      <w:r w:rsidRPr="008A13B4">
        <w:rPr>
          <w:rFonts w:ascii="Arial" w:eastAsia="Times New Roman" w:hAnsi="Arial" w:cs="Arial"/>
          <w:sz w:val="24"/>
          <w:szCs w:val="24"/>
        </w:rPr>
        <w:t xml:space="preserve"> sử dụng thẻ tín dụng khi đi du lịch, sẽ phức tạp hơn nhiều</w:t>
      </w:r>
      <w:r w:rsidR="00443422" w:rsidRPr="008A13B4">
        <w:rPr>
          <w:rFonts w:ascii="Arial" w:eastAsia="Times New Roman" w:hAnsi="Arial" w:cs="Arial"/>
          <w:sz w:val="24"/>
          <w:szCs w:val="24"/>
        </w:rPr>
        <w:t xml:space="preserve"> và</w:t>
      </w:r>
      <w:r w:rsidRPr="008A13B4">
        <w:rPr>
          <w:rFonts w:ascii="Arial" w:eastAsia="Times New Roman" w:hAnsi="Arial" w:cs="Arial"/>
          <w:sz w:val="24"/>
          <w:szCs w:val="24"/>
        </w:rPr>
        <w:t xml:space="preserve"> gần như không thể</w:t>
      </w:r>
      <w:r w:rsidR="00660DF1">
        <w:rPr>
          <w:rFonts w:ascii="Arial" w:eastAsia="Times New Roman" w:hAnsi="Arial" w:cs="Arial"/>
          <w:sz w:val="24"/>
          <w:szCs w:val="24"/>
        </w:rPr>
        <w:t xml:space="preserve"> thực hiện được</w:t>
      </w:r>
      <w:r w:rsidRPr="008A13B4">
        <w:rPr>
          <w:rFonts w:ascii="Arial" w:eastAsia="Times New Roman" w:hAnsi="Arial" w:cs="Arial"/>
          <w:sz w:val="24"/>
          <w:szCs w:val="24"/>
        </w:rPr>
        <w:t>.</w:t>
      </w:r>
    </w:p>
    <w:sectPr w:rsidR="00296E5F" w:rsidRPr="008A13B4" w:rsidSect="00360A79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3643"/>
    <w:rsid w:val="000A2356"/>
    <w:rsid w:val="00115FFF"/>
    <w:rsid w:val="00135B57"/>
    <w:rsid w:val="001431A5"/>
    <w:rsid w:val="00145567"/>
    <w:rsid w:val="001B00D0"/>
    <w:rsid w:val="00220BB6"/>
    <w:rsid w:val="00296E5F"/>
    <w:rsid w:val="00336BCD"/>
    <w:rsid w:val="003431A8"/>
    <w:rsid w:val="00360A79"/>
    <w:rsid w:val="00397D74"/>
    <w:rsid w:val="003D3643"/>
    <w:rsid w:val="00443422"/>
    <w:rsid w:val="00451846"/>
    <w:rsid w:val="00470834"/>
    <w:rsid w:val="00515674"/>
    <w:rsid w:val="0052442F"/>
    <w:rsid w:val="005B6D4F"/>
    <w:rsid w:val="005D4EFC"/>
    <w:rsid w:val="006034A8"/>
    <w:rsid w:val="00605199"/>
    <w:rsid w:val="00611738"/>
    <w:rsid w:val="00660DF1"/>
    <w:rsid w:val="006C4E8B"/>
    <w:rsid w:val="006D0C63"/>
    <w:rsid w:val="007463E7"/>
    <w:rsid w:val="00761996"/>
    <w:rsid w:val="00817B12"/>
    <w:rsid w:val="00856B3E"/>
    <w:rsid w:val="008A13B4"/>
    <w:rsid w:val="009565D4"/>
    <w:rsid w:val="00964EEB"/>
    <w:rsid w:val="00A60C81"/>
    <w:rsid w:val="00A85462"/>
    <w:rsid w:val="00AB0A66"/>
    <w:rsid w:val="00AC7CAB"/>
    <w:rsid w:val="00AD4F81"/>
    <w:rsid w:val="00AE1DFE"/>
    <w:rsid w:val="00B24320"/>
    <w:rsid w:val="00C130FD"/>
    <w:rsid w:val="00C4048E"/>
    <w:rsid w:val="00C94D0B"/>
    <w:rsid w:val="00CA1741"/>
    <w:rsid w:val="00D27DAA"/>
    <w:rsid w:val="00D46C95"/>
    <w:rsid w:val="00D746AA"/>
    <w:rsid w:val="00E43362"/>
    <w:rsid w:val="00E550D7"/>
    <w:rsid w:val="00EB775E"/>
    <w:rsid w:val="00F8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41"/>
  </w:style>
  <w:style w:type="paragraph" w:styleId="Heading1">
    <w:name w:val="heading 1"/>
    <w:basedOn w:val="Normal"/>
    <w:link w:val="Heading1Char"/>
    <w:uiPriority w:val="9"/>
    <w:qFormat/>
    <w:rsid w:val="003D3643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364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643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3643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364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36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643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364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643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3643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364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36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TCVN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</dc:creator>
  <cp:keywords/>
  <dc:description/>
  <cp:lastModifiedBy>Bich</cp:lastModifiedBy>
  <cp:revision>6</cp:revision>
  <cp:lastPrinted>2015-09-21T03:01:00Z</cp:lastPrinted>
  <dcterms:created xsi:type="dcterms:W3CDTF">2015-09-11T09:14:00Z</dcterms:created>
  <dcterms:modified xsi:type="dcterms:W3CDTF">2015-09-21T03:04:00Z</dcterms:modified>
</cp:coreProperties>
</file>