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8E" w:rsidRPr="00AE5A29" w:rsidRDefault="00F77BE2" w:rsidP="00887A8E">
      <w:pPr>
        <w:jc w:val="center"/>
        <w:rPr>
          <w:b/>
          <w:sz w:val="26"/>
          <w:u w:val="single"/>
          <w:lang w:val="fr-FR"/>
        </w:rPr>
      </w:pPr>
      <w:bookmarkStart w:id="0" w:name="_GoBack"/>
      <w:bookmarkEnd w:id="0"/>
      <w:r w:rsidRPr="00AE5A29">
        <w:rPr>
          <w:b/>
          <w:sz w:val="26"/>
          <w:u w:val="single"/>
          <w:lang w:val="fr-FR"/>
        </w:rPr>
        <w:t>Phụ lục I</w:t>
      </w:r>
      <w:r w:rsidR="00770008">
        <w:rPr>
          <w:b/>
          <w:sz w:val="26"/>
          <w:u w:val="single"/>
          <w:lang w:val="fr-FR"/>
        </w:rPr>
        <w:t>I</w:t>
      </w:r>
    </w:p>
    <w:p w:rsidR="00F77BE2" w:rsidRPr="00AE5A29" w:rsidRDefault="00F77BE2" w:rsidP="00F77BE2">
      <w:pPr>
        <w:spacing w:before="120"/>
        <w:jc w:val="center"/>
        <w:rPr>
          <w:b/>
          <w:sz w:val="26"/>
        </w:rPr>
      </w:pPr>
      <w:r w:rsidRPr="00AE5A29">
        <w:rPr>
          <w:b/>
          <w:sz w:val="26"/>
        </w:rPr>
        <w:t>TỔNG HỢP KẾT QUẢ CÁC ĐỀ TÀI, DỰ ÁN KH&amp;CN TRIỂN KHAI TRONG NĂM 201</w:t>
      </w:r>
      <w:r w:rsidR="00563E71" w:rsidRPr="00AE5A29">
        <w:rPr>
          <w:b/>
          <w:sz w:val="26"/>
        </w:rPr>
        <w:t>8</w:t>
      </w:r>
      <w:r w:rsidRPr="00AE5A29">
        <w:rPr>
          <w:b/>
          <w:sz w:val="26"/>
        </w:rPr>
        <w:t xml:space="preserve"> VÀ 5 THÁNG ĐẦU NĂM 201</w:t>
      </w:r>
      <w:r w:rsidR="00563E71" w:rsidRPr="00AE5A29">
        <w:rPr>
          <w:b/>
          <w:sz w:val="26"/>
        </w:rPr>
        <w:t>9</w:t>
      </w:r>
    </w:p>
    <w:p w:rsidR="00F77BE2" w:rsidRPr="00D16425" w:rsidRDefault="00F77BE2" w:rsidP="00D16425">
      <w:pPr>
        <w:spacing w:before="240"/>
        <w:jc w:val="center"/>
        <w:rPr>
          <w:b/>
          <w:sz w:val="28"/>
          <w:szCs w:val="28"/>
        </w:rPr>
      </w:pPr>
      <w:r w:rsidRPr="00D16425">
        <w:rPr>
          <w:b/>
          <w:sz w:val="28"/>
          <w:szCs w:val="28"/>
        </w:rPr>
        <w:t>Biểu 1. Nhiệm vụ khoa học và công nghệ cấp nhà nước</w:t>
      </w:r>
    </w:p>
    <w:p w:rsidR="009E5D32" w:rsidRPr="00AE5A29" w:rsidRDefault="009E5D32" w:rsidP="009E5D32">
      <w:pPr>
        <w:jc w:val="center"/>
        <w:rPr>
          <w:sz w:val="26"/>
        </w:rPr>
      </w:pPr>
    </w:p>
    <w:tbl>
      <w:tblPr>
        <w:tblW w:w="151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2582"/>
        <w:gridCol w:w="1276"/>
        <w:gridCol w:w="844"/>
        <w:gridCol w:w="998"/>
        <w:gridCol w:w="993"/>
        <w:gridCol w:w="992"/>
        <w:gridCol w:w="5953"/>
        <w:gridCol w:w="992"/>
      </w:tblGrid>
      <w:tr w:rsidR="009E5D32" w:rsidRPr="00AE5A29" w:rsidTr="006B7C57">
        <w:tblPrEx>
          <w:tblCellMar>
            <w:top w:w="0" w:type="dxa"/>
            <w:bottom w:w="0" w:type="dxa"/>
          </w:tblCellMar>
        </w:tblPrEx>
        <w:trPr>
          <w:cantSplit/>
        </w:trPr>
        <w:tc>
          <w:tcPr>
            <w:tcW w:w="537" w:type="dxa"/>
            <w:vMerge w:val="restart"/>
            <w:vAlign w:val="center"/>
          </w:tcPr>
          <w:p w:rsidR="009E5D32" w:rsidRPr="00AE5A29" w:rsidRDefault="009E5D32" w:rsidP="003E66E6">
            <w:pPr>
              <w:jc w:val="center"/>
              <w:rPr>
                <w:b/>
                <w:iCs/>
                <w:sz w:val="26"/>
              </w:rPr>
            </w:pPr>
            <w:r w:rsidRPr="00AE5A29">
              <w:rPr>
                <w:b/>
                <w:iCs/>
                <w:sz w:val="26"/>
              </w:rPr>
              <w:t>TT</w:t>
            </w:r>
          </w:p>
        </w:tc>
        <w:tc>
          <w:tcPr>
            <w:tcW w:w="2582" w:type="dxa"/>
            <w:vMerge w:val="restart"/>
            <w:vAlign w:val="center"/>
          </w:tcPr>
          <w:p w:rsidR="009E5D32" w:rsidRPr="00AE5A29" w:rsidRDefault="009E5D32" w:rsidP="003E66E6">
            <w:pPr>
              <w:jc w:val="center"/>
              <w:rPr>
                <w:b/>
                <w:iCs/>
                <w:sz w:val="26"/>
              </w:rPr>
            </w:pPr>
            <w:r w:rsidRPr="00AE5A29">
              <w:rPr>
                <w:b/>
                <w:iCs/>
                <w:sz w:val="26"/>
              </w:rPr>
              <w:t>Tên nhiệm vụ/ Tên chương trình</w:t>
            </w:r>
          </w:p>
        </w:tc>
        <w:tc>
          <w:tcPr>
            <w:tcW w:w="1276" w:type="dxa"/>
            <w:vMerge w:val="restart"/>
            <w:vAlign w:val="center"/>
          </w:tcPr>
          <w:p w:rsidR="009E5D32" w:rsidRPr="00AE5A29" w:rsidRDefault="009E5D32" w:rsidP="003E66E6">
            <w:pPr>
              <w:jc w:val="center"/>
              <w:rPr>
                <w:b/>
                <w:iCs/>
                <w:sz w:val="26"/>
              </w:rPr>
            </w:pPr>
            <w:r w:rsidRPr="00AE5A29">
              <w:rPr>
                <w:b/>
                <w:iCs/>
                <w:sz w:val="26"/>
              </w:rPr>
              <w:t>Chủ trì, cơ quan chủ trì</w:t>
            </w:r>
          </w:p>
        </w:tc>
        <w:tc>
          <w:tcPr>
            <w:tcW w:w="844" w:type="dxa"/>
            <w:vMerge w:val="restart"/>
            <w:vAlign w:val="center"/>
          </w:tcPr>
          <w:p w:rsidR="009E5D32" w:rsidRPr="00AE5A29" w:rsidRDefault="009E5D32" w:rsidP="003E66E6">
            <w:pPr>
              <w:jc w:val="center"/>
              <w:rPr>
                <w:b/>
                <w:iCs/>
                <w:sz w:val="26"/>
              </w:rPr>
            </w:pPr>
            <w:r w:rsidRPr="00AE5A29">
              <w:rPr>
                <w:b/>
                <w:iCs/>
                <w:sz w:val="26"/>
              </w:rPr>
              <w:t>Thời gian thực hiện</w:t>
            </w:r>
          </w:p>
        </w:tc>
        <w:tc>
          <w:tcPr>
            <w:tcW w:w="2983" w:type="dxa"/>
            <w:gridSpan w:val="3"/>
          </w:tcPr>
          <w:p w:rsidR="009E5D32" w:rsidRPr="00AE5A29" w:rsidRDefault="009E5D32" w:rsidP="003E66E6">
            <w:pPr>
              <w:jc w:val="center"/>
              <w:rPr>
                <w:b/>
                <w:iCs/>
                <w:sz w:val="26"/>
              </w:rPr>
            </w:pPr>
            <w:r w:rsidRPr="00AE5A29">
              <w:rPr>
                <w:b/>
                <w:iCs/>
                <w:sz w:val="26"/>
              </w:rPr>
              <w:t>K</w:t>
            </w:r>
            <w:r w:rsidR="00401B8B" w:rsidRPr="00AE5A29">
              <w:rPr>
                <w:b/>
                <w:iCs/>
                <w:sz w:val="26"/>
              </w:rPr>
              <w:t>inh phí</w:t>
            </w:r>
            <w:r w:rsidRPr="00AE5A29">
              <w:rPr>
                <w:b/>
                <w:iCs/>
                <w:sz w:val="26"/>
              </w:rPr>
              <w:t xml:space="preserve"> (triệu đồng)</w:t>
            </w:r>
          </w:p>
        </w:tc>
        <w:tc>
          <w:tcPr>
            <w:tcW w:w="5953" w:type="dxa"/>
            <w:vMerge w:val="restart"/>
            <w:vAlign w:val="center"/>
          </w:tcPr>
          <w:p w:rsidR="009E5D32" w:rsidRPr="00AE5A29" w:rsidRDefault="009E5D32" w:rsidP="00563E71">
            <w:pPr>
              <w:jc w:val="center"/>
              <w:rPr>
                <w:b/>
                <w:iCs/>
                <w:sz w:val="26"/>
              </w:rPr>
            </w:pPr>
            <w:r w:rsidRPr="00AE5A29">
              <w:rPr>
                <w:b/>
                <w:iCs/>
                <w:sz w:val="26"/>
              </w:rPr>
              <w:t xml:space="preserve">Tóm tắt kết quả đạt được đến hết tháng </w:t>
            </w:r>
            <w:r w:rsidR="00C23BF7" w:rsidRPr="00AE5A29">
              <w:rPr>
                <w:b/>
                <w:iCs/>
                <w:sz w:val="26"/>
              </w:rPr>
              <w:t>5</w:t>
            </w:r>
            <w:r w:rsidRPr="00AE5A29">
              <w:rPr>
                <w:b/>
                <w:iCs/>
                <w:sz w:val="26"/>
              </w:rPr>
              <w:t>/201</w:t>
            </w:r>
            <w:r w:rsidR="00563E71" w:rsidRPr="00AE5A29">
              <w:rPr>
                <w:b/>
                <w:iCs/>
                <w:sz w:val="26"/>
              </w:rPr>
              <w:t>9</w:t>
            </w:r>
          </w:p>
        </w:tc>
        <w:tc>
          <w:tcPr>
            <w:tcW w:w="992" w:type="dxa"/>
            <w:vMerge w:val="restart"/>
          </w:tcPr>
          <w:p w:rsidR="009E5D32" w:rsidRPr="00AE5A29" w:rsidRDefault="009E5D32" w:rsidP="009D3636">
            <w:pPr>
              <w:ind w:hanging="57"/>
              <w:jc w:val="center"/>
              <w:rPr>
                <w:b/>
                <w:iCs/>
                <w:sz w:val="26"/>
              </w:rPr>
            </w:pPr>
            <w:r w:rsidRPr="00AE5A29">
              <w:rPr>
                <w:b/>
                <w:iCs/>
                <w:sz w:val="26"/>
              </w:rPr>
              <w:t xml:space="preserve">Kết quả đánh giá </w:t>
            </w:r>
          </w:p>
        </w:tc>
      </w:tr>
      <w:tr w:rsidR="009E5D32" w:rsidRPr="00AE5A29" w:rsidTr="006B7C57">
        <w:tblPrEx>
          <w:tblCellMar>
            <w:top w:w="0" w:type="dxa"/>
            <w:bottom w:w="0" w:type="dxa"/>
          </w:tblCellMar>
        </w:tblPrEx>
        <w:trPr>
          <w:cantSplit/>
          <w:trHeight w:val="804"/>
        </w:trPr>
        <w:tc>
          <w:tcPr>
            <w:tcW w:w="537" w:type="dxa"/>
            <w:vMerge/>
            <w:vAlign w:val="center"/>
          </w:tcPr>
          <w:p w:rsidR="009E5D32" w:rsidRPr="00AE5A29" w:rsidRDefault="009E5D32" w:rsidP="003E66E6">
            <w:pPr>
              <w:jc w:val="center"/>
              <w:rPr>
                <w:b/>
                <w:iCs/>
                <w:sz w:val="26"/>
              </w:rPr>
            </w:pPr>
          </w:p>
        </w:tc>
        <w:tc>
          <w:tcPr>
            <w:tcW w:w="2582" w:type="dxa"/>
            <w:vMerge/>
            <w:vAlign w:val="center"/>
          </w:tcPr>
          <w:p w:rsidR="009E5D32" w:rsidRPr="00AE5A29" w:rsidRDefault="009E5D32" w:rsidP="003E66E6">
            <w:pPr>
              <w:jc w:val="center"/>
              <w:rPr>
                <w:b/>
                <w:iCs/>
                <w:sz w:val="26"/>
              </w:rPr>
            </w:pPr>
          </w:p>
        </w:tc>
        <w:tc>
          <w:tcPr>
            <w:tcW w:w="1276" w:type="dxa"/>
            <w:vMerge/>
          </w:tcPr>
          <w:p w:rsidR="009E5D32" w:rsidRPr="00AE5A29" w:rsidRDefault="009E5D32" w:rsidP="003E66E6">
            <w:pPr>
              <w:jc w:val="center"/>
              <w:rPr>
                <w:b/>
                <w:iCs/>
                <w:sz w:val="26"/>
              </w:rPr>
            </w:pPr>
          </w:p>
        </w:tc>
        <w:tc>
          <w:tcPr>
            <w:tcW w:w="844" w:type="dxa"/>
            <w:vMerge/>
            <w:vAlign w:val="center"/>
          </w:tcPr>
          <w:p w:rsidR="009E5D32" w:rsidRPr="00AE5A29" w:rsidRDefault="009E5D32" w:rsidP="003E66E6">
            <w:pPr>
              <w:jc w:val="center"/>
              <w:rPr>
                <w:b/>
                <w:iCs/>
                <w:sz w:val="26"/>
              </w:rPr>
            </w:pPr>
          </w:p>
        </w:tc>
        <w:tc>
          <w:tcPr>
            <w:tcW w:w="998" w:type="dxa"/>
            <w:vAlign w:val="center"/>
          </w:tcPr>
          <w:p w:rsidR="009E5D32" w:rsidRPr="00AE5A29" w:rsidRDefault="009E5D32" w:rsidP="003E66E6">
            <w:pPr>
              <w:jc w:val="center"/>
              <w:rPr>
                <w:b/>
                <w:iCs/>
                <w:sz w:val="26"/>
              </w:rPr>
            </w:pPr>
            <w:r w:rsidRPr="00AE5A29">
              <w:rPr>
                <w:b/>
                <w:iCs/>
                <w:sz w:val="26"/>
              </w:rPr>
              <w:t>Tổng</w:t>
            </w:r>
          </w:p>
        </w:tc>
        <w:tc>
          <w:tcPr>
            <w:tcW w:w="993" w:type="dxa"/>
            <w:vAlign w:val="center"/>
          </w:tcPr>
          <w:p w:rsidR="009E5D32" w:rsidRPr="00AE5A29" w:rsidRDefault="009E5D32" w:rsidP="003E66E6">
            <w:pPr>
              <w:jc w:val="center"/>
              <w:rPr>
                <w:b/>
                <w:iCs/>
                <w:sz w:val="26"/>
              </w:rPr>
            </w:pPr>
            <w:r w:rsidRPr="00AE5A29">
              <w:rPr>
                <w:b/>
                <w:iCs/>
                <w:sz w:val="26"/>
              </w:rPr>
              <w:t>NS TW</w:t>
            </w:r>
          </w:p>
        </w:tc>
        <w:tc>
          <w:tcPr>
            <w:tcW w:w="992" w:type="dxa"/>
            <w:vAlign w:val="center"/>
          </w:tcPr>
          <w:p w:rsidR="009E5D32" w:rsidRPr="00AE5A29" w:rsidRDefault="009E5D32" w:rsidP="003E66E6">
            <w:pPr>
              <w:jc w:val="center"/>
              <w:rPr>
                <w:b/>
                <w:iCs/>
                <w:sz w:val="26"/>
              </w:rPr>
            </w:pPr>
            <w:r w:rsidRPr="00AE5A29">
              <w:rPr>
                <w:b/>
                <w:iCs/>
                <w:sz w:val="26"/>
              </w:rPr>
              <w:t>NS ĐF</w:t>
            </w:r>
          </w:p>
        </w:tc>
        <w:tc>
          <w:tcPr>
            <w:tcW w:w="5953" w:type="dxa"/>
            <w:vMerge/>
            <w:vAlign w:val="center"/>
          </w:tcPr>
          <w:p w:rsidR="009E5D32" w:rsidRPr="00AE5A29" w:rsidRDefault="009E5D32" w:rsidP="003E66E6">
            <w:pPr>
              <w:jc w:val="center"/>
              <w:rPr>
                <w:b/>
                <w:iCs/>
                <w:sz w:val="26"/>
              </w:rPr>
            </w:pPr>
          </w:p>
        </w:tc>
        <w:tc>
          <w:tcPr>
            <w:tcW w:w="992" w:type="dxa"/>
            <w:vMerge/>
          </w:tcPr>
          <w:p w:rsidR="009E5D32" w:rsidRPr="00AE5A29" w:rsidRDefault="009E5D32" w:rsidP="003E66E6">
            <w:pPr>
              <w:jc w:val="center"/>
              <w:rPr>
                <w:b/>
                <w:iCs/>
                <w:sz w:val="26"/>
              </w:rPr>
            </w:pPr>
          </w:p>
        </w:tc>
      </w:tr>
      <w:tr w:rsidR="00D16425" w:rsidRPr="00AE5A29" w:rsidTr="006B7C57">
        <w:tblPrEx>
          <w:tblCellMar>
            <w:top w:w="0" w:type="dxa"/>
            <w:bottom w:w="0" w:type="dxa"/>
          </w:tblCellMar>
        </w:tblPrEx>
        <w:tc>
          <w:tcPr>
            <w:tcW w:w="537" w:type="dxa"/>
          </w:tcPr>
          <w:p w:rsidR="00D16425" w:rsidRPr="00AE5A29" w:rsidRDefault="00C03FB0" w:rsidP="003E66E6">
            <w:pPr>
              <w:ind w:left="-5" w:firstLine="5"/>
              <w:jc w:val="center"/>
              <w:rPr>
                <w:bCs/>
                <w:iCs/>
                <w:sz w:val="26"/>
              </w:rPr>
            </w:pPr>
            <w:r>
              <w:rPr>
                <w:bCs/>
                <w:iCs/>
                <w:sz w:val="26"/>
              </w:rPr>
              <w:t>1</w:t>
            </w:r>
          </w:p>
        </w:tc>
        <w:tc>
          <w:tcPr>
            <w:tcW w:w="2582" w:type="dxa"/>
          </w:tcPr>
          <w:p w:rsidR="00D16425" w:rsidRPr="00AE5A29" w:rsidRDefault="00D16425" w:rsidP="00BD668C">
            <w:pPr>
              <w:jc w:val="both"/>
              <w:rPr>
                <w:sz w:val="26"/>
              </w:rPr>
            </w:pPr>
            <w:r w:rsidRPr="00AE5A29">
              <w:rPr>
                <w:b/>
                <w:sz w:val="26"/>
              </w:rPr>
              <w:t xml:space="preserve">Dự án: </w:t>
            </w:r>
            <w:r w:rsidRPr="00AE5A29">
              <w:rPr>
                <w:sz w:val="26"/>
                <w:lang w:val="sq-AL"/>
              </w:rPr>
              <w:t>Ứng dụng tiến bộ kỹ thuật xây dựng mô hình ương nuôi cua xanh (</w:t>
            </w:r>
            <w:r w:rsidRPr="00D16425">
              <w:rPr>
                <w:i/>
                <w:sz w:val="26"/>
                <w:lang w:val="sq-AL"/>
              </w:rPr>
              <w:t>Scylla paramamosain</w:t>
            </w:r>
            <w:r w:rsidRPr="00AE5A29">
              <w:rPr>
                <w:sz w:val="26"/>
                <w:lang w:val="sq-AL"/>
              </w:rPr>
              <w:t>) tại Hà Tĩnh</w:t>
            </w:r>
          </w:p>
        </w:tc>
        <w:tc>
          <w:tcPr>
            <w:tcW w:w="1276" w:type="dxa"/>
          </w:tcPr>
          <w:p w:rsidR="00D16425" w:rsidRPr="00AE5A29" w:rsidRDefault="00D16425" w:rsidP="005F035A">
            <w:pPr>
              <w:jc w:val="center"/>
              <w:rPr>
                <w:sz w:val="26"/>
              </w:rPr>
            </w:pPr>
            <w:r w:rsidRPr="00AE5A29">
              <w:rPr>
                <w:sz w:val="26"/>
              </w:rPr>
              <w:t>Trung tâm ứng dụng Tiến bộ KH&amp;CN Hà Tĩnh</w:t>
            </w:r>
          </w:p>
        </w:tc>
        <w:tc>
          <w:tcPr>
            <w:tcW w:w="844" w:type="dxa"/>
          </w:tcPr>
          <w:p w:rsidR="00D16425" w:rsidRPr="00AE5A29" w:rsidRDefault="00D16425" w:rsidP="004C1824">
            <w:pPr>
              <w:rPr>
                <w:bCs/>
                <w:iCs/>
                <w:sz w:val="26"/>
              </w:rPr>
            </w:pPr>
            <w:r w:rsidRPr="00AE5A29">
              <w:rPr>
                <w:bCs/>
                <w:iCs/>
                <w:sz w:val="26"/>
              </w:rPr>
              <w:t>2017-2019</w:t>
            </w:r>
          </w:p>
        </w:tc>
        <w:tc>
          <w:tcPr>
            <w:tcW w:w="998" w:type="dxa"/>
          </w:tcPr>
          <w:p w:rsidR="00D16425" w:rsidRPr="00BA71E6" w:rsidRDefault="00D16425" w:rsidP="00342261">
            <w:pPr>
              <w:spacing w:line="400" w:lineRule="exact"/>
              <w:jc w:val="center"/>
              <w:rPr>
                <w:bCs/>
                <w:iCs/>
              </w:rPr>
            </w:pPr>
            <w:r w:rsidRPr="00BA71E6">
              <w:rPr>
                <w:bCs/>
                <w:iCs/>
              </w:rPr>
              <w:t>2.850</w:t>
            </w:r>
          </w:p>
        </w:tc>
        <w:tc>
          <w:tcPr>
            <w:tcW w:w="993" w:type="dxa"/>
          </w:tcPr>
          <w:p w:rsidR="00D16425" w:rsidRPr="00BA71E6" w:rsidRDefault="00D16425" w:rsidP="00342261">
            <w:pPr>
              <w:spacing w:line="400" w:lineRule="exact"/>
              <w:jc w:val="center"/>
              <w:rPr>
                <w:bCs/>
                <w:iCs/>
              </w:rPr>
            </w:pPr>
            <w:r w:rsidRPr="00BA71E6">
              <w:rPr>
                <w:bCs/>
                <w:iCs/>
              </w:rPr>
              <w:t>2.850</w:t>
            </w:r>
          </w:p>
        </w:tc>
        <w:tc>
          <w:tcPr>
            <w:tcW w:w="992" w:type="dxa"/>
          </w:tcPr>
          <w:p w:rsidR="00D16425" w:rsidRPr="00BA71E6" w:rsidRDefault="00D16425" w:rsidP="00342261">
            <w:pPr>
              <w:spacing w:line="400" w:lineRule="exact"/>
              <w:jc w:val="center"/>
              <w:rPr>
                <w:bCs/>
                <w:iCs/>
              </w:rPr>
            </w:pPr>
            <w:r w:rsidRPr="00BA71E6">
              <w:rPr>
                <w:bCs/>
                <w:iCs/>
              </w:rPr>
              <w:t>0</w:t>
            </w:r>
          </w:p>
        </w:tc>
        <w:tc>
          <w:tcPr>
            <w:tcW w:w="5953" w:type="dxa"/>
          </w:tcPr>
          <w:p w:rsidR="00D16425" w:rsidRPr="00D16425" w:rsidRDefault="00D16425" w:rsidP="00D16425">
            <w:pPr>
              <w:jc w:val="both"/>
              <w:rPr>
                <w:bCs/>
                <w:iCs/>
                <w:sz w:val="26"/>
                <w:lang w:val="nl-NL"/>
              </w:rPr>
            </w:pPr>
            <w:r>
              <w:rPr>
                <w:bCs/>
                <w:iCs/>
                <w:sz w:val="26"/>
                <w:lang w:val="nl-NL"/>
              </w:rPr>
              <w:t>Đã c</w:t>
            </w:r>
            <w:r w:rsidRPr="00D16425">
              <w:rPr>
                <w:bCs/>
                <w:iCs/>
                <w:sz w:val="26"/>
                <w:lang w:val="nl-NL"/>
              </w:rPr>
              <w:t>huyển giao và tiếp nhận quy trình công nghệ sản xuất giống và nuôi cua thương phẩm tại Viện Nghiên cứu NTTS III.</w:t>
            </w:r>
            <w:r>
              <w:rPr>
                <w:bCs/>
                <w:iCs/>
                <w:sz w:val="26"/>
                <w:lang w:val="nl-NL"/>
              </w:rPr>
              <w:t xml:space="preserve"> Hoàn thành việc đ</w:t>
            </w:r>
            <w:r w:rsidRPr="00D16425">
              <w:rPr>
                <w:bCs/>
                <w:iCs/>
                <w:sz w:val="26"/>
                <w:lang w:val="nl-NL"/>
              </w:rPr>
              <w:t>ào tạo 10 cán bộ kỹ thuật và tổ chức 2 lớp tập huấn về công nghệ sản xuất giống và nuôi cua thương phẩm.</w:t>
            </w:r>
            <w:r>
              <w:rPr>
                <w:bCs/>
                <w:iCs/>
                <w:sz w:val="26"/>
                <w:lang w:val="nl-NL"/>
              </w:rPr>
              <w:t xml:space="preserve"> Đang triển khai x</w:t>
            </w:r>
            <w:r w:rsidRPr="00D16425">
              <w:rPr>
                <w:bCs/>
                <w:iCs/>
                <w:sz w:val="26"/>
                <w:lang w:val="nl-NL"/>
              </w:rPr>
              <w:t xml:space="preserve">ây dựng mô hình sản xuất cua giống bao gồm: 1 ha ương dèo giống; 100m2 nhà ươm sản xuất giống. </w:t>
            </w:r>
          </w:p>
          <w:p w:rsidR="00D16425" w:rsidRPr="00AE5A29" w:rsidRDefault="00D16425" w:rsidP="00D16425">
            <w:pPr>
              <w:jc w:val="both"/>
              <w:rPr>
                <w:sz w:val="26"/>
                <w:lang w:val="pt-BR"/>
              </w:rPr>
            </w:pPr>
            <w:r w:rsidRPr="00D16425">
              <w:rPr>
                <w:bCs/>
                <w:iCs/>
                <w:sz w:val="26"/>
                <w:lang w:val="nl-NL"/>
              </w:rPr>
              <w:t>Xây dựng mô hình nuôi cua thịt thương phẩm với diện tích 2 ha tại đơn vị chủ trì và 3ha tại 6 hộ dân trên địa bàn xã Tượng Sơn, huyện Thạch Hà. Hiện đang theo dõi các kết quả về sản xuất giống và nuôi thương phẩm tại các mô hình.</w:t>
            </w:r>
          </w:p>
        </w:tc>
        <w:tc>
          <w:tcPr>
            <w:tcW w:w="992" w:type="dxa"/>
          </w:tcPr>
          <w:p w:rsidR="00D16425" w:rsidRPr="00AE5A29" w:rsidRDefault="00D16425" w:rsidP="0090183D">
            <w:pPr>
              <w:pStyle w:val="BodyText"/>
              <w:tabs>
                <w:tab w:val="left" w:pos="561"/>
              </w:tabs>
              <w:ind w:firstLine="36"/>
              <w:jc w:val="center"/>
              <w:rPr>
                <w:rFonts w:ascii="Times New Roman" w:hAnsi="Times New Roman"/>
                <w:bCs/>
                <w:iCs/>
                <w:color w:val="auto"/>
                <w:sz w:val="26"/>
                <w:szCs w:val="24"/>
              </w:rPr>
            </w:pPr>
            <w:r>
              <w:rPr>
                <w:rFonts w:ascii="Times New Roman" w:hAnsi="Times New Roman"/>
                <w:bCs/>
                <w:iCs/>
                <w:color w:val="auto"/>
                <w:sz w:val="26"/>
                <w:szCs w:val="24"/>
              </w:rPr>
              <w:t>Dự án đang triển khai</w:t>
            </w:r>
          </w:p>
        </w:tc>
      </w:tr>
      <w:tr w:rsidR="00920171" w:rsidRPr="00AE5A29" w:rsidTr="006B7C57">
        <w:tblPrEx>
          <w:tblCellMar>
            <w:top w:w="0" w:type="dxa"/>
            <w:bottom w:w="0" w:type="dxa"/>
          </w:tblCellMar>
        </w:tblPrEx>
        <w:tc>
          <w:tcPr>
            <w:tcW w:w="537" w:type="dxa"/>
          </w:tcPr>
          <w:p w:rsidR="00920171" w:rsidRPr="00AE5A29" w:rsidRDefault="00C03FB0" w:rsidP="003E66E6">
            <w:pPr>
              <w:ind w:left="-5" w:firstLine="5"/>
              <w:jc w:val="center"/>
              <w:rPr>
                <w:bCs/>
                <w:iCs/>
                <w:sz w:val="26"/>
              </w:rPr>
            </w:pPr>
            <w:r>
              <w:rPr>
                <w:bCs/>
                <w:iCs/>
                <w:sz w:val="26"/>
              </w:rPr>
              <w:t>2</w:t>
            </w:r>
          </w:p>
        </w:tc>
        <w:tc>
          <w:tcPr>
            <w:tcW w:w="2582" w:type="dxa"/>
          </w:tcPr>
          <w:p w:rsidR="00920171" w:rsidRPr="00AE5A29" w:rsidRDefault="00920171" w:rsidP="00BD668C">
            <w:pPr>
              <w:jc w:val="both"/>
              <w:rPr>
                <w:sz w:val="26"/>
              </w:rPr>
            </w:pPr>
            <w:r w:rsidRPr="00AE5A29">
              <w:rPr>
                <w:b/>
                <w:sz w:val="26"/>
              </w:rPr>
              <w:t xml:space="preserve">Dự án: </w:t>
            </w:r>
            <w:r w:rsidRPr="00AE5A29">
              <w:rPr>
                <w:sz w:val="26"/>
                <w:lang w:val="vi-VN"/>
              </w:rPr>
              <w:t>Ứng dụng tiến bộ kỹ thuật xây dựng mô hình sản xuất nấm ăn</w:t>
            </w:r>
            <w:r w:rsidRPr="00AE5A29">
              <w:rPr>
                <w:sz w:val="26"/>
              </w:rPr>
              <w:t>,</w:t>
            </w:r>
            <w:r w:rsidRPr="00AE5A29">
              <w:rPr>
                <w:sz w:val="26"/>
                <w:lang w:val="vi-VN"/>
              </w:rPr>
              <w:t xml:space="preserve"> nấm dược liệu nhằm giải quyết việc làm và thu nhập cho các nhóm đối tượng bị ảnh hưởng bởi sự cố môi trường</w:t>
            </w:r>
            <w:r w:rsidRPr="00AE5A29">
              <w:rPr>
                <w:sz w:val="26"/>
                <w:lang w:val="pt-BR"/>
              </w:rPr>
              <w:t xml:space="preserve"> biển</w:t>
            </w:r>
            <w:r w:rsidRPr="00AE5A29">
              <w:rPr>
                <w:sz w:val="26"/>
                <w:lang w:val="vi-VN"/>
              </w:rPr>
              <w:t xml:space="preserve"> tại các huyện ven biển </w:t>
            </w:r>
            <w:r w:rsidRPr="00AE5A29">
              <w:rPr>
                <w:sz w:val="26"/>
                <w:lang w:val="vi-VN"/>
              </w:rPr>
              <w:lastRenderedPageBreak/>
              <w:t>tỉnh Hà Tĩnh</w:t>
            </w:r>
          </w:p>
        </w:tc>
        <w:tc>
          <w:tcPr>
            <w:tcW w:w="1276" w:type="dxa"/>
          </w:tcPr>
          <w:p w:rsidR="00920171" w:rsidRPr="00AE5A29" w:rsidRDefault="00920171" w:rsidP="009F4CBF">
            <w:pPr>
              <w:jc w:val="center"/>
              <w:rPr>
                <w:sz w:val="26"/>
              </w:rPr>
            </w:pPr>
            <w:r w:rsidRPr="00AE5A29">
              <w:rPr>
                <w:sz w:val="26"/>
              </w:rPr>
              <w:lastRenderedPageBreak/>
              <w:t>Trung tâm Phát triển nấm ăn và nấm dược liệu</w:t>
            </w:r>
          </w:p>
        </w:tc>
        <w:tc>
          <w:tcPr>
            <w:tcW w:w="844" w:type="dxa"/>
          </w:tcPr>
          <w:p w:rsidR="00920171" w:rsidRPr="00AE5A29" w:rsidRDefault="00920171" w:rsidP="005F035A">
            <w:pPr>
              <w:rPr>
                <w:bCs/>
                <w:iCs/>
                <w:sz w:val="26"/>
              </w:rPr>
            </w:pPr>
            <w:r w:rsidRPr="00AE5A29">
              <w:rPr>
                <w:bCs/>
                <w:iCs/>
                <w:sz w:val="26"/>
              </w:rPr>
              <w:t>2017-2019</w:t>
            </w:r>
          </w:p>
        </w:tc>
        <w:tc>
          <w:tcPr>
            <w:tcW w:w="998" w:type="dxa"/>
          </w:tcPr>
          <w:p w:rsidR="00920171" w:rsidRPr="00BA71E6" w:rsidRDefault="00920171" w:rsidP="00342261">
            <w:pPr>
              <w:rPr>
                <w:bCs/>
                <w:iCs/>
              </w:rPr>
            </w:pPr>
            <w:r w:rsidRPr="001F6C5A">
              <w:rPr>
                <w:bCs/>
                <w:iCs/>
              </w:rPr>
              <w:t>5.590</w:t>
            </w:r>
          </w:p>
        </w:tc>
        <w:tc>
          <w:tcPr>
            <w:tcW w:w="993" w:type="dxa"/>
          </w:tcPr>
          <w:p w:rsidR="00920171" w:rsidRPr="00BA71E6" w:rsidRDefault="00920171" w:rsidP="00342261">
            <w:pPr>
              <w:rPr>
                <w:bCs/>
                <w:iCs/>
              </w:rPr>
            </w:pPr>
            <w:r w:rsidRPr="001F6C5A">
              <w:rPr>
                <w:bCs/>
                <w:iCs/>
              </w:rPr>
              <w:t>5.590</w:t>
            </w:r>
          </w:p>
        </w:tc>
        <w:tc>
          <w:tcPr>
            <w:tcW w:w="992" w:type="dxa"/>
          </w:tcPr>
          <w:p w:rsidR="00920171" w:rsidRPr="00BA71E6" w:rsidRDefault="00920171" w:rsidP="00342261">
            <w:pPr>
              <w:rPr>
                <w:bCs/>
                <w:iCs/>
              </w:rPr>
            </w:pPr>
            <w:r>
              <w:rPr>
                <w:bCs/>
                <w:iCs/>
              </w:rPr>
              <w:t>0</w:t>
            </w:r>
          </w:p>
        </w:tc>
        <w:tc>
          <w:tcPr>
            <w:tcW w:w="5953" w:type="dxa"/>
          </w:tcPr>
          <w:p w:rsidR="00920171" w:rsidRPr="00D16425" w:rsidRDefault="00920171" w:rsidP="00D16425">
            <w:pPr>
              <w:jc w:val="both"/>
              <w:rPr>
                <w:sz w:val="26"/>
                <w:lang w:val="pt-BR"/>
              </w:rPr>
            </w:pPr>
            <w:r w:rsidRPr="00D16425">
              <w:rPr>
                <w:sz w:val="26"/>
                <w:lang w:val="pt-BR"/>
              </w:rPr>
              <w:t>Đã xây dựng được một mô hình sản xuất giống nấm dịch thể tại Trung tâm nấm với công suất 20.000 lít/năm và đã sản xuất được 50 lít giống nấm sò</w:t>
            </w:r>
            <w:r>
              <w:rPr>
                <w:sz w:val="26"/>
                <w:lang w:val="pt-BR"/>
              </w:rPr>
              <w:t xml:space="preserve">, </w:t>
            </w:r>
            <w:r w:rsidRPr="00D16425">
              <w:rPr>
                <w:sz w:val="26"/>
                <w:lang w:val="pt-BR"/>
              </w:rPr>
              <w:t>39 lít giống nấm mộc nhĩ</w:t>
            </w:r>
            <w:r>
              <w:rPr>
                <w:sz w:val="26"/>
                <w:lang w:val="pt-BR"/>
              </w:rPr>
              <w:t xml:space="preserve">, </w:t>
            </w:r>
            <w:r w:rsidRPr="00D16425">
              <w:rPr>
                <w:sz w:val="26"/>
                <w:lang w:val="pt-BR"/>
              </w:rPr>
              <w:t>10 lít giống nấm linh chi cấp 1 dạng dịch thể</w:t>
            </w:r>
            <w:r>
              <w:rPr>
                <w:sz w:val="26"/>
                <w:lang w:val="pt-BR"/>
              </w:rPr>
              <w:t xml:space="preserve">, gần 1000 lít giống nấm cấp 2 và gần 10 tấn giống nấm cấp 3 các loại. </w:t>
            </w:r>
            <w:r w:rsidRPr="00D16425">
              <w:rPr>
                <w:sz w:val="26"/>
                <w:lang w:val="pt-BR"/>
              </w:rPr>
              <w:t xml:space="preserve">Sản xuất được </w:t>
            </w:r>
            <w:r>
              <w:rPr>
                <w:sz w:val="26"/>
                <w:lang w:val="pt-BR"/>
              </w:rPr>
              <w:t>gần 1 triệu bịch phôi giống các loại</w:t>
            </w:r>
            <w:r w:rsidRPr="00D16425">
              <w:rPr>
                <w:sz w:val="26"/>
                <w:lang w:val="pt-BR"/>
              </w:rPr>
              <w:t xml:space="preserve"> cung cấp cho 60 hộ mô hình sản xuất nấm với tổng diện tích nuôi trồng 9.000m2.</w:t>
            </w:r>
          </w:p>
          <w:p w:rsidR="00920171" w:rsidRPr="00D16425" w:rsidRDefault="00920171" w:rsidP="00D16425">
            <w:pPr>
              <w:jc w:val="both"/>
              <w:rPr>
                <w:sz w:val="26"/>
                <w:lang w:val="pt-BR"/>
              </w:rPr>
            </w:pPr>
            <w:r>
              <w:rPr>
                <w:sz w:val="26"/>
                <w:lang w:val="pt-BR"/>
              </w:rPr>
              <w:t xml:space="preserve">Triển khai đào tạo </w:t>
            </w:r>
            <w:r w:rsidRPr="00D16425">
              <w:rPr>
                <w:sz w:val="26"/>
                <w:lang w:val="pt-BR"/>
              </w:rPr>
              <w:t xml:space="preserve">10 kỹ thuật viên về công nghệ sản </w:t>
            </w:r>
            <w:r w:rsidRPr="00D16425">
              <w:rPr>
                <w:sz w:val="26"/>
                <w:lang w:val="pt-BR"/>
              </w:rPr>
              <w:lastRenderedPageBreak/>
              <w:t>xuất giống nấm dịch thể</w:t>
            </w:r>
            <w:r>
              <w:rPr>
                <w:sz w:val="26"/>
                <w:lang w:val="pt-BR"/>
              </w:rPr>
              <w:t xml:space="preserve"> và t</w:t>
            </w:r>
            <w:r w:rsidRPr="00D16425">
              <w:rPr>
                <w:sz w:val="26"/>
                <w:lang w:val="pt-BR"/>
              </w:rPr>
              <w:t>ổ chức tập huấn về quy trình công nghệ sản xuất nấm ăn và nấm dược liệu cho 400 lượt người tham gia</w:t>
            </w:r>
          </w:p>
          <w:p w:rsidR="00920171" w:rsidRPr="00AE5A29" w:rsidRDefault="00920171" w:rsidP="00920171">
            <w:pPr>
              <w:jc w:val="both"/>
              <w:rPr>
                <w:sz w:val="26"/>
                <w:lang w:val="pt-BR"/>
              </w:rPr>
            </w:pPr>
            <w:r w:rsidRPr="00D16425">
              <w:rPr>
                <w:sz w:val="26"/>
                <w:lang w:val="pt-BR"/>
              </w:rPr>
              <w:t>Xây dựng 60 mô hình sản</w:t>
            </w:r>
            <w:r>
              <w:rPr>
                <w:sz w:val="26"/>
                <w:lang w:val="pt-BR"/>
              </w:rPr>
              <w:t xml:space="preserve"> xuất nấm tại các hộ gia đình t</w:t>
            </w:r>
            <w:r w:rsidRPr="00D16425">
              <w:rPr>
                <w:sz w:val="26"/>
                <w:lang w:val="pt-BR"/>
              </w:rPr>
              <w:t>ại 8 huyện thị ven biển Hà Tĩnh với tổng diện tích 9.000m</w:t>
            </w:r>
            <w:r w:rsidRPr="00D16425">
              <w:rPr>
                <w:sz w:val="26"/>
                <w:vertAlign w:val="superscript"/>
                <w:lang w:val="pt-BR"/>
              </w:rPr>
              <w:t>2</w:t>
            </w:r>
            <w:r>
              <w:rPr>
                <w:sz w:val="26"/>
                <w:lang w:val="pt-BR"/>
              </w:rPr>
              <w:t xml:space="preserve"> lán trại.</w:t>
            </w:r>
          </w:p>
        </w:tc>
        <w:tc>
          <w:tcPr>
            <w:tcW w:w="992" w:type="dxa"/>
          </w:tcPr>
          <w:p w:rsidR="00920171" w:rsidRPr="00AE5A29" w:rsidRDefault="00920171" w:rsidP="00342261">
            <w:pPr>
              <w:pStyle w:val="BodyText"/>
              <w:tabs>
                <w:tab w:val="left" w:pos="561"/>
              </w:tabs>
              <w:ind w:firstLine="36"/>
              <w:jc w:val="center"/>
              <w:rPr>
                <w:rFonts w:ascii="Times New Roman" w:hAnsi="Times New Roman"/>
                <w:bCs/>
                <w:iCs/>
                <w:color w:val="auto"/>
                <w:sz w:val="26"/>
                <w:szCs w:val="24"/>
              </w:rPr>
            </w:pPr>
            <w:r>
              <w:rPr>
                <w:rFonts w:ascii="Times New Roman" w:hAnsi="Times New Roman"/>
                <w:bCs/>
                <w:iCs/>
                <w:color w:val="auto"/>
                <w:sz w:val="26"/>
                <w:szCs w:val="24"/>
              </w:rPr>
              <w:lastRenderedPageBreak/>
              <w:t>Dự án đang triển khai</w:t>
            </w:r>
          </w:p>
        </w:tc>
      </w:tr>
      <w:tr w:rsidR="00C03FB0" w:rsidRPr="00920171" w:rsidTr="006B7C57">
        <w:tblPrEx>
          <w:tblCellMar>
            <w:top w:w="0" w:type="dxa"/>
            <w:bottom w:w="0" w:type="dxa"/>
          </w:tblCellMar>
        </w:tblPrEx>
        <w:tc>
          <w:tcPr>
            <w:tcW w:w="537" w:type="dxa"/>
          </w:tcPr>
          <w:p w:rsidR="00C03FB0" w:rsidRPr="00920171" w:rsidRDefault="00C03FB0" w:rsidP="003E66E6">
            <w:pPr>
              <w:ind w:left="-5" w:firstLine="5"/>
              <w:jc w:val="center"/>
              <w:rPr>
                <w:bCs/>
                <w:iCs/>
                <w:sz w:val="26"/>
                <w:szCs w:val="26"/>
              </w:rPr>
            </w:pPr>
            <w:r>
              <w:rPr>
                <w:bCs/>
                <w:iCs/>
                <w:sz w:val="26"/>
                <w:szCs w:val="26"/>
              </w:rPr>
              <w:lastRenderedPageBreak/>
              <w:t>3</w:t>
            </w:r>
          </w:p>
        </w:tc>
        <w:tc>
          <w:tcPr>
            <w:tcW w:w="2582" w:type="dxa"/>
          </w:tcPr>
          <w:p w:rsidR="00C03FB0" w:rsidRPr="00920171" w:rsidRDefault="00C03FB0" w:rsidP="00BD668C">
            <w:pPr>
              <w:jc w:val="both"/>
              <w:rPr>
                <w:b/>
                <w:sz w:val="26"/>
                <w:szCs w:val="26"/>
              </w:rPr>
            </w:pPr>
            <w:r w:rsidRPr="00920171">
              <w:rPr>
                <w:b/>
                <w:sz w:val="26"/>
                <w:szCs w:val="26"/>
              </w:rPr>
              <w:t xml:space="preserve">Dự án: </w:t>
            </w:r>
            <w:r w:rsidRPr="00920171">
              <w:rPr>
                <w:sz w:val="26"/>
                <w:szCs w:val="26"/>
              </w:rPr>
              <w:t>Ứng dụng tiến bộ kỹ thuật xây dựng mô hình sản xuất giống và trồng cây ăn quả chất lượng cao theo hướng VietGAP tại Hà Tĩnh</w:t>
            </w:r>
          </w:p>
        </w:tc>
        <w:tc>
          <w:tcPr>
            <w:tcW w:w="1276" w:type="dxa"/>
          </w:tcPr>
          <w:p w:rsidR="00C03FB0" w:rsidRPr="00920171" w:rsidRDefault="00C03FB0" w:rsidP="009F4CBF">
            <w:pPr>
              <w:jc w:val="center"/>
              <w:rPr>
                <w:sz w:val="26"/>
                <w:szCs w:val="26"/>
              </w:rPr>
            </w:pPr>
            <w:r w:rsidRPr="00920171">
              <w:rPr>
                <w:sz w:val="26"/>
                <w:szCs w:val="26"/>
              </w:rPr>
              <w:t>Trung tâm ứng dụng Tiến bộ KH&amp;CN Hà Tĩnh</w:t>
            </w:r>
          </w:p>
        </w:tc>
        <w:tc>
          <w:tcPr>
            <w:tcW w:w="844" w:type="dxa"/>
          </w:tcPr>
          <w:p w:rsidR="00C03FB0" w:rsidRPr="00920171" w:rsidRDefault="00C03FB0" w:rsidP="00920171">
            <w:pPr>
              <w:jc w:val="center"/>
              <w:rPr>
                <w:bCs/>
                <w:iCs/>
                <w:sz w:val="26"/>
                <w:szCs w:val="26"/>
              </w:rPr>
            </w:pPr>
            <w:r>
              <w:rPr>
                <w:bCs/>
                <w:iCs/>
                <w:sz w:val="26"/>
                <w:szCs w:val="26"/>
              </w:rPr>
              <w:t>2018- 2022</w:t>
            </w:r>
          </w:p>
        </w:tc>
        <w:tc>
          <w:tcPr>
            <w:tcW w:w="998" w:type="dxa"/>
          </w:tcPr>
          <w:p w:rsidR="00C03FB0" w:rsidRPr="00D32094" w:rsidRDefault="00C03FB0" w:rsidP="00342261">
            <w:pPr>
              <w:spacing w:line="400" w:lineRule="exact"/>
              <w:jc w:val="center"/>
              <w:rPr>
                <w:bCs/>
                <w:iCs/>
                <w:sz w:val="26"/>
                <w:szCs w:val="26"/>
              </w:rPr>
            </w:pPr>
            <w:r w:rsidRPr="00D32094">
              <w:rPr>
                <w:bCs/>
                <w:iCs/>
                <w:sz w:val="26"/>
                <w:szCs w:val="26"/>
              </w:rPr>
              <w:t>3.440</w:t>
            </w:r>
          </w:p>
        </w:tc>
        <w:tc>
          <w:tcPr>
            <w:tcW w:w="993" w:type="dxa"/>
          </w:tcPr>
          <w:p w:rsidR="00C03FB0" w:rsidRPr="00D32094" w:rsidRDefault="00C03FB0" w:rsidP="00342261">
            <w:pPr>
              <w:spacing w:line="400" w:lineRule="exact"/>
              <w:jc w:val="center"/>
              <w:rPr>
                <w:bCs/>
                <w:iCs/>
                <w:sz w:val="26"/>
                <w:szCs w:val="26"/>
              </w:rPr>
            </w:pPr>
            <w:r w:rsidRPr="00D32094">
              <w:rPr>
                <w:bCs/>
                <w:iCs/>
                <w:sz w:val="26"/>
                <w:szCs w:val="26"/>
              </w:rPr>
              <w:t>3.440</w:t>
            </w:r>
          </w:p>
        </w:tc>
        <w:tc>
          <w:tcPr>
            <w:tcW w:w="992" w:type="dxa"/>
          </w:tcPr>
          <w:p w:rsidR="00C03FB0" w:rsidRPr="00D32094" w:rsidRDefault="00C03FB0" w:rsidP="00342261">
            <w:pPr>
              <w:spacing w:line="400" w:lineRule="exact"/>
              <w:jc w:val="center"/>
              <w:rPr>
                <w:bCs/>
                <w:iCs/>
                <w:sz w:val="26"/>
                <w:szCs w:val="26"/>
              </w:rPr>
            </w:pPr>
            <w:r w:rsidRPr="00D32094">
              <w:rPr>
                <w:bCs/>
                <w:iCs/>
                <w:sz w:val="26"/>
                <w:szCs w:val="26"/>
              </w:rPr>
              <w:t>0</w:t>
            </w:r>
          </w:p>
        </w:tc>
        <w:tc>
          <w:tcPr>
            <w:tcW w:w="5953" w:type="dxa"/>
          </w:tcPr>
          <w:p w:rsidR="00C03FB0" w:rsidRPr="00920171" w:rsidRDefault="00C03FB0" w:rsidP="00920171">
            <w:pPr>
              <w:jc w:val="both"/>
              <w:rPr>
                <w:sz w:val="26"/>
                <w:szCs w:val="26"/>
                <w:lang w:val="pt-BR"/>
              </w:rPr>
            </w:pPr>
            <w:r w:rsidRPr="00920171">
              <w:rPr>
                <w:sz w:val="26"/>
                <w:szCs w:val="26"/>
                <w:lang w:val="pt-BR"/>
              </w:rPr>
              <w:t>Cử cán bộ kỹ thuật đi đào tạo tạ</w:t>
            </w:r>
            <w:r>
              <w:rPr>
                <w:sz w:val="26"/>
                <w:szCs w:val="26"/>
                <w:lang w:val="pt-BR"/>
              </w:rPr>
              <w:t xml:space="preserve">i cơ quan chuyển giao công nghệ (Viện Nghiên cứu rau quả). </w:t>
            </w:r>
            <w:r w:rsidRPr="00920171">
              <w:rPr>
                <w:sz w:val="26"/>
                <w:szCs w:val="26"/>
                <w:lang w:val="pt-BR"/>
              </w:rPr>
              <w:t>Xây dựng mô hình sản xuất giống ổi OĐL1, táo 05 và cam chín sớm CS1 tại vườn ươm của đơn vị chủ trì.</w:t>
            </w:r>
            <w:r>
              <w:rPr>
                <w:sz w:val="26"/>
                <w:szCs w:val="26"/>
                <w:lang w:val="pt-BR"/>
              </w:rPr>
              <w:t xml:space="preserve"> </w:t>
            </w:r>
            <w:r w:rsidRPr="00920171">
              <w:rPr>
                <w:sz w:val="26"/>
                <w:szCs w:val="26"/>
                <w:lang w:val="pt-BR"/>
              </w:rPr>
              <w:t xml:space="preserve">Xây dựng mô hình trồng thâm canh 3 loại ổi OĐL1, táo 05 và cam chín sớm CS1 tại các hộ dân: Hiện tại đã trồng được 9ha (3 ha mỗi loại cam, táo, ổi) tại các mô hình xã Thạch Điền, Thạch Hà và xã Thường Nga, Can Lộc.   </w:t>
            </w:r>
          </w:p>
        </w:tc>
        <w:tc>
          <w:tcPr>
            <w:tcW w:w="992" w:type="dxa"/>
          </w:tcPr>
          <w:p w:rsidR="00C03FB0" w:rsidRPr="00AE5A29" w:rsidRDefault="00C03FB0" w:rsidP="00342261">
            <w:pPr>
              <w:pStyle w:val="BodyText"/>
              <w:tabs>
                <w:tab w:val="left" w:pos="561"/>
              </w:tabs>
              <w:ind w:firstLine="36"/>
              <w:jc w:val="center"/>
              <w:rPr>
                <w:rFonts w:ascii="Times New Roman" w:hAnsi="Times New Roman"/>
                <w:bCs/>
                <w:iCs/>
                <w:color w:val="auto"/>
                <w:sz w:val="26"/>
                <w:szCs w:val="24"/>
              </w:rPr>
            </w:pPr>
            <w:r>
              <w:rPr>
                <w:rFonts w:ascii="Times New Roman" w:hAnsi="Times New Roman"/>
                <w:bCs/>
                <w:iCs/>
                <w:color w:val="auto"/>
                <w:sz w:val="26"/>
                <w:szCs w:val="24"/>
              </w:rPr>
              <w:t>Dự án đang triển khai</w:t>
            </w:r>
          </w:p>
        </w:tc>
      </w:tr>
      <w:tr w:rsidR="00C03FB0" w:rsidRPr="00C03FB0" w:rsidTr="006B7C57">
        <w:tblPrEx>
          <w:tblCellMar>
            <w:top w:w="0" w:type="dxa"/>
            <w:bottom w:w="0" w:type="dxa"/>
          </w:tblCellMar>
        </w:tblPrEx>
        <w:tc>
          <w:tcPr>
            <w:tcW w:w="537" w:type="dxa"/>
          </w:tcPr>
          <w:p w:rsidR="00C03FB0" w:rsidRPr="00C03FB0" w:rsidRDefault="00C03FB0" w:rsidP="003E66E6">
            <w:pPr>
              <w:ind w:left="-5" w:firstLine="5"/>
              <w:jc w:val="center"/>
              <w:rPr>
                <w:bCs/>
                <w:iCs/>
                <w:sz w:val="26"/>
                <w:szCs w:val="26"/>
              </w:rPr>
            </w:pPr>
            <w:r w:rsidRPr="00C03FB0">
              <w:rPr>
                <w:bCs/>
                <w:iCs/>
                <w:sz w:val="26"/>
                <w:szCs w:val="26"/>
              </w:rPr>
              <w:t>4</w:t>
            </w:r>
          </w:p>
        </w:tc>
        <w:tc>
          <w:tcPr>
            <w:tcW w:w="2582" w:type="dxa"/>
          </w:tcPr>
          <w:p w:rsidR="00C03FB0" w:rsidRPr="00C03FB0" w:rsidRDefault="00C03FB0" w:rsidP="00BD668C">
            <w:pPr>
              <w:jc w:val="both"/>
              <w:rPr>
                <w:b/>
                <w:sz w:val="26"/>
                <w:szCs w:val="26"/>
              </w:rPr>
            </w:pPr>
            <w:r w:rsidRPr="00C03FB0">
              <w:rPr>
                <w:b/>
                <w:sz w:val="26"/>
                <w:szCs w:val="26"/>
              </w:rPr>
              <w:t xml:space="preserve">Dự án: </w:t>
            </w:r>
            <w:r w:rsidRPr="00C03FB0">
              <w:rPr>
                <w:sz w:val="26"/>
                <w:szCs w:val="26"/>
              </w:rPr>
              <w:t>Xây dựng mô hình thâm canh nuôi trồng thủy sản nước ngọt với các loài Tôm càng xanh, cá Điêu hồng, cá rô phi Cát Phú và cá Chình bông nhằm chuyển đổi nghề cho các đối tượng bị ảnh hưởng bởi sự cố môi trường dự án Formosa tỉnh Hà Tĩnh</w:t>
            </w:r>
          </w:p>
        </w:tc>
        <w:tc>
          <w:tcPr>
            <w:tcW w:w="1276" w:type="dxa"/>
          </w:tcPr>
          <w:p w:rsidR="00C03FB0" w:rsidRPr="00C03FB0" w:rsidRDefault="00C03FB0" w:rsidP="00342261">
            <w:pPr>
              <w:jc w:val="center"/>
              <w:rPr>
                <w:sz w:val="26"/>
                <w:szCs w:val="26"/>
              </w:rPr>
            </w:pPr>
            <w:r w:rsidRPr="00C03FB0">
              <w:rPr>
                <w:sz w:val="26"/>
                <w:szCs w:val="26"/>
              </w:rPr>
              <w:t>Trung tâm ƯDKHKT và Bảo vệ cây trồng vật nuôi huyện Can Lộc</w:t>
            </w:r>
          </w:p>
        </w:tc>
        <w:tc>
          <w:tcPr>
            <w:tcW w:w="844" w:type="dxa"/>
          </w:tcPr>
          <w:p w:rsidR="00C03FB0" w:rsidRPr="00C03FB0" w:rsidRDefault="00C03FB0" w:rsidP="00920171">
            <w:pPr>
              <w:jc w:val="center"/>
              <w:rPr>
                <w:bCs/>
                <w:iCs/>
                <w:sz w:val="26"/>
                <w:szCs w:val="26"/>
              </w:rPr>
            </w:pPr>
            <w:r w:rsidRPr="00C03FB0">
              <w:rPr>
                <w:bCs/>
                <w:iCs/>
                <w:sz w:val="26"/>
                <w:szCs w:val="26"/>
              </w:rPr>
              <w:t>2018- 2021</w:t>
            </w:r>
          </w:p>
        </w:tc>
        <w:tc>
          <w:tcPr>
            <w:tcW w:w="998" w:type="dxa"/>
          </w:tcPr>
          <w:p w:rsidR="00C03FB0" w:rsidRPr="00C03FB0" w:rsidRDefault="00C03FB0" w:rsidP="00920171">
            <w:pPr>
              <w:jc w:val="center"/>
              <w:rPr>
                <w:bCs/>
                <w:iCs/>
                <w:sz w:val="26"/>
                <w:szCs w:val="26"/>
              </w:rPr>
            </w:pPr>
            <w:r w:rsidRPr="00C03FB0">
              <w:rPr>
                <w:bCs/>
                <w:iCs/>
                <w:sz w:val="26"/>
                <w:szCs w:val="26"/>
              </w:rPr>
              <w:t>1.885</w:t>
            </w:r>
          </w:p>
        </w:tc>
        <w:tc>
          <w:tcPr>
            <w:tcW w:w="993" w:type="dxa"/>
          </w:tcPr>
          <w:p w:rsidR="00C03FB0" w:rsidRPr="00C03FB0" w:rsidRDefault="00C03FB0" w:rsidP="00920171">
            <w:pPr>
              <w:jc w:val="center"/>
              <w:rPr>
                <w:bCs/>
                <w:iCs/>
                <w:sz w:val="26"/>
                <w:szCs w:val="26"/>
              </w:rPr>
            </w:pPr>
            <w:r w:rsidRPr="00C03FB0">
              <w:rPr>
                <w:bCs/>
                <w:iCs/>
                <w:sz w:val="26"/>
                <w:szCs w:val="26"/>
              </w:rPr>
              <w:t>940</w:t>
            </w:r>
          </w:p>
        </w:tc>
        <w:tc>
          <w:tcPr>
            <w:tcW w:w="992" w:type="dxa"/>
          </w:tcPr>
          <w:p w:rsidR="00C03FB0" w:rsidRPr="00C03FB0" w:rsidRDefault="00C03FB0" w:rsidP="00920171">
            <w:pPr>
              <w:jc w:val="center"/>
              <w:rPr>
                <w:bCs/>
                <w:iCs/>
                <w:sz w:val="26"/>
                <w:szCs w:val="26"/>
              </w:rPr>
            </w:pPr>
            <w:r w:rsidRPr="00C03FB0">
              <w:rPr>
                <w:bCs/>
                <w:iCs/>
                <w:sz w:val="26"/>
                <w:szCs w:val="26"/>
              </w:rPr>
              <w:t>945</w:t>
            </w:r>
          </w:p>
        </w:tc>
        <w:tc>
          <w:tcPr>
            <w:tcW w:w="5953" w:type="dxa"/>
          </w:tcPr>
          <w:p w:rsidR="00C03FB0" w:rsidRPr="00C03FB0" w:rsidRDefault="00C03FB0" w:rsidP="00C03FB0">
            <w:pPr>
              <w:jc w:val="both"/>
              <w:rPr>
                <w:sz w:val="26"/>
                <w:szCs w:val="26"/>
                <w:lang w:val="pt-BR"/>
              </w:rPr>
            </w:pPr>
            <w:r w:rsidRPr="00C03FB0">
              <w:rPr>
                <w:sz w:val="26"/>
                <w:szCs w:val="26"/>
                <w:lang w:val="pt-BR"/>
              </w:rPr>
              <w:t>Đã phối hợp đồng với Trung tâm Khuyến nông tỉnh chuyển giao quy trình công nghệ: Quy trình công nghệ nuôi thâm canh tôm càng xanh khép kín; Quy trình công nghệ nuôi thâm canh cá Rô phi Cát Phú khép kín; Quy trình công nghệ nuôi thâm canh cá Điêu hồng khép kín; Quy trình công nghệ nuôi thâm canh cá Chình khép kín. Đang triển khai các mô hình: mô hình nuôi cá rô phi Cát Phú, quy mô 4000 m</w:t>
            </w:r>
            <w:r w:rsidRPr="00C03FB0">
              <w:rPr>
                <w:sz w:val="26"/>
                <w:szCs w:val="26"/>
                <w:vertAlign w:val="superscript"/>
                <w:lang w:val="pt-BR"/>
              </w:rPr>
              <w:t>2</w:t>
            </w:r>
            <w:r w:rsidRPr="00C03FB0">
              <w:rPr>
                <w:sz w:val="26"/>
                <w:szCs w:val="26"/>
                <w:lang w:val="pt-BR"/>
              </w:rPr>
              <w:t>, hiện cá đang sinh trưởng tốt; mô hình nuôi tôm càng xanh, quy mô 4000 m</w:t>
            </w:r>
            <w:r w:rsidRPr="00C03FB0">
              <w:rPr>
                <w:sz w:val="26"/>
                <w:szCs w:val="26"/>
                <w:vertAlign w:val="superscript"/>
                <w:lang w:val="pt-BR"/>
              </w:rPr>
              <w:t>2</w:t>
            </w:r>
            <w:r w:rsidRPr="00C03FB0">
              <w:rPr>
                <w:sz w:val="26"/>
                <w:szCs w:val="26"/>
                <w:lang w:val="pt-BR"/>
              </w:rPr>
              <w:t>, hiện tôm đang sinh trưởng tốt; mô hình nuôi cá Diêu hồng, quy mô 4000 m</w:t>
            </w:r>
            <w:r w:rsidRPr="00C03FB0">
              <w:rPr>
                <w:sz w:val="26"/>
                <w:szCs w:val="26"/>
                <w:vertAlign w:val="superscript"/>
                <w:lang w:val="pt-BR"/>
              </w:rPr>
              <w:t>2</w:t>
            </w:r>
            <w:r w:rsidRPr="00C03FB0">
              <w:rPr>
                <w:sz w:val="26"/>
                <w:szCs w:val="26"/>
                <w:lang w:val="pt-BR"/>
              </w:rPr>
              <w:t>, hiện cá đang sinh trưởng tốt; mô hình nuôi cá chình bông thâm canh, quy mô 400m</w:t>
            </w:r>
            <w:r w:rsidRPr="00C03FB0">
              <w:rPr>
                <w:sz w:val="26"/>
                <w:szCs w:val="26"/>
                <w:vertAlign w:val="superscript"/>
                <w:lang w:val="pt-BR"/>
              </w:rPr>
              <w:t>2</w:t>
            </w:r>
            <w:r w:rsidRPr="00C03FB0">
              <w:rPr>
                <w:sz w:val="26"/>
                <w:szCs w:val="26"/>
                <w:lang w:val="pt-BR"/>
              </w:rPr>
              <w:t>, hiện cá đang sinh trưởng tốt.</w:t>
            </w:r>
          </w:p>
        </w:tc>
        <w:tc>
          <w:tcPr>
            <w:tcW w:w="992" w:type="dxa"/>
          </w:tcPr>
          <w:p w:rsidR="00C03FB0" w:rsidRPr="00AE5A29" w:rsidRDefault="00C03FB0" w:rsidP="00342261">
            <w:pPr>
              <w:pStyle w:val="BodyText"/>
              <w:tabs>
                <w:tab w:val="left" w:pos="561"/>
              </w:tabs>
              <w:ind w:firstLine="36"/>
              <w:jc w:val="center"/>
              <w:rPr>
                <w:rFonts w:ascii="Times New Roman" w:hAnsi="Times New Roman"/>
                <w:bCs/>
                <w:iCs/>
                <w:color w:val="auto"/>
                <w:sz w:val="26"/>
                <w:szCs w:val="24"/>
              </w:rPr>
            </w:pPr>
            <w:r>
              <w:rPr>
                <w:rFonts w:ascii="Times New Roman" w:hAnsi="Times New Roman"/>
                <w:bCs/>
                <w:iCs/>
                <w:color w:val="auto"/>
                <w:sz w:val="26"/>
                <w:szCs w:val="24"/>
              </w:rPr>
              <w:t>Dự án đang triển khai</w:t>
            </w:r>
          </w:p>
        </w:tc>
      </w:tr>
      <w:tr w:rsidR="00C03FB0" w:rsidRPr="00C03FB0" w:rsidTr="006B7C57">
        <w:tblPrEx>
          <w:tblCellMar>
            <w:top w:w="0" w:type="dxa"/>
            <w:bottom w:w="0" w:type="dxa"/>
          </w:tblCellMar>
        </w:tblPrEx>
        <w:tc>
          <w:tcPr>
            <w:tcW w:w="537" w:type="dxa"/>
          </w:tcPr>
          <w:p w:rsidR="00C03FB0" w:rsidRPr="00C03FB0" w:rsidRDefault="00C03FB0" w:rsidP="003E66E6">
            <w:pPr>
              <w:ind w:left="-5" w:firstLine="5"/>
              <w:jc w:val="center"/>
              <w:rPr>
                <w:bCs/>
                <w:iCs/>
                <w:sz w:val="26"/>
                <w:szCs w:val="26"/>
              </w:rPr>
            </w:pPr>
            <w:r>
              <w:rPr>
                <w:bCs/>
                <w:iCs/>
                <w:sz w:val="26"/>
                <w:szCs w:val="26"/>
              </w:rPr>
              <w:t>5</w:t>
            </w:r>
          </w:p>
        </w:tc>
        <w:tc>
          <w:tcPr>
            <w:tcW w:w="2582" w:type="dxa"/>
          </w:tcPr>
          <w:p w:rsidR="00C03FB0" w:rsidRPr="00C03FB0" w:rsidRDefault="00C03FB0" w:rsidP="00BD668C">
            <w:pPr>
              <w:jc w:val="both"/>
              <w:rPr>
                <w:b/>
                <w:sz w:val="26"/>
                <w:szCs w:val="26"/>
              </w:rPr>
            </w:pPr>
            <w:r w:rsidRPr="00C03FB0">
              <w:rPr>
                <w:b/>
                <w:sz w:val="26"/>
                <w:szCs w:val="26"/>
              </w:rPr>
              <w:t>Dự án:</w:t>
            </w:r>
            <w:r w:rsidRPr="00C03FB0">
              <w:rPr>
                <w:sz w:val="26"/>
                <w:szCs w:val="26"/>
              </w:rPr>
              <w:t xml:space="preserve"> Ứng dụng tiến bộ khoa học và công nghệ xây dựng mô hình liên kết sản xuất </w:t>
            </w:r>
            <w:r w:rsidRPr="00C03FB0">
              <w:rPr>
                <w:sz w:val="26"/>
                <w:szCs w:val="26"/>
              </w:rPr>
              <w:lastRenderedPageBreak/>
              <w:t>lúa gạo BQ chất lượng cao tại Hà Tĩnh</w:t>
            </w:r>
          </w:p>
        </w:tc>
        <w:tc>
          <w:tcPr>
            <w:tcW w:w="1276" w:type="dxa"/>
          </w:tcPr>
          <w:p w:rsidR="00C03FB0" w:rsidRPr="00C03FB0" w:rsidRDefault="00C03FB0" w:rsidP="00342261">
            <w:pPr>
              <w:jc w:val="center"/>
              <w:rPr>
                <w:sz w:val="26"/>
                <w:szCs w:val="26"/>
              </w:rPr>
            </w:pPr>
            <w:r w:rsidRPr="00C03FB0">
              <w:rPr>
                <w:sz w:val="26"/>
                <w:szCs w:val="26"/>
              </w:rPr>
              <w:lastRenderedPageBreak/>
              <w:t xml:space="preserve">Công ty Cổ phần Giống cây trồng </w:t>
            </w:r>
            <w:r w:rsidRPr="00C03FB0">
              <w:rPr>
                <w:sz w:val="26"/>
                <w:szCs w:val="26"/>
              </w:rPr>
              <w:lastRenderedPageBreak/>
              <w:t>Hà Tĩnh</w:t>
            </w:r>
          </w:p>
        </w:tc>
        <w:tc>
          <w:tcPr>
            <w:tcW w:w="844" w:type="dxa"/>
          </w:tcPr>
          <w:p w:rsidR="00C03FB0" w:rsidRPr="00C03FB0" w:rsidRDefault="00C03FB0" w:rsidP="00342261">
            <w:pPr>
              <w:rPr>
                <w:bCs/>
                <w:iCs/>
                <w:sz w:val="26"/>
                <w:szCs w:val="26"/>
              </w:rPr>
            </w:pPr>
            <w:r w:rsidRPr="00C03FB0">
              <w:rPr>
                <w:bCs/>
                <w:iCs/>
                <w:sz w:val="26"/>
                <w:szCs w:val="26"/>
              </w:rPr>
              <w:lastRenderedPageBreak/>
              <w:t>2019 - 2021</w:t>
            </w:r>
          </w:p>
        </w:tc>
        <w:tc>
          <w:tcPr>
            <w:tcW w:w="998" w:type="dxa"/>
          </w:tcPr>
          <w:p w:rsidR="00C03FB0" w:rsidRPr="00C03FB0" w:rsidRDefault="00C03FB0" w:rsidP="00342261">
            <w:pPr>
              <w:rPr>
                <w:bCs/>
                <w:iCs/>
                <w:sz w:val="26"/>
                <w:szCs w:val="26"/>
              </w:rPr>
            </w:pPr>
            <w:r w:rsidRPr="00C03FB0">
              <w:rPr>
                <w:bCs/>
                <w:iCs/>
                <w:sz w:val="26"/>
                <w:szCs w:val="26"/>
              </w:rPr>
              <w:t>2.933,6</w:t>
            </w:r>
          </w:p>
        </w:tc>
        <w:tc>
          <w:tcPr>
            <w:tcW w:w="993" w:type="dxa"/>
          </w:tcPr>
          <w:p w:rsidR="00C03FB0" w:rsidRPr="00C03FB0" w:rsidRDefault="00C03FB0" w:rsidP="00342261">
            <w:pPr>
              <w:rPr>
                <w:bCs/>
                <w:iCs/>
                <w:sz w:val="26"/>
                <w:szCs w:val="26"/>
              </w:rPr>
            </w:pPr>
            <w:r w:rsidRPr="00C03FB0">
              <w:rPr>
                <w:bCs/>
                <w:iCs/>
                <w:sz w:val="26"/>
                <w:szCs w:val="26"/>
              </w:rPr>
              <w:t>1.450</w:t>
            </w:r>
          </w:p>
        </w:tc>
        <w:tc>
          <w:tcPr>
            <w:tcW w:w="992" w:type="dxa"/>
          </w:tcPr>
          <w:p w:rsidR="00C03FB0" w:rsidRPr="00C03FB0" w:rsidRDefault="00C03FB0" w:rsidP="00342261">
            <w:pPr>
              <w:rPr>
                <w:bCs/>
                <w:iCs/>
                <w:sz w:val="26"/>
                <w:szCs w:val="26"/>
              </w:rPr>
            </w:pPr>
            <w:r w:rsidRPr="00C03FB0">
              <w:rPr>
                <w:bCs/>
                <w:iCs/>
                <w:sz w:val="26"/>
                <w:szCs w:val="26"/>
              </w:rPr>
              <w:t>1.483,6</w:t>
            </w:r>
          </w:p>
        </w:tc>
        <w:tc>
          <w:tcPr>
            <w:tcW w:w="5953" w:type="dxa"/>
          </w:tcPr>
          <w:p w:rsidR="00C03FB0" w:rsidRPr="00C03FB0" w:rsidRDefault="00C03FB0" w:rsidP="00C03FB0">
            <w:pPr>
              <w:jc w:val="both"/>
              <w:rPr>
                <w:sz w:val="26"/>
                <w:szCs w:val="26"/>
                <w:lang w:val="pt-BR"/>
              </w:rPr>
            </w:pPr>
            <w:r w:rsidRPr="00C03FB0">
              <w:rPr>
                <w:sz w:val="26"/>
                <w:szCs w:val="26"/>
                <w:lang w:val="pt-BR"/>
              </w:rPr>
              <w:t xml:space="preserve">Đã phối hợp với đơn vị chuyển giao công nghệ là Viện Nghiên cứu Hợp tác khoa học kỹ thuật Châu Á Thái Bình Dương (IAP) chuyển giao và tiếp nhận 02 Quy trình: Quy trình kỹ thuật sản xuất hạt giống lúa BQ </w:t>
            </w:r>
            <w:r w:rsidRPr="00C03FB0">
              <w:rPr>
                <w:sz w:val="26"/>
                <w:szCs w:val="26"/>
                <w:lang w:val="pt-BR"/>
              </w:rPr>
              <w:lastRenderedPageBreak/>
              <w:t>xác nhận 1; Quy trình kỹ thuật thâm canh lúa thương phẩm BQ. Đang xây dựng mô hình sản xuất giống lúa BQ cấp xác nhận 1 quy mô 10ha tại 02 huyện Đức Thọ và Cẩm Xuyên, hiện nay lúa sinh trưởng phát triển tốt. Đang xây dựng mô hình sản xuất lúa thương phẩm BQ quy mô 100 ha tại 04 huyện Đức Thọ, Can Lộc, Cẩm Xuyên và Thạch Hà: hiện nay lúa sinh trưởng phát triển tốt.</w:t>
            </w:r>
          </w:p>
        </w:tc>
        <w:tc>
          <w:tcPr>
            <w:tcW w:w="992" w:type="dxa"/>
          </w:tcPr>
          <w:p w:rsidR="00C03FB0" w:rsidRPr="00AE5A29" w:rsidRDefault="00C03FB0" w:rsidP="00342261">
            <w:pPr>
              <w:pStyle w:val="BodyText"/>
              <w:tabs>
                <w:tab w:val="left" w:pos="561"/>
              </w:tabs>
              <w:ind w:firstLine="36"/>
              <w:jc w:val="center"/>
              <w:rPr>
                <w:rFonts w:ascii="Times New Roman" w:hAnsi="Times New Roman"/>
                <w:bCs/>
                <w:iCs/>
                <w:color w:val="auto"/>
                <w:sz w:val="26"/>
                <w:szCs w:val="24"/>
              </w:rPr>
            </w:pPr>
            <w:r>
              <w:rPr>
                <w:rFonts w:ascii="Times New Roman" w:hAnsi="Times New Roman"/>
                <w:bCs/>
                <w:iCs/>
                <w:color w:val="auto"/>
                <w:sz w:val="26"/>
                <w:szCs w:val="24"/>
              </w:rPr>
              <w:lastRenderedPageBreak/>
              <w:t>Dự án đang triển khai</w:t>
            </w:r>
          </w:p>
        </w:tc>
      </w:tr>
    </w:tbl>
    <w:p w:rsidR="009E5D32" w:rsidRPr="00920171" w:rsidRDefault="002757CB" w:rsidP="006E21FE">
      <w:pPr>
        <w:jc w:val="center"/>
        <w:rPr>
          <w:b/>
          <w:sz w:val="28"/>
          <w:szCs w:val="28"/>
        </w:rPr>
      </w:pPr>
      <w:r w:rsidRPr="00AE5A29">
        <w:rPr>
          <w:b/>
          <w:sz w:val="26"/>
        </w:rPr>
        <w:lastRenderedPageBreak/>
        <w:br w:type="page"/>
      </w:r>
      <w:r w:rsidR="00BF029C" w:rsidRPr="00920171">
        <w:rPr>
          <w:b/>
          <w:sz w:val="28"/>
          <w:szCs w:val="28"/>
        </w:rPr>
        <w:lastRenderedPageBreak/>
        <w:t>Biểu 2</w:t>
      </w:r>
      <w:r w:rsidR="009E5D32" w:rsidRPr="00920171">
        <w:rPr>
          <w:b/>
          <w:sz w:val="28"/>
          <w:szCs w:val="28"/>
        </w:rPr>
        <w:t xml:space="preserve">: </w:t>
      </w:r>
      <w:r w:rsidR="00F77BE2" w:rsidRPr="00920171">
        <w:rPr>
          <w:b/>
          <w:sz w:val="28"/>
          <w:szCs w:val="28"/>
        </w:rPr>
        <w:t>Nhiệm vụ khoa học và công nghệ cấp tỉnh</w:t>
      </w:r>
    </w:p>
    <w:p w:rsidR="00887A8E" w:rsidRPr="00AE5A29" w:rsidRDefault="00887A8E" w:rsidP="00887A8E">
      <w:pPr>
        <w:jc w:val="center"/>
        <w:rPr>
          <w:b/>
          <w:sz w:val="26"/>
          <w:lang w:val="fr-FR"/>
        </w:rPr>
      </w:pP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50"/>
        <w:gridCol w:w="1294"/>
        <w:gridCol w:w="848"/>
        <w:gridCol w:w="900"/>
        <w:gridCol w:w="900"/>
        <w:gridCol w:w="900"/>
        <w:gridCol w:w="6615"/>
        <w:gridCol w:w="894"/>
      </w:tblGrid>
      <w:tr w:rsidR="00762E2C" w:rsidRPr="00AE5A29" w:rsidTr="00AB7E70">
        <w:tblPrEx>
          <w:tblCellMar>
            <w:top w:w="0" w:type="dxa"/>
            <w:bottom w:w="0" w:type="dxa"/>
          </w:tblCellMar>
        </w:tblPrEx>
        <w:trPr>
          <w:cantSplit/>
        </w:trPr>
        <w:tc>
          <w:tcPr>
            <w:tcW w:w="540" w:type="dxa"/>
            <w:vMerge w:val="restart"/>
            <w:vAlign w:val="center"/>
          </w:tcPr>
          <w:p w:rsidR="008D3D40" w:rsidRPr="00AE5A29" w:rsidRDefault="008D3D40" w:rsidP="00887A8E">
            <w:pPr>
              <w:spacing w:before="120"/>
              <w:jc w:val="center"/>
              <w:rPr>
                <w:b/>
                <w:iCs/>
                <w:sz w:val="26"/>
              </w:rPr>
            </w:pPr>
            <w:r w:rsidRPr="00AE5A29">
              <w:rPr>
                <w:b/>
                <w:iCs/>
                <w:sz w:val="26"/>
              </w:rPr>
              <w:t>S</w:t>
            </w:r>
            <w:r w:rsidR="00401B8B" w:rsidRPr="00AE5A29">
              <w:rPr>
                <w:b/>
                <w:iCs/>
                <w:sz w:val="26"/>
              </w:rPr>
              <w:t xml:space="preserve">ố </w:t>
            </w:r>
            <w:r w:rsidRPr="00AE5A29">
              <w:rPr>
                <w:b/>
                <w:iCs/>
                <w:sz w:val="26"/>
              </w:rPr>
              <w:t>TT</w:t>
            </w:r>
          </w:p>
          <w:p w:rsidR="00401B8B" w:rsidRPr="00AE5A29" w:rsidRDefault="00401B8B" w:rsidP="00887A8E">
            <w:pPr>
              <w:spacing w:before="120"/>
              <w:jc w:val="center"/>
              <w:rPr>
                <w:b/>
                <w:iCs/>
                <w:sz w:val="26"/>
              </w:rPr>
            </w:pPr>
          </w:p>
        </w:tc>
        <w:tc>
          <w:tcPr>
            <w:tcW w:w="2250" w:type="dxa"/>
            <w:vMerge w:val="restart"/>
          </w:tcPr>
          <w:p w:rsidR="008D3D40" w:rsidRPr="00AE5A29" w:rsidRDefault="008D3D40" w:rsidP="00887A8E">
            <w:pPr>
              <w:jc w:val="both"/>
              <w:rPr>
                <w:sz w:val="26"/>
              </w:rPr>
            </w:pPr>
          </w:p>
          <w:p w:rsidR="008D3D40" w:rsidRPr="00AE5A29" w:rsidRDefault="008D3D40" w:rsidP="00887A8E">
            <w:pPr>
              <w:jc w:val="both"/>
              <w:rPr>
                <w:sz w:val="26"/>
              </w:rPr>
            </w:pPr>
          </w:p>
          <w:p w:rsidR="008D3D40" w:rsidRPr="00AE5A29" w:rsidRDefault="008D3D40" w:rsidP="00887A8E">
            <w:pPr>
              <w:jc w:val="center"/>
              <w:rPr>
                <w:b/>
                <w:sz w:val="26"/>
              </w:rPr>
            </w:pPr>
            <w:r w:rsidRPr="00AE5A29">
              <w:rPr>
                <w:b/>
                <w:sz w:val="26"/>
              </w:rPr>
              <w:t>Tên nhiệm vụ</w:t>
            </w:r>
          </w:p>
        </w:tc>
        <w:tc>
          <w:tcPr>
            <w:tcW w:w="1294" w:type="dxa"/>
            <w:vMerge w:val="restart"/>
            <w:vAlign w:val="center"/>
          </w:tcPr>
          <w:p w:rsidR="008D3D40" w:rsidRPr="00AE5A29" w:rsidRDefault="008D3D40" w:rsidP="00262514">
            <w:pPr>
              <w:spacing w:before="120"/>
              <w:jc w:val="center"/>
              <w:rPr>
                <w:b/>
                <w:iCs/>
                <w:sz w:val="26"/>
              </w:rPr>
            </w:pPr>
            <w:r w:rsidRPr="00AE5A29">
              <w:rPr>
                <w:b/>
                <w:iCs/>
                <w:sz w:val="26"/>
              </w:rPr>
              <w:t>Cơ quan thực hiện</w:t>
            </w:r>
          </w:p>
        </w:tc>
        <w:tc>
          <w:tcPr>
            <w:tcW w:w="848" w:type="dxa"/>
            <w:vMerge w:val="restart"/>
            <w:vAlign w:val="center"/>
          </w:tcPr>
          <w:p w:rsidR="008D3D40" w:rsidRPr="00AE5A29" w:rsidRDefault="008D3D40" w:rsidP="00887A8E">
            <w:pPr>
              <w:jc w:val="center"/>
              <w:rPr>
                <w:b/>
                <w:sz w:val="26"/>
              </w:rPr>
            </w:pPr>
            <w:r w:rsidRPr="00AE5A29">
              <w:rPr>
                <w:b/>
                <w:sz w:val="26"/>
              </w:rPr>
              <w:t>Thời gian thực hiện</w:t>
            </w:r>
          </w:p>
        </w:tc>
        <w:tc>
          <w:tcPr>
            <w:tcW w:w="2700" w:type="dxa"/>
            <w:gridSpan w:val="3"/>
          </w:tcPr>
          <w:p w:rsidR="008D3D40" w:rsidRPr="00AE5A29" w:rsidRDefault="008D3D40" w:rsidP="00887A8E">
            <w:pPr>
              <w:spacing w:before="120"/>
              <w:jc w:val="center"/>
              <w:rPr>
                <w:b/>
                <w:iCs/>
                <w:sz w:val="26"/>
              </w:rPr>
            </w:pPr>
            <w:r w:rsidRPr="00AE5A29">
              <w:rPr>
                <w:b/>
                <w:iCs/>
                <w:sz w:val="26"/>
              </w:rPr>
              <w:t>Kinh phí (triệu đồng)</w:t>
            </w:r>
          </w:p>
        </w:tc>
        <w:tc>
          <w:tcPr>
            <w:tcW w:w="6615" w:type="dxa"/>
            <w:vMerge w:val="restart"/>
            <w:vAlign w:val="center"/>
          </w:tcPr>
          <w:p w:rsidR="008D3D40" w:rsidRPr="00AE5A29" w:rsidRDefault="008D3D40" w:rsidP="00FB4DD1">
            <w:pPr>
              <w:spacing w:before="120"/>
              <w:jc w:val="center"/>
              <w:rPr>
                <w:b/>
                <w:iCs/>
                <w:sz w:val="26"/>
              </w:rPr>
            </w:pPr>
            <w:r w:rsidRPr="00AE5A29">
              <w:rPr>
                <w:b/>
                <w:iCs/>
                <w:sz w:val="26"/>
              </w:rPr>
              <w:t>Tóm tắt kết quả</w:t>
            </w:r>
            <w:r w:rsidR="00C03FB0">
              <w:rPr>
                <w:b/>
                <w:iCs/>
                <w:sz w:val="26"/>
              </w:rPr>
              <w:t xml:space="preserve"> đạt được đến tháng 5/2019</w:t>
            </w:r>
          </w:p>
          <w:p w:rsidR="008D3D40" w:rsidRPr="00AE5A29" w:rsidRDefault="008D3D40" w:rsidP="00FB4DD1">
            <w:pPr>
              <w:spacing w:before="120"/>
              <w:jc w:val="center"/>
              <w:rPr>
                <w:b/>
                <w:iCs/>
                <w:sz w:val="26"/>
              </w:rPr>
            </w:pPr>
          </w:p>
        </w:tc>
        <w:tc>
          <w:tcPr>
            <w:tcW w:w="894" w:type="dxa"/>
            <w:vMerge w:val="restart"/>
          </w:tcPr>
          <w:p w:rsidR="008D3D40" w:rsidRPr="00AE5A29" w:rsidRDefault="009D3636" w:rsidP="00FB4DD1">
            <w:pPr>
              <w:spacing w:before="120"/>
              <w:jc w:val="center"/>
              <w:rPr>
                <w:b/>
                <w:iCs/>
                <w:sz w:val="26"/>
              </w:rPr>
            </w:pPr>
            <w:r w:rsidRPr="00AE5A29">
              <w:rPr>
                <w:b/>
                <w:iCs/>
                <w:sz w:val="26"/>
              </w:rPr>
              <w:t>Kết quả đánh giá</w:t>
            </w:r>
          </w:p>
        </w:tc>
      </w:tr>
      <w:tr w:rsidR="00762E2C" w:rsidRPr="00AE5A29" w:rsidTr="00AB7E70">
        <w:tblPrEx>
          <w:tblCellMar>
            <w:top w:w="0" w:type="dxa"/>
            <w:bottom w:w="0" w:type="dxa"/>
          </w:tblCellMar>
        </w:tblPrEx>
        <w:trPr>
          <w:cantSplit/>
        </w:trPr>
        <w:tc>
          <w:tcPr>
            <w:tcW w:w="540" w:type="dxa"/>
            <w:vMerge/>
            <w:tcBorders>
              <w:bottom w:val="single" w:sz="4" w:space="0" w:color="auto"/>
            </w:tcBorders>
            <w:vAlign w:val="center"/>
          </w:tcPr>
          <w:p w:rsidR="008D3D40" w:rsidRPr="00AE5A29" w:rsidRDefault="008D3D40" w:rsidP="00887A8E">
            <w:pPr>
              <w:spacing w:before="120"/>
              <w:jc w:val="center"/>
              <w:rPr>
                <w:b/>
                <w:iCs/>
                <w:sz w:val="26"/>
              </w:rPr>
            </w:pPr>
          </w:p>
        </w:tc>
        <w:tc>
          <w:tcPr>
            <w:tcW w:w="2250" w:type="dxa"/>
            <w:vMerge/>
            <w:tcBorders>
              <w:bottom w:val="single" w:sz="4" w:space="0" w:color="auto"/>
            </w:tcBorders>
          </w:tcPr>
          <w:p w:rsidR="008D3D40" w:rsidRPr="00AE5A29" w:rsidRDefault="008D3D40" w:rsidP="00887A8E">
            <w:pPr>
              <w:jc w:val="both"/>
              <w:rPr>
                <w:sz w:val="26"/>
              </w:rPr>
            </w:pPr>
          </w:p>
        </w:tc>
        <w:tc>
          <w:tcPr>
            <w:tcW w:w="1294" w:type="dxa"/>
            <w:vMerge/>
            <w:tcBorders>
              <w:bottom w:val="single" w:sz="4" w:space="0" w:color="auto"/>
            </w:tcBorders>
            <w:vAlign w:val="center"/>
          </w:tcPr>
          <w:p w:rsidR="008D3D40" w:rsidRPr="00AE5A29" w:rsidRDefault="008D3D40" w:rsidP="00887A8E">
            <w:pPr>
              <w:spacing w:before="120"/>
              <w:jc w:val="center"/>
              <w:rPr>
                <w:b/>
                <w:iCs/>
                <w:sz w:val="26"/>
              </w:rPr>
            </w:pPr>
          </w:p>
        </w:tc>
        <w:tc>
          <w:tcPr>
            <w:tcW w:w="848" w:type="dxa"/>
            <w:vMerge/>
            <w:tcBorders>
              <w:bottom w:val="single" w:sz="4" w:space="0" w:color="auto"/>
            </w:tcBorders>
            <w:vAlign w:val="center"/>
          </w:tcPr>
          <w:p w:rsidR="008D3D40" w:rsidRPr="00AE5A29" w:rsidRDefault="008D3D40" w:rsidP="00887A8E">
            <w:pPr>
              <w:jc w:val="center"/>
              <w:rPr>
                <w:b/>
                <w:sz w:val="26"/>
              </w:rPr>
            </w:pPr>
          </w:p>
        </w:tc>
        <w:tc>
          <w:tcPr>
            <w:tcW w:w="900" w:type="dxa"/>
            <w:tcBorders>
              <w:bottom w:val="single" w:sz="4" w:space="0" w:color="auto"/>
            </w:tcBorders>
            <w:vAlign w:val="center"/>
          </w:tcPr>
          <w:p w:rsidR="008D3D40" w:rsidRPr="00AE5A29" w:rsidRDefault="008D3D40" w:rsidP="00F77BE2">
            <w:pPr>
              <w:jc w:val="center"/>
              <w:rPr>
                <w:b/>
                <w:sz w:val="26"/>
              </w:rPr>
            </w:pPr>
            <w:r w:rsidRPr="00AE5A29">
              <w:rPr>
                <w:b/>
                <w:sz w:val="26"/>
              </w:rPr>
              <w:t>Tổng</w:t>
            </w:r>
          </w:p>
        </w:tc>
        <w:tc>
          <w:tcPr>
            <w:tcW w:w="900" w:type="dxa"/>
            <w:tcBorders>
              <w:bottom w:val="single" w:sz="4" w:space="0" w:color="auto"/>
            </w:tcBorders>
            <w:vAlign w:val="center"/>
          </w:tcPr>
          <w:p w:rsidR="008D3D40" w:rsidRPr="00AE5A29" w:rsidRDefault="008D3D40" w:rsidP="006B7C57">
            <w:pPr>
              <w:ind w:left="-25" w:right="-12" w:firstLine="12"/>
              <w:jc w:val="center"/>
              <w:rPr>
                <w:b/>
                <w:sz w:val="26"/>
              </w:rPr>
            </w:pPr>
            <w:r w:rsidRPr="00AE5A29">
              <w:rPr>
                <w:b/>
                <w:sz w:val="26"/>
              </w:rPr>
              <w:t>NSNN</w:t>
            </w:r>
          </w:p>
        </w:tc>
        <w:tc>
          <w:tcPr>
            <w:tcW w:w="900" w:type="dxa"/>
            <w:tcBorders>
              <w:bottom w:val="single" w:sz="4" w:space="0" w:color="auto"/>
            </w:tcBorders>
            <w:vAlign w:val="center"/>
          </w:tcPr>
          <w:p w:rsidR="008D3D40" w:rsidRPr="00AE5A29" w:rsidRDefault="008D3D40" w:rsidP="00F77BE2">
            <w:pPr>
              <w:jc w:val="center"/>
              <w:rPr>
                <w:b/>
                <w:iCs/>
                <w:sz w:val="26"/>
              </w:rPr>
            </w:pPr>
            <w:r w:rsidRPr="00AE5A29">
              <w:rPr>
                <w:b/>
                <w:iCs/>
                <w:sz w:val="26"/>
              </w:rPr>
              <w:t>Khác</w:t>
            </w:r>
          </w:p>
        </w:tc>
        <w:tc>
          <w:tcPr>
            <w:tcW w:w="6615" w:type="dxa"/>
            <w:vMerge/>
            <w:tcBorders>
              <w:bottom w:val="single" w:sz="4" w:space="0" w:color="auto"/>
            </w:tcBorders>
            <w:vAlign w:val="center"/>
          </w:tcPr>
          <w:p w:rsidR="008D3D40" w:rsidRPr="00AE5A29" w:rsidRDefault="008D3D40" w:rsidP="00887A8E">
            <w:pPr>
              <w:spacing w:before="120"/>
              <w:jc w:val="center"/>
              <w:rPr>
                <w:b/>
                <w:iCs/>
                <w:sz w:val="26"/>
              </w:rPr>
            </w:pPr>
          </w:p>
        </w:tc>
        <w:tc>
          <w:tcPr>
            <w:tcW w:w="894" w:type="dxa"/>
            <w:vMerge/>
            <w:tcBorders>
              <w:bottom w:val="single" w:sz="4" w:space="0" w:color="auto"/>
            </w:tcBorders>
          </w:tcPr>
          <w:p w:rsidR="008D3D40" w:rsidRPr="00AE5A29" w:rsidRDefault="008D3D40" w:rsidP="00887A8E">
            <w:pPr>
              <w:spacing w:before="120"/>
              <w:jc w:val="center"/>
              <w:rPr>
                <w:b/>
                <w:iCs/>
                <w:sz w:val="26"/>
              </w:rPr>
            </w:pPr>
          </w:p>
        </w:tc>
      </w:tr>
      <w:tr w:rsidR="00F77BE2" w:rsidRPr="00AE5A29" w:rsidTr="00AB7E70">
        <w:tblPrEx>
          <w:tblCellMar>
            <w:top w:w="0" w:type="dxa"/>
            <w:bottom w:w="0" w:type="dxa"/>
          </w:tblCellMar>
        </w:tblPrEx>
        <w:tc>
          <w:tcPr>
            <w:tcW w:w="540" w:type="dxa"/>
            <w:tcBorders>
              <w:top w:val="single" w:sz="4" w:space="0" w:color="auto"/>
              <w:bottom w:val="single" w:sz="4" w:space="0" w:color="auto"/>
            </w:tcBorders>
          </w:tcPr>
          <w:p w:rsidR="00F77BE2" w:rsidRPr="00AE5A29" w:rsidRDefault="001E147A" w:rsidP="006B7C57">
            <w:pPr>
              <w:jc w:val="center"/>
              <w:rPr>
                <w:b/>
                <w:bCs/>
                <w:iCs/>
                <w:sz w:val="26"/>
              </w:rPr>
            </w:pPr>
            <w:r>
              <w:rPr>
                <w:b/>
                <w:bCs/>
                <w:iCs/>
                <w:sz w:val="26"/>
              </w:rPr>
              <w:t>I</w:t>
            </w:r>
          </w:p>
        </w:tc>
        <w:tc>
          <w:tcPr>
            <w:tcW w:w="13707" w:type="dxa"/>
            <w:gridSpan w:val="7"/>
            <w:tcBorders>
              <w:top w:val="single" w:sz="4" w:space="0" w:color="auto"/>
              <w:bottom w:val="single" w:sz="4" w:space="0" w:color="auto"/>
            </w:tcBorders>
          </w:tcPr>
          <w:p w:rsidR="00F77BE2" w:rsidRPr="00AE5A29" w:rsidRDefault="00F77BE2" w:rsidP="006B7C57">
            <w:pPr>
              <w:pStyle w:val="Heading1"/>
              <w:rPr>
                <w:rFonts w:ascii="Times New Roman" w:hAnsi="Times New Roman"/>
                <w:sz w:val="26"/>
                <w:lang w:val="en-US" w:eastAsia="en-US"/>
              </w:rPr>
            </w:pPr>
            <w:r w:rsidRPr="00AE5A29">
              <w:rPr>
                <w:rFonts w:ascii="Times New Roman" w:hAnsi="Times New Roman"/>
                <w:sz w:val="26"/>
                <w:lang w:val="en-US" w:eastAsia="en-US"/>
              </w:rPr>
              <w:t xml:space="preserve">Lĩnh vực </w:t>
            </w:r>
            <w:r w:rsidR="00471851" w:rsidRPr="00AE5A29">
              <w:rPr>
                <w:rFonts w:ascii="Times New Roman" w:hAnsi="Times New Roman"/>
                <w:sz w:val="26"/>
                <w:lang w:val="en-US" w:eastAsia="en-US"/>
              </w:rPr>
              <w:t>khoa học xã hội và nhân văn</w:t>
            </w:r>
          </w:p>
        </w:tc>
        <w:tc>
          <w:tcPr>
            <w:tcW w:w="894" w:type="dxa"/>
            <w:tcBorders>
              <w:top w:val="single" w:sz="4" w:space="0" w:color="auto"/>
              <w:bottom w:val="single" w:sz="4" w:space="0" w:color="auto"/>
            </w:tcBorders>
          </w:tcPr>
          <w:p w:rsidR="00F77BE2" w:rsidRPr="00AE5A29" w:rsidRDefault="00F77BE2" w:rsidP="006B7C57">
            <w:pPr>
              <w:jc w:val="center"/>
              <w:rPr>
                <w:b/>
                <w:sz w:val="26"/>
              </w:rPr>
            </w:pPr>
          </w:p>
        </w:tc>
      </w:tr>
      <w:tr w:rsidR="00563E71" w:rsidRPr="00AE5A29" w:rsidTr="00AB7E70">
        <w:tblPrEx>
          <w:tblCellMar>
            <w:top w:w="0" w:type="dxa"/>
            <w:bottom w:w="0" w:type="dxa"/>
          </w:tblCellMar>
        </w:tblPrEx>
        <w:tc>
          <w:tcPr>
            <w:tcW w:w="540" w:type="dxa"/>
            <w:tcBorders>
              <w:top w:val="single" w:sz="4" w:space="0" w:color="auto"/>
              <w:bottom w:val="single" w:sz="4" w:space="0" w:color="auto"/>
            </w:tcBorders>
          </w:tcPr>
          <w:p w:rsidR="00563E71" w:rsidRPr="00AE5A29" w:rsidRDefault="00563E71" w:rsidP="006B7C57">
            <w:pPr>
              <w:jc w:val="center"/>
              <w:rPr>
                <w:bCs/>
                <w:iCs/>
                <w:sz w:val="26"/>
              </w:rPr>
            </w:pPr>
            <w:r w:rsidRPr="00AE5A29">
              <w:rPr>
                <w:bCs/>
                <w:iCs/>
                <w:sz w:val="26"/>
              </w:rPr>
              <w:t>1</w:t>
            </w:r>
          </w:p>
        </w:tc>
        <w:tc>
          <w:tcPr>
            <w:tcW w:w="2250" w:type="dxa"/>
            <w:tcBorders>
              <w:top w:val="single" w:sz="4" w:space="0" w:color="auto"/>
              <w:bottom w:val="single" w:sz="4" w:space="0" w:color="auto"/>
            </w:tcBorders>
          </w:tcPr>
          <w:p w:rsidR="00563E71" w:rsidRPr="00AE5A29" w:rsidRDefault="00563E71" w:rsidP="006B7C57">
            <w:pPr>
              <w:jc w:val="both"/>
              <w:rPr>
                <w:b/>
                <w:sz w:val="26"/>
                <w:lang w:val="pt-BR"/>
              </w:rPr>
            </w:pPr>
            <w:r w:rsidRPr="00AE5A29">
              <w:rPr>
                <w:b/>
                <w:sz w:val="26"/>
              </w:rPr>
              <w:t>Đề tài:</w:t>
            </w:r>
            <w:r w:rsidRPr="00AE5A29">
              <w:rPr>
                <w:sz w:val="26"/>
              </w:rPr>
              <w:t xml:space="preserve"> </w:t>
            </w:r>
            <w:r w:rsidRPr="00AE5A29">
              <w:rPr>
                <w:bCs/>
                <w:sz w:val="26"/>
              </w:rPr>
              <w:t>Nghiên cứu nâng cao chất lượng, hiệu quả hoạt động của Đại biểu Hội đồng nhân dân các cấp ở Hà Tĩnh</w:t>
            </w:r>
          </w:p>
        </w:tc>
        <w:tc>
          <w:tcPr>
            <w:tcW w:w="1294" w:type="dxa"/>
            <w:tcBorders>
              <w:top w:val="single" w:sz="4" w:space="0" w:color="auto"/>
              <w:bottom w:val="single" w:sz="4" w:space="0" w:color="auto"/>
            </w:tcBorders>
          </w:tcPr>
          <w:p w:rsidR="00563E71" w:rsidRPr="00AE5A29" w:rsidRDefault="00563E71" w:rsidP="006B7C57">
            <w:pPr>
              <w:jc w:val="center"/>
              <w:rPr>
                <w:sz w:val="26"/>
                <w:lang w:val="pt-BR"/>
              </w:rPr>
            </w:pPr>
            <w:r w:rsidRPr="00AE5A29">
              <w:rPr>
                <w:sz w:val="26"/>
                <w:lang w:val="nl-NL"/>
              </w:rPr>
              <w:t>Hội đồng nhân dân tỉnh</w:t>
            </w:r>
          </w:p>
        </w:tc>
        <w:tc>
          <w:tcPr>
            <w:tcW w:w="848" w:type="dxa"/>
            <w:tcBorders>
              <w:top w:val="single" w:sz="4" w:space="0" w:color="auto"/>
              <w:bottom w:val="single" w:sz="4" w:space="0" w:color="auto"/>
            </w:tcBorders>
          </w:tcPr>
          <w:p w:rsidR="00563E71" w:rsidRPr="00AE5A29" w:rsidRDefault="00563E71" w:rsidP="006B7C57">
            <w:pPr>
              <w:jc w:val="center"/>
              <w:rPr>
                <w:sz w:val="26"/>
                <w:lang w:val="pt-BR"/>
              </w:rPr>
            </w:pPr>
            <w:r w:rsidRPr="00AE5A29">
              <w:rPr>
                <w:sz w:val="26"/>
                <w:lang w:val="pt-BR"/>
              </w:rPr>
              <w:t>2017</w:t>
            </w:r>
          </w:p>
          <w:p w:rsidR="00563E71" w:rsidRPr="00AE5A29" w:rsidRDefault="00563E71" w:rsidP="006B7C57">
            <w:pPr>
              <w:jc w:val="center"/>
              <w:rPr>
                <w:sz w:val="26"/>
                <w:lang w:val="pt-BR"/>
              </w:rPr>
            </w:pPr>
            <w:r w:rsidRPr="00AE5A29">
              <w:rPr>
                <w:sz w:val="26"/>
                <w:lang w:val="pt-BR"/>
              </w:rPr>
              <w:t>2018</w:t>
            </w:r>
          </w:p>
        </w:tc>
        <w:tc>
          <w:tcPr>
            <w:tcW w:w="900" w:type="dxa"/>
            <w:tcBorders>
              <w:top w:val="single" w:sz="4" w:space="0" w:color="auto"/>
              <w:bottom w:val="single" w:sz="4" w:space="0" w:color="auto"/>
            </w:tcBorders>
          </w:tcPr>
          <w:p w:rsidR="00563E71" w:rsidRPr="00AE5A29" w:rsidRDefault="00563E71" w:rsidP="006B7C57">
            <w:pPr>
              <w:jc w:val="center"/>
              <w:rPr>
                <w:sz w:val="26"/>
                <w:lang w:val="pt-BR"/>
              </w:rPr>
            </w:pPr>
            <w:r w:rsidRPr="00AE5A29">
              <w:rPr>
                <w:sz w:val="26"/>
                <w:lang w:val="pt-BR"/>
              </w:rPr>
              <w:t>290</w:t>
            </w:r>
          </w:p>
        </w:tc>
        <w:tc>
          <w:tcPr>
            <w:tcW w:w="900" w:type="dxa"/>
            <w:tcBorders>
              <w:top w:val="single" w:sz="4" w:space="0" w:color="auto"/>
              <w:bottom w:val="single" w:sz="4" w:space="0" w:color="auto"/>
            </w:tcBorders>
          </w:tcPr>
          <w:p w:rsidR="00563E71" w:rsidRPr="00AE5A29" w:rsidRDefault="00563E71" w:rsidP="006B7C57">
            <w:pPr>
              <w:jc w:val="center"/>
              <w:rPr>
                <w:sz w:val="26"/>
                <w:lang w:val="pt-BR"/>
              </w:rPr>
            </w:pPr>
            <w:r w:rsidRPr="00AE5A29">
              <w:rPr>
                <w:sz w:val="26"/>
                <w:lang w:val="pt-BR"/>
              </w:rPr>
              <w:t>260</w:t>
            </w:r>
          </w:p>
        </w:tc>
        <w:tc>
          <w:tcPr>
            <w:tcW w:w="900" w:type="dxa"/>
            <w:tcBorders>
              <w:top w:val="single" w:sz="4" w:space="0" w:color="auto"/>
              <w:bottom w:val="single" w:sz="4" w:space="0" w:color="auto"/>
            </w:tcBorders>
          </w:tcPr>
          <w:p w:rsidR="00563E71" w:rsidRPr="00AE5A29" w:rsidRDefault="00563E71" w:rsidP="006B7C57">
            <w:pPr>
              <w:jc w:val="center"/>
              <w:rPr>
                <w:sz w:val="26"/>
                <w:lang w:val="pt-BR"/>
              </w:rPr>
            </w:pPr>
            <w:r w:rsidRPr="00AE5A29">
              <w:rPr>
                <w:sz w:val="26"/>
                <w:lang w:val="pt-BR"/>
              </w:rPr>
              <w:t>30</w:t>
            </w:r>
          </w:p>
        </w:tc>
        <w:tc>
          <w:tcPr>
            <w:tcW w:w="6615" w:type="dxa"/>
            <w:tcBorders>
              <w:top w:val="single" w:sz="4" w:space="0" w:color="auto"/>
              <w:bottom w:val="single" w:sz="4" w:space="0" w:color="auto"/>
            </w:tcBorders>
          </w:tcPr>
          <w:p w:rsidR="00563E71" w:rsidRPr="00AE5A29" w:rsidRDefault="0050253F" w:rsidP="0050253F">
            <w:pPr>
              <w:jc w:val="both"/>
              <w:rPr>
                <w:sz w:val="26"/>
                <w:lang w:val="pt-BR"/>
              </w:rPr>
            </w:pPr>
            <w:r>
              <w:rPr>
                <w:sz w:val="26"/>
                <w:lang w:val="nl-NL"/>
              </w:rPr>
              <w:t>Đ</w:t>
            </w:r>
            <w:r w:rsidRPr="0050253F">
              <w:rPr>
                <w:sz w:val="26"/>
                <w:lang w:val="nl-NL"/>
              </w:rPr>
              <w:t xml:space="preserve">ánh giá thực trạng hoạt động của Đại biểu HĐND các cấp ở Hà Tĩnh. </w:t>
            </w:r>
            <w:r>
              <w:rPr>
                <w:sz w:val="26"/>
                <w:lang w:val="nl-NL"/>
              </w:rPr>
              <w:t>p</w:t>
            </w:r>
            <w:r w:rsidRPr="0050253F">
              <w:rPr>
                <w:sz w:val="26"/>
                <w:lang w:val="nl-NL"/>
              </w:rPr>
              <w:t>hân tích, xác định những mặt mạnh, những tồn tại hạn chế, nguyên nhân. Nghiên cứu, đề xuất các giải pháp để đổi mới, nâng cao chất lượng, hiệu quả hoạt động của Đại biểu HĐND các cấp ở Hà Tĩnh đáp ứng với yêu cầu nhiệm vụ trong giai đoạn hiện nay. Kết quả của đề tài đã được Thường trực HĐND tỉnh ứng dụng làm căn cứ khoa học để xây dựng Nghị quyết chuyên đề Nâng cao chất lượng, hiệu quả hoạt động của đại biểu HĐND các cấp tại Hà Tĩnh.</w:t>
            </w:r>
          </w:p>
        </w:tc>
        <w:tc>
          <w:tcPr>
            <w:tcW w:w="894" w:type="dxa"/>
            <w:tcBorders>
              <w:top w:val="single" w:sz="4" w:space="0" w:color="auto"/>
              <w:bottom w:val="single" w:sz="4" w:space="0" w:color="auto"/>
            </w:tcBorders>
          </w:tcPr>
          <w:p w:rsidR="00563E71" w:rsidRPr="00AE5A29" w:rsidRDefault="0050253F" w:rsidP="006B7C57">
            <w:pPr>
              <w:jc w:val="center"/>
              <w:rPr>
                <w:sz w:val="26"/>
              </w:rPr>
            </w:pPr>
            <w:r>
              <w:rPr>
                <w:sz w:val="26"/>
              </w:rPr>
              <w:t>Xuất sắc</w:t>
            </w:r>
          </w:p>
        </w:tc>
      </w:tr>
      <w:tr w:rsidR="002E4743" w:rsidRPr="00AE5A29" w:rsidTr="00AB7E70">
        <w:tblPrEx>
          <w:tblCellMar>
            <w:top w:w="0" w:type="dxa"/>
            <w:bottom w:w="0" w:type="dxa"/>
          </w:tblCellMar>
        </w:tblPrEx>
        <w:tc>
          <w:tcPr>
            <w:tcW w:w="540" w:type="dxa"/>
            <w:tcBorders>
              <w:top w:val="single" w:sz="4" w:space="0" w:color="auto"/>
              <w:bottom w:val="single" w:sz="4" w:space="0" w:color="auto"/>
            </w:tcBorders>
          </w:tcPr>
          <w:p w:rsidR="002E4743" w:rsidRPr="00AE5A29" w:rsidRDefault="002E4743" w:rsidP="006B7C57">
            <w:pPr>
              <w:jc w:val="center"/>
              <w:rPr>
                <w:bCs/>
                <w:iCs/>
                <w:sz w:val="26"/>
              </w:rPr>
            </w:pPr>
            <w:r w:rsidRPr="00AE5A29">
              <w:rPr>
                <w:bCs/>
                <w:iCs/>
                <w:sz w:val="26"/>
              </w:rPr>
              <w:t>2</w:t>
            </w:r>
          </w:p>
        </w:tc>
        <w:tc>
          <w:tcPr>
            <w:tcW w:w="2250" w:type="dxa"/>
            <w:tcBorders>
              <w:top w:val="single" w:sz="4" w:space="0" w:color="auto"/>
              <w:bottom w:val="single" w:sz="4" w:space="0" w:color="auto"/>
            </w:tcBorders>
          </w:tcPr>
          <w:p w:rsidR="002E4743" w:rsidRPr="00AE5A29" w:rsidRDefault="002E4743" w:rsidP="006B7C57">
            <w:pPr>
              <w:jc w:val="both"/>
              <w:rPr>
                <w:b/>
                <w:sz w:val="26"/>
              </w:rPr>
            </w:pPr>
            <w:r w:rsidRPr="00AE5A29">
              <w:rPr>
                <w:b/>
                <w:sz w:val="26"/>
              </w:rPr>
              <w:t xml:space="preserve">Đề tài: </w:t>
            </w:r>
            <w:r w:rsidRPr="00AE5A29">
              <w:rPr>
                <w:bCs/>
                <w:sz w:val="26"/>
              </w:rPr>
              <w:t>Đổi mới nội dung, phương thức hoạt động của Mặt trận Tổ quốc các cấp ở tỉnh Hà Tĩnh đáp ứng yêu cầu nhiệm vụ trong tình hình mới</w:t>
            </w:r>
          </w:p>
        </w:tc>
        <w:tc>
          <w:tcPr>
            <w:tcW w:w="1294" w:type="dxa"/>
            <w:tcBorders>
              <w:top w:val="single" w:sz="4" w:space="0" w:color="auto"/>
              <w:bottom w:val="single" w:sz="4" w:space="0" w:color="auto"/>
            </w:tcBorders>
          </w:tcPr>
          <w:p w:rsidR="002E4743" w:rsidRPr="00AE5A29" w:rsidRDefault="002E4743" w:rsidP="006B7C57">
            <w:pPr>
              <w:jc w:val="center"/>
              <w:rPr>
                <w:sz w:val="26"/>
              </w:rPr>
            </w:pPr>
            <w:r w:rsidRPr="00AE5A29">
              <w:rPr>
                <w:sz w:val="26"/>
              </w:rPr>
              <w:t>Ủy ban MTTQ tỉnh Hà Tĩnh</w:t>
            </w:r>
          </w:p>
        </w:tc>
        <w:tc>
          <w:tcPr>
            <w:tcW w:w="848" w:type="dxa"/>
            <w:tcBorders>
              <w:top w:val="single" w:sz="4" w:space="0" w:color="auto"/>
              <w:bottom w:val="single" w:sz="4" w:space="0" w:color="auto"/>
            </w:tcBorders>
          </w:tcPr>
          <w:p w:rsidR="002E4743" w:rsidRPr="00AE5A29" w:rsidRDefault="002E4743" w:rsidP="006B7C57">
            <w:pPr>
              <w:jc w:val="center"/>
              <w:rPr>
                <w:sz w:val="26"/>
                <w:lang w:val="pt-BR"/>
              </w:rPr>
            </w:pPr>
            <w:r w:rsidRPr="00AE5A29">
              <w:rPr>
                <w:sz w:val="26"/>
                <w:lang w:val="pt-BR"/>
              </w:rPr>
              <w:t>2018</w:t>
            </w:r>
          </w:p>
          <w:p w:rsidR="002E4743" w:rsidRPr="00AE5A29" w:rsidRDefault="002E4743"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2E4743" w:rsidRPr="00AE5A29" w:rsidRDefault="002E4743" w:rsidP="006B7C57">
            <w:pPr>
              <w:jc w:val="center"/>
              <w:rPr>
                <w:sz w:val="26"/>
                <w:lang w:val="pt-BR"/>
              </w:rPr>
            </w:pPr>
            <w:r w:rsidRPr="00AE5A29">
              <w:rPr>
                <w:sz w:val="26"/>
                <w:lang w:val="pt-BR"/>
              </w:rPr>
              <w:t>315</w:t>
            </w:r>
          </w:p>
        </w:tc>
        <w:tc>
          <w:tcPr>
            <w:tcW w:w="900" w:type="dxa"/>
            <w:tcBorders>
              <w:top w:val="single" w:sz="4" w:space="0" w:color="auto"/>
              <w:bottom w:val="single" w:sz="4" w:space="0" w:color="auto"/>
            </w:tcBorders>
          </w:tcPr>
          <w:p w:rsidR="002E4743" w:rsidRPr="00AE5A29" w:rsidRDefault="002E4743" w:rsidP="006B7C57">
            <w:pPr>
              <w:jc w:val="center"/>
              <w:rPr>
                <w:sz w:val="26"/>
                <w:lang w:val="pt-BR"/>
              </w:rPr>
            </w:pPr>
            <w:r w:rsidRPr="00AE5A29">
              <w:rPr>
                <w:sz w:val="26"/>
                <w:lang w:val="pt-BR"/>
              </w:rPr>
              <w:t>275</w:t>
            </w:r>
          </w:p>
        </w:tc>
        <w:tc>
          <w:tcPr>
            <w:tcW w:w="900" w:type="dxa"/>
            <w:tcBorders>
              <w:top w:val="single" w:sz="4" w:space="0" w:color="auto"/>
              <w:bottom w:val="single" w:sz="4" w:space="0" w:color="auto"/>
            </w:tcBorders>
          </w:tcPr>
          <w:p w:rsidR="002E4743" w:rsidRPr="00AE5A29" w:rsidRDefault="002E4743" w:rsidP="006B7C57">
            <w:pPr>
              <w:jc w:val="center"/>
              <w:rPr>
                <w:sz w:val="26"/>
                <w:lang w:val="pt-BR"/>
              </w:rPr>
            </w:pPr>
            <w:r w:rsidRPr="00AE5A29">
              <w:rPr>
                <w:sz w:val="26"/>
                <w:lang w:val="pt-BR"/>
              </w:rPr>
              <w:t>30</w:t>
            </w:r>
          </w:p>
        </w:tc>
        <w:tc>
          <w:tcPr>
            <w:tcW w:w="6615" w:type="dxa"/>
            <w:tcBorders>
              <w:top w:val="single" w:sz="4" w:space="0" w:color="auto"/>
              <w:bottom w:val="single" w:sz="4" w:space="0" w:color="auto"/>
            </w:tcBorders>
          </w:tcPr>
          <w:p w:rsidR="002E4743" w:rsidRPr="00AE5A29" w:rsidRDefault="0050253F" w:rsidP="006B7C57">
            <w:pPr>
              <w:tabs>
                <w:tab w:val="left" w:pos="171"/>
              </w:tabs>
              <w:ind w:left="30"/>
              <w:jc w:val="both"/>
              <w:rPr>
                <w:sz w:val="26"/>
              </w:rPr>
            </w:pPr>
            <w:r w:rsidRPr="0050253F">
              <w:rPr>
                <w:iCs/>
                <w:sz w:val="26"/>
                <w:lang w:val="da-DK"/>
              </w:rPr>
              <w:t xml:space="preserve">Đã tổ chức khảo sát, đánh giá thực trạng hoạt động của </w:t>
            </w:r>
            <w:r w:rsidRPr="0050253F">
              <w:rPr>
                <w:iCs/>
                <w:sz w:val="26"/>
                <w:lang w:val="nl-NL"/>
              </w:rPr>
              <w:t xml:space="preserve">MTTQ các cấp ở Hà Tĩnh về </w:t>
            </w:r>
            <w:r w:rsidRPr="0050253F">
              <w:rPr>
                <w:iCs/>
                <w:sz w:val="26"/>
                <w:lang w:val="da-DK"/>
              </w:rPr>
              <w:t xml:space="preserve">nội dung, phương thức hoạt động, chất lượng, hiệu quả hoạt động, mối quan hệ giữa Đảng, Chính quyền và MTTQ, ... Đang nghiên cứu đổi mới nội dung, phương thức hoạt động và các giải pháp </w:t>
            </w:r>
            <w:r w:rsidRPr="0050253F">
              <w:rPr>
                <w:iCs/>
                <w:sz w:val="26"/>
              </w:rPr>
              <w:t xml:space="preserve">để nâng cao chất lượng, hiệu quả hoạt động của </w:t>
            </w:r>
            <w:r w:rsidRPr="0050253F">
              <w:rPr>
                <w:iCs/>
                <w:sz w:val="26"/>
                <w:lang w:val="nl-NL"/>
              </w:rPr>
              <w:t xml:space="preserve">MTTQ </w:t>
            </w:r>
            <w:r w:rsidRPr="0050253F">
              <w:rPr>
                <w:iCs/>
                <w:sz w:val="26"/>
              </w:rPr>
              <w:t xml:space="preserve">các cấp đáp ứng yêu cầu nhiệm vụ trong tình hình </w:t>
            </w:r>
            <w:r w:rsidRPr="0050253F">
              <w:rPr>
                <w:iCs/>
                <w:sz w:val="26"/>
                <w:lang w:val="nl-NL"/>
              </w:rPr>
              <w:t xml:space="preserve">mới </w:t>
            </w:r>
            <w:r w:rsidRPr="0050253F">
              <w:rPr>
                <w:iCs/>
                <w:sz w:val="26"/>
              </w:rPr>
              <w:t>ở Hà Tĩnh.</w:t>
            </w:r>
          </w:p>
        </w:tc>
        <w:tc>
          <w:tcPr>
            <w:tcW w:w="894" w:type="dxa"/>
            <w:tcBorders>
              <w:top w:val="single" w:sz="4" w:space="0" w:color="auto"/>
              <w:bottom w:val="single" w:sz="4" w:space="0" w:color="auto"/>
            </w:tcBorders>
          </w:tcPr>
          <w:p w:rsidR="002E4743" w:rsidRPr="00AE5A29" w:rsidRDefault="002E4743" w:rsidP="006B7C57">
            <w:pPr>
              <w:jc w:val="center"/>
              <w:rPr>
                <w:sz w:val="26"/>
              </w:rPr>
            </w:pPr>
            <w:r w:rsidRPr="00AE5A29">
              <w:rPr>
                <w:sz w:val="26"/>
                <w:lang w:val="vi-VN"/>
              </w:rPr>
              <w:t>Đang triển khai</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t>3</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 xml:space="preserve">Đề tài:  </w:t>
            </w:r>
            <w:r w:rsidRPr="00AE5A29">
              <w:rPr>
                <w:bCs/>
                <w:sz w:val="26"/>
              </w:rPr>
              <w:t xml:space="preserve">Nghiên cứu giá trị di sản Hán Nôm thế kỷ XVII-XX của dòng họ Nguyễn Huy, huyện Can Lộc, </w:t>
            </w:r>
            <w:r w:rsidRPr="00AE5A29">
              <w:rPr>
                <w:bCs/>
                <w:sz w:val="26"/>
              </w:rPr>
              <w:lastRenderedPageBreak/>
              <w:t>tỉnh Hà Tĩnh</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lastRenderedPageBreak/>
              <w:t>Viện nghiên cứu Hán Nôm</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2018</w:t>
            </w:r>
          </w:p>
          <w:p w:rsidR="008C1707" w:rsidRPr="00AE5A29" w:rsidRDefault="008C1707"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456</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456</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0</w:t>
            </w:r>
          </w:p>
        </w:tc>
        <w:tc>
          <w:tcPr>
            <w:tcW w:w="6615" w:type="dxa"/>
            <w:tcBorders>
              <w:top w:val="single" w:sz="4" w:space="0" w:color="auto"/>
              <w:bottom w:val="single" w:sz="4" w:space="0" w:color="auto"/>
            </w:tcBorders>
          </w:tcPr>
          <w:p w:rsidR="008C1707" w:rsidRPr="00AE5A29" w:rsidRDefault="008C1707" w:rsidP="008C716B">
            <w:pPr>
              <w:tabs>
                <w:tab w:val="left" w:pos="169"/>
              </w:tabs>
              <w:jc w:val="both"/>
              <w:rPr>
                <w:sz w:val="26"/>
                <w:lang w:val="de-DE"/>
              </w:rPr>
            </w:pPr>
            <w:r w:rsidRPr="008C1707">
              <w:rPr>
                <w:sz w:val="26"/>
                <w:lang w:val="nl-NL"/>
              </w:rPr>
              <w:t xml:space="preserve">Đã tổ chức sưu tầm, hệ thống hóa các tài liệu di sản Hán Nôm </w:t>
            </w:r>
            <w:r w:rsidRPr="008C1707">
              <w:rPr>
                <w:sz w:val="26"/>
              </w:rPr>
              <w:t>dòng họ Nguyễn Huy thế kỷ XVII-XX. Nghiên cứu giá trị của hệ thống di sản: văn tự, văn bản, ngôn ngữ, văn học, giảo dục, lịch sử, văn hóa. Đã s</w:t>
            </w:r>
            <w:r w:rsidRPr="008C1707">
              <w:rPr>
                <w:sz w:val="26"/>
                <w:lang w:val="de-DE"/>
              </w:rPr>
              <w:t xml:space="preserve">ố hóa, phiên âm và xuất bản 3 tập sách: Nguyễn Thị Gia Tàng, Sơ học chỉ Nam, Dương Nguyễn tông thế phả; </w:t>
            </w:r>
            <w:r w:rsidRPr="008C1707">
              <w:rPr>
                <w:sz w:val="26"/>
              </w:rPr>
              <w:t xml:space="preserve">Đề tài đang tiếp tục nghiên cứu và </w:t>
            </w:r>
            <w:r w:rsidRPr="008C1707">
              <w:rPr>
                <w:sz w:val="26"/>
              </w:rPr>
              <w:lastRenderedPageBreak/>
              <w:t>khẳng định việc đáp ứng các tiêu chí của Danh mục di sản đề cử thuộc Chương trình ký ức thế giới và Nghiên cứu các giải pháp để bảo tồn và phát huy các di sản này</w:t>
            </w:r>
          </w:p>
        </w:tc>
        <w:tc>
          <w:tcPr>
            <w:tcW w:w="894" w:type="dxa"/>
            <w:tcBorders>
              <w:top w:val="single" w:sz="4" w:space="0" w:color="auto"/>
              <w:bottom w:val="single" w:sz="4" w:space="0" w:color="auto"/>
            </w:tcBorders>
          </w:tcPr>
          <w:p w:rsidR="008C1707" w:rsidRPr="00AE5A29" w:rsidRDefault="008C1707" w:rsidP="00456F93">
            <w:pPr>
              <w:jc w:val="center"/>
              <w:rPr>
                <w:sz w:val="26"/>
              </w:rPr>
            </w:pPr>
            <w:r w:rsidRPr="00AE5A29">
              <w:rPr>
                <w:sz w:val="26"/>
                <w:lang w:val="vi-VN"/>
              </w:rPr>
              <w:lastRenderedPageBreak/>
              <w:t>Đang triển khai</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lastRenderedPageBreak/>
              <w:t>4</w:t>
            </w:r>
          </w:p>
        </w:tc>
        <w:tc>
          <w:tcPr>
            <w:tcW w:w="2250" w:type="dxa"/>
            <w:tcBorders>
              <w:top w:val="single" w:sz="4" w:space="0" w:color="auto"/>
              <w:bottom w:val="single" w:sz="4" w:space="0" w:color="auto"/>
            </w:tcBorders>
          </w:tcPr>
          <w:p w:rsidR="008C1707" w:rsidRPr="00AE5A29" w:rsidRDefault="008C1707" w:rsidP="006B7C57">
            <w:pPr>
              <w:jc w:val="both"/>
              <w:rPr>
                <w:sz w:val="26"/>
              </w:rPr>
            </w:pPr>
            <w:r w:rsidRPr="00AE5A29">
              <w:rPr>
                <w:b/>
                <w:sz w:val="26"/>
              </w:rPr>
              <w:t>Đề tài:</w:t>
            </w:r>
            <w:r w:rsidRPr="00AE5A29">
              <w:rPr>
                <w:sz w:val="26"/>
              </w:rPr>
              <w:t xml:space="preserve"> </w:t>
            </w:r>
            <w:r w:rsidR="008C716B" w:rsidRPr="008C716B">
              <w:rPr>
                <w:sz w:val="26"/>
              </w:rPr>
              <w:t>Nghiên cứu, phát huy giá trị văn hóa người Hà Tĩnh trong thời kỳ hội nhập</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Sở Văn hóa, Thể thao và Du lịch</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2018</w:t>
            </w:r>
          </w:p>
          <w:p w:rsidR="008C1707" w:rsidRPr="00AE5A29" w:rsidRDefault="008C1707"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427</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427</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0</w:t>
            </w:r>
          </w:p>
        </w:tc>
        <w:tc>
          <w:tcPr>
            <w:tcW w:w="6615" w:type="dxa"/>
            <w:tcBorders>
              <w:top w:val="single" w:sz="4" w:space="0" w:color="auto"/>
              <w:bottom w:val="single" w:sz="4" w:space="0" w:color="auto"/>
            </w:tcBorders>
          </w:tcPr>
          <w:p w:rsidR="008C1707" w:rsidRPr="0074173E" w:rsidRDefault="008C1707" w:rsidP="00456F93">
            <w:pPr>
              <w:spacing w:before="60"/>
              <w:jc w:val="both"/>
              <w:rPr>
                <w:lang w:val="de-DE"/>
              </w:rPr>
            </w:pPr>
            <w:r w:rsidRPr="0074173E">
              <w:rPr>
                <w:lang w:val="pt-BR"/>
              </w:rPr>
              <w:t>Đã tổ chức khảo sát. nghiên cứu về truyền thống văn hóa con người Hà Tĩnh; các yếu tố ảnh hưởng đến văn hóa, tính cách con người Hà Tĩnh; những hạn chế trong tính cách con người Hà Tĩnh xưa. Đề tài hiện đang trong giai đoạn nghiên cứu về con người Hà Tĩnh đương đại: đánh giá toàn diện về con người Hà Tĩnh trong thời kỳ đổi mới, các yếu tố mới trong phẩm chất con người Hà Tĩnh hiện nay. Nghiên cứu các giải pháp xây dựng và phát triển văn hóa, con người Hà Tĩnh trong giai đoạn công nghiệp hóa, hiện đại hóa</w:t>
            </w:r>
            <w:r w:rsidRPr="0074173E">
              <w:t xml:space="preserve"> đáp ứng yêu cầu phát triển bền vững</w:t>
            </w:r>
          </w:p>
        </w:tc>
        <w:tc>
          <w:tcPr>
            <w:tcW w:w="894" w:type="dxa"/>
            <w:tcBorders>
              <w:top w:val="single" w:sz="4" w:space="0" w:color="auto"/>
              <w:bottom w:val="single" w:sz="4" w:space="0" w:color="auto"/>
            </w:tcBorders>
          </w:tcPr>
          <w:p w:rsidR="008C1707" w:rsidRPr="00AE5A29" w:rsidRDefault="008C1707" w:rsidP="006B7C57">
            <w:pPr>
              <w:jc w:val="center"/>
              <w:rPr>
                <w:sz w:val="26"/>
                <w:lang w:val="da-DK"/>
              </w:rPr>
            </w:pPr>
            <w:r w:rsidRPr="00AE5A29">
              <w:rPr>
                <w:sz w:val="26"/>
                <w:lang w:val="da-DK"/>
              </w:rPr>
              <w:t>Đang triển khai</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t>5</w:t>
            </w:r>
          </w:p>
        </w:tc>
        <w:tc>
          <w:tcPr>
            <w:tcW w:w="2250" w:type="dxa"/>
            <w:tcBorders>
              <w:top w:val="single" w:sz="4" w:space="0" w:color="auto"/>
              <w:bottom w:val="single" w:sz="4" w:space="0" w:color="auto"/>
            </w:tcBorders>
          </w:tcPr>
          <w:p w:rsidR="008C1707" w:rsidRPr="00AE5A29" w:rsidRDefault="008C1707" w:rsidP="008C1707">
            <w:pPr>
              <w:rPr>
                <w:sz w:val="26"/>
              </w:rPr>
            </w:pPr>
            <w:r w:rsidRPr="00AE5A29">
              <w:rPr>
                <w:b/>
                <w:sz w:val="26"/>
              </w:rPr>
              <w:t>Đề tài:</w:t>
            </w:r>
            <w:r w:rsidRPr="00AE5A29">
              <w:rPr>
                <w:sz w:val="26"/>
              </w:rPr>
              <w:t xml:space="preserve"> Nghiên cứu phát triển du lịch cộng đồng tại Hà Tĩnh</w:t>
            </w:r>
          </w:p>
        </w:tc>
        <w:tc>
          <w:tcPr>
            <w:tcW w:w="1294" w:type="dxa"/>
            <w:tcBorders>
              <w:top w:val="single" w:sz="4" w:space="0" w:color="auto"/>
              <w:bottom w:val="single" w:sz="4" w:space="0" w:color="auto"/>
            </w:tcBorders>
          </w:tcPr>
          <w:p w:rsidR="008C1707" w:rsidRPr="00AE5A29" w:rsidRDefault="008C1707" w:rsidP="008C1707">
            <w:pPr>
              <w:jc w:val="center"/>
              <w:rPr>
                <w:sz w:val="26"/>
              </w:rPr>
            </w:pPr>
            <w:r w:rsidRPr="00AE5A29">
              <w:rPr>
                <w:sz w:val="26"/>
              </w:rPr>
              <w:t>Trường Đại học Hà Tĩnh</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2018</w:t>
            </w:r>
          </w:p>
          <w:p w:rsidR="008C1707" w:rsidRPr="00AE5A29" w:rsidRDefault="008C1707"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343</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343</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0</w:t>
            </w:r>
          </w:p>
        </w:tc>
        <w:tc>
          <w:tcPr>
            <w:tcW w:w="6615" w:type="dxa"/>
            <w:tcBorders>
              <w:top w:val="single" w:sz="4" w:space="0" w:color="auto"/>
              <w:bottom w:val="single" w:sz="4" w:space="0" w:color="auto"/>
            </w:tcBorders>
          </w:tcPr>
          <w:p w:rsidR="008C1707" w:rsidRPr="0074173E" w:rsidRDefault="008C1707" w:rsidP="00456F93">
            <w:pPr>
              <w:spacing w:before="60"/>
              <w:jc w:val="both"/>
              <w:rPr>
                <w:lang w:val="de-DE"/>
              </w:rPr>
            </w:pPr>
            <w:r w:rsidRPr="0074173E">
              <w:t>Đã tổ chức k</w:t>
            </w:r>
            <w:r w:rsidRPr="0074173E">
              <w:rPr>
                <w:lang w:val="pt-BR"/>
              </w:rPr>
              <w:t>hảo sát, đánh giá thực trạng du lịch cộng đồng tại Hà Tĩnh giai đoạn 2011-2017. Nghiên cứu tiềm năng, định hướng phát triển du lịch cộng đồng và xây dựng thương hiệu du lịch cộng đồng tại Hà Tĩnh giai đoạn 2018-2025. Đang nghiên cứu giải pháp phát triển du lịch cộng đồng và thương hiệu du lịch cộng đồng tại Hà Tĩnh; xây dựng các tuyến điểm du lịch cộng đồng tại Hà Tĩnh.</w:t>
            </w:r>
          </w:p>
        </w:tc>
        <w:tc>
          <w:tcPr>
            <w:tcW w:w="894" w:type="dxa"/>
            <w:tcBorders>
              <w:top w:val="single" w:sz="4" w:space="0" w:color="auto"/>
              <w:bottom w:val="single" w:sz="4" w:space="0" w:color="auto"/>
            </w:tcBorders>
          </w:tcPr>
          <w:p w:rsidR="008C1707" w:rsidRPr="00AE5A29" w:rsidRDefault="008C1707" w:rsidP="006B7C57">
            <w:pPr>
              <w:jc w:val="center"/>
              <w:rPr>
                <w:sz w:val="26"/>
                <w:lang w:val="da-DK"/>
              </w:rPr>
            </w:pPr>
            <w:r w:rsidRPr="00AE5A29">
              <w:rPr>
                <w:sz w:val="26"/>
                <w:lang w:val="da-DK"/>
              </w:rPr>
              <w:t>Đang triển khai</w:t>
            </w:r>
          </w:p>
        </w:tc>
      </w:tr>
      <w:tr w:rsidR="001E147A" w:rsidRPr="00AE5A29" w:rsidTr="009A1460">
        <w:tblPrEx>
          <w:tblCellMar>
            <w:top w:w="0" w:type="dxa"/>
            <w:bottom w:w="0" w:type="dxa"/>
          </w:tblCellMar>
        </w:tblPrEx>
        <w:tc>
          <w:tcPr>
            <w:tcW w:w="540" w:type="dxa"/>
            <w:tcBorders>
              <w:top w:val="single" w:sz="4" w:space="0" w:color="auto"/>
              <w:bottom w:val="single" w:sz="4" w:space="0" w:color="auto"/>
            </w:tcBorders>
          </w:tcPr>
          <w:p w:rsidR="001E147A" w:rsidRPr="00AE5A29" w:rsidRDefault="001E147A" w:rsidP="009A1460">
            <w:pPr>
              <w:jc w:val="center"/>
              <w:rPr>
                <w:sz w:val="26"/>
                <w:lang w:val="pt-BR"/>
              </w:rPr>
            </w:pPr>
            <w:r>
              <w:rPr>
                <w:sz w:val="26"/>
                <w:lang w:val="pt-BR"/>
              </w:rPr>
              <w:t>6</w:t>
            </w:r>
          </w:p>
        </w:tc>
        <w:tc>
          <w:tcPr>
            <w:tcW w:w="2250" w:type="dxa"/>
            <w:tcBorders>
              <w:top w:val="single" w:sz="4" w:space="0" w:color="auto"/>
              <w:bottom w:val="single" w:sz="4" w:space="0" w:color="auto"/>
            </w:tcBorders>
            <w:vAlign w:val="center"/>
          </w:tcPr>
          <w:p w:rsidR="001E147A" w:rsidRPr="00AE5A29" w:rsidRDefault="001E147A" w:rsidP="009A1460">
            <w:pPr>
              <w:jc w:val="both"/>
              <w:rPr>
                <w:rFonts w:eastAsia="Calibri"/>
                <w:sz w:val="26"/>
              </w:rPr>
            </w:pPr>
            <w:r w:rsidRPr="0067054D">
              <w:rPr>
                <w:rFonts w:eastAsia="Calibri"/>
                <w:b/>
                <w:sz w:val="26"/>
              </w:rPr>
              <w:t>Đề tài:</w:t>
            </w:r>
            <w:r>
              <w:rPr>
                <w:rFonts w:eastAsia="Calibri"/>
                <w:sz w:val="26"/>
              </w:rPr>
              <w:t xml:space="preserve"> </w:t>
            </w:r>
            <w:r w:rsidRPr="0067054D">
              <w:rPr>
                <w:rFonts w:eastAsia="Calibri"/>
                <w:sz w:val="26"/>
              </w:rPr>
              <w:t>Nghiên cứu, sưu tầm, biên dịch tư liệu Hán Nôm về Hà Tĩnh</w:t>
            </w:r>
          </w:p>
        </w:tc>
        <w:tc>
          <w:tcPr>
            <w:tcW w:w="1294" w:type="dxa"/>
            <w:tcBorders>
              <w:top w:val="single" w:sz="4" w:space="0" w:color="auto"/>
              <w:bottom w:val="single" w:sz="4" w:space="0" w:color="auto"/>
            </w:tcBorders>
          </w:tcPr>
          <w:p w:rsidR="001E147A" w:rsidRPr="00AE5A29" w:rsidRDefault="001E147A" w:rsidP="009A1460">
            <w:pPr>
              <w:jc w:val="center"/>
              <w:rPr>
                <w:rFonts w:eastAsia="Calibri"/>
                <w:sz w:val="26"/>
                <w:lang w:val="pt-BR"/>
              </w:rPr>
            </w:pPr>
            <w:r>
              <w:rPr>
                <w:rFonts w:eastAsia="Calibri"/>
                <w:sz w:val="26"/>
                <w:lang w:val="pt-BR"/>
              </w:rPr>
              <w:t>Thư viện tỉnh</w:t>
            </w:r>
          </w:p>
        </w:tc>
        <w:tc>
          <w:tcPr>
            <w:tcW w:w="848" w:type="dxa"/>
            <w:tcBorders>
              <w:top w:val="single" w:sz="4" w:space="0" w:color="auto"/>
              <w:bottom w:val="single" w:sz="4" w:space="0" w:color="auto"/>
            </w:tcBorders>
          </w:tcPr>
          <w:p w:rsidR="001E147A" w:rsidRPr="00AE5A29" w:rsidRDefault="001E147A" w:rsidP="009A1460">
            <w:pPr>
              <w:jc w:val="center"/>
              <w:rPr>
                <w:sz w:val="26"/>
                <w:lang w:val="de-DE"/>
              </w:rPr>
            </w:pPr>
            <w:r>
              <w:rPr>
                <w:sz w:val="26"/>
                <w:lang w:val="de-DE"/>
              </w:rPr>
              <w:t>2019-2020</w:t>
            </w:r>
          </w:p>
        </w:tc>
        <w:tc>
          <w:tcPr>
            <w:tcW w:w="900" w:type="dxa"/>
            <w:tcBorders>
              <w:top w:val="single" w:sz="4" w:space="0" w:color="auto"/>
              <w:bottom w:val="single" w:sz="4" w:space="0" w:color="auto"/>
            </w:tcBorders>
          </w:tcPr>
          <w:p w:rsidR="001E147A" w:rsidRPr="00AE5A29" w:rsidRDefault="001E147A" w:rsidP="00022C12">
            <w:pPr>
              <w:jc w:val="center"/>
              <w:rPr>
                <w:sz w:val="26"/>
                <w:lang w:val="pt-BR"/>
              </w:rPr>
            </w:pPr>
            <w:r>
              <w:rPr>
                <w:sz w:val="26"/>
                <w:lang w:val="pt-BR"/>
              </w:rPr>
              <w:t>6</w:t>
            </w:r>
            <w:r w:rsidR="00022C12">
              <w:rPr>
                <w:sz w:val="26"/>
                <w:lang w:val="pt-BR"/>
              </w:rPr>
              <w:t>44</w:t>
            </w:r>
          </w:p>
        </w:tc>
        <w:tc>
          <w:tcPr>
            <w:tcW w:w="900" w:type="dxa"/>
            <w:tcBorders>
              <w:top w:val="single" w:sz="4" w:space="0" w:color="auto"/>
              <w:bottom w:val="single" w:sz="4" w:space="0" w:color="auto"/>
            </w:tcBorders>
          </w:tcPr>
          <w:p w:rsidR="001E147A" w:rsidRPr="00AE5A29" w:rsidRDefault="001E147A" w:rsidP="00022C12">
            <w:pPr>
              <w:jc w:val="center"/>
              <w:rPr>
                <w:sz w:val="26"/>
                <w:lang w:val="pt-BR"/>
              </w:rPr>
            </w:pPr>
            <w:r>
              <w:rPr>
                <w:sz w:val="26"/>
                <w:lang w:val="pt-BR"/>
              </w:rPr>
              <w:t>6</w:t>
            </w:r>
            <w:r w:rsidR="00022C12">
              <w:rPr>
                <w:sz w:val="26"/>
                <w:lang w:val="pt-BR"/>
              </w:rPr>
              <w:t>44</w:t>
            </w:r>
          </w:p>
        </w:tc>
        <w:tc>
          <w:tcPr>
            <w:tcW w:w="900" w:type="dxa"/>
            <w:tcBorders>
              <w:top w:val="single" w:sz="4" w:space="0" w:color="auto"/>
              <w:bottom w:val="single" w:sz="4" w:space="0" w:color="auto"/>
            </w:tcBorders>
          </w:tcPr>
          <w:p w:rsidR="001E147A" w:rsidRPr="00AE5A29" w:rsidRDefault="001E147A" w:rsidP="009A1460">
            <w:pPr>
              <w:jc w:val="center"/>
              <w:rPr>
                <w:sz w:val="26"/>
                <w:lang w:val="pt-BR"/>
              </w:rPr>
            </w:pPr>
            <w:r>
              <w:rPr>
                <w:sz w:val="26"/>
                <w:lang w:val="pt-BR"/>
              </w:rPr>
              <w:t>0</w:t>
            </w:r>
          </w:p>
        </w:tc>
        <w:tc>
          <w:tcPr>
            <w:tcW w:w="6615" w:type="dxa"/>
            <w:tcBorders>
              <w:top w:val="single" w:sz="4" w:space="0" w:color="auto"/>
              <w:bottom w:val="single" w:sz="4" w:space="0" w:color="auto"/>
            </w:tcBorders>
          </w:tcPr>
          <w:p w:rsidR="001E147A" w:rsidRPr="00AE5A29" w:rsidRDefault="001E147A" w:rsidP="009A1460">
            <w:pPr>
              <w:jc w:val="both"/>
              <w:rPr>
                <w:sz w:val="26"/>
                <w:lang w:val="nl-NL"/>
              </w:rPr>
            </w:pPr>
            <w:r w:rsidRPr="00AE5A29">
              <w:rPr>
                <w:sz w:val="26"/>
                <w:lang w:val="nl-NL"/>
              </w:rPr>
              <w:t>Mới triển khai</w:t>
            </w:r>
          </w:p>
        </w:tc>
        <w:tc>
          <w:tcPr>
            <w:tcW w:w="894" w:type="dxa"/>
            <w:tcBorders>
              <w:top w:val="single" w:sz="4" w:space="0" w:color="auto"/>
              <w:bottom w:val="single" w:sz="4" w:space="0" w:color="auto"/>
            </w:tcBorders>
          </w:tcPr>
          <w:p w:rsidR="001E147A" w:rsidRPr="00AE5A29" w:rsidRDefault="001E147A" w:rsidP="009A1460">
            <w:pPr>
              <w:jc w:val="center"/>
              <w:rPr>
                <w:sz w:val="26"/>
              </w:rPr>
            </w:pP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022C12" w:rsidP="006B7C57">
            <w:pPr>
              <w:jc w:val="center"/>
              <w:rPr>
                <w:b/>
                <w:bCs/>
                <w:iCs/>
                <w:sz w:val="26"/>
              </w:rPr>
            </w:pPr>
            <w:r>
              <w:rPr>
                <w:b/>
                <w:bCs/>
                <w:iCs/>
                <w:sz w:val="26"/>
              </w:rPr>
              <w:t>II</w:t>
            </w:r>
          </w:p>
        </w:tc>
        <w:tc>
          <w:tcPr>
            <w:tcW w:w="13707" w:type="dxa"/>
            <w:gridSpan w:val="7"/>
            <w:tcBorders>
              <w:top w:val="single" w:sz="4" w:space="0" w:color="auto"/>
              <w:bottom w:val="single" w:sz="4" w:space="0" w:color="auto"/>
            </w:tcBorders>
          </w:tcPr>
          <w:p w:rsidR="008C1707" w:rsidRPr="00AE5A29" w:rsidRDefault="008C1707" w:rsidP="006B7C57">
            <w:pPr>
              <w:pStyle w:val="Heading1"/>
              <w:rPr>
                <w:rFonts w:ascii="Times New Roman" w:hAnsi="Times New Roman"/>
                <w:sz w:val="26"/>
                <w:lang w:val="en-US" w:eastAsia="en-US"/>
              </w:rPr>
            </w:pPr>
            <w:r w:rsidRPr="00AE5A29">
              <w:rPr>
                <w:rFonts w:ascii="Times New Roman" w:hAnsi="Times New Roman"/>
                <w:sz w:val="26"/>
                <w:lang w:val="en-US" w:eastAsia="en-US"/>
              </w:rPr>
              <w:t>Lĩnh vực khoa học tự nhiên</w:t>
            </w:r>
          </w:p>
        </w:tc>
        <w:tc>
          <w:tcPr>
            <w:tcW w:w="894" w:type="dxa"/>
            <w:tcBorders>
              <w:top w:val="single" w:sz="4" w:space="0" w:color="auto"/>
              <w:bottom w:val="single" w:sz="4" w:space="0" w:color="auto"/>
            </w:tcBorders>
          </w:tcPr>
          <w:p w:rsidR="008C1707" w:rsidRPr="00AE5A29" w:rsidRDefault="008C1707" w:rsidP="006B7C57">
            <w:pPr>
              <w:jc w:val="center"/>
              <w:rPr>
                <w:b/>
                <w:sz w:val="26"/>
              </w:rPr>
            </w:pP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t>1</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Đề tài:</w:t>
            </w:r>
            <w:r w:rsidRPr="00AE5A29">
              <w:rPr>
                <w:sz w:val="26"/>
              </w:rPr>
              <w:t xml:space="preserve"> Nghiên cứu đánh giá tác động của biến đổi khí hậu và nước biển dâng đến các công trình thủy lợi và xây dựng chủ yếu vùng ven biển tỉnh </w:t>
            </w:r>
            <w:r w:rsidRPr="00AE5A29">
              <w:rPr>
                <w:sz w:val="26"/>
              </w:rPr>
              <w:lastRenderedPageBreak/>
              <w:t>Hà Tĩnh</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lang w:val="pt-BR"/>
              </w:rPr>
              <w:lastRenderedPageBreak/>
              <w:t>Chi cục Thủy lợi Hà Tĩnh</w:t>
            </w:r>
          </w:p>
        </w:tc>
        <w:tc>
          <w:tcPr>
            <w:tcW w:w="848"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2016</w:t>
            </w:r>
          </w:p>
          <w:p w:rsidR="008C1707" w:rsidRPr="00AE5A29" w:rsidRDefault="008C1707" w:rsidP="006B7C57">
            <w:pPr>
              <w:jc w:val="center"/>
              <w:rPr>
                <w:sz w:val="26"/>
              </w:rPr>
            </w:pPr>
            <w:r w:rsidRPr="00AE5A29">
              <w:rPr>
                <w:sz w:val="26"/>
              </w:rPr>
              <w:t>2018</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600</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600</w:t>
            </w:r>
          </w:p>
        </w:tc>
        <w:tc>
          <w:tcPr>
            <w:tcW w:w="900" w:type="dxa"/>
            <w:tcBorders>
              <w:top w:val="single" w:sz="4" w:space="0" w:color="auto"/>
              <w:bottom w:val="single" w:sz="4" w:space="0" w:color="auto"/>
            </w:tcBorders>
          </w:tcPr>
          <w:p w:rsidR="008C1707" w:rsidRPr="00AE5A29" w:rsidRDefault="008C1707" w:rsidP="006B7C57">
            <w:pPr>
              <w:jc w:val="center"/>
              <w:rPr>
                <w:sz w:val="26"/>
              </w:rPr>
            </w:pPr>
          </w:p>
        </w:tc>
        <w:tc>
          <w:tcPr>
            <w:tcW w:w="6615" w:type="dxa"/>
            <w:tcBorders>
              <w:top w:val="single" w:sz="4" w:space="0" w:color="auto"/>
              <w:bottom w:val="single" w:sz="4" w:space="0" w:color="auto"/>
            </w:tcBorders>
          </w:tcPr>
          <w:p w:rsidR="008C1707" w:rsidRPr="00AE5A29" w:rsidRDefault="008C1707" w:rsidP="006B7C57">
            <w:pPr>
              <w:pStyle w:val="Nidung"/>
              <w:spacing w:before="0"/>
              <w:ind w:firstLine="0"/>
              <w:rPr>
                <w:sz w:val="26"/>
                <w:szCs w:val="24"/>
              </w:rPr>
            </w:pPr>
            <w:r w:rsidRPr="008C1707">
              <w:rPr>
                <w:sz w:val="26"/>
                <w:szCs w:val="24"/>
                <w:lang w:val="en-US"/>
              </w:rPr>
              <w:t xml:space="preserve">Đã tiến hành khảo sát, phân tích và đánh giá tác động của BĐKH và NBD đối với hệ thống thủy lợi, các công trình xây dựng chủ yếu vùng ven biển tỉnh Hà Tĩnh. Xác định được các kịch bản chi tiết về tác động của BĐKH và NBD đến các công trình thủy lợi và xây dựng vùng ven biển. Đã xây dựng bộ bản đồ nguy cơ tổn thương do BĐKH và NBD đối với các công trình thủy lợi và một số công trình xây dựng (giao thông) ven biển tỉnh Hà Tĩnh (tỷ lệ 1:25.000). Đề xuất được </w:t>
            </w:r>
            <w:r w:rsidRPr="008C1707">
              <w:rPr>
                <w:sz w:val="26"/>
                <w:szCs w:val="24"/>
                <w:lang w:val="en-US"/>
              </w:rPr>
              <w:lastRenderedPageBreak/>
              <w:t>các giải pháp thích hợp nhằm ứng phó với BĐKH và nước biển dâng cho các công trình thủy lợi và các công trình xây dựng trọng điểm vùng ven biển Hà Tĩnh. Kết quả đề tài được ứng dụng trong tính toán điều chỉnh quy hoạch đề điều, nâng cấp sửa chữa hệ thống đê ven biển tỉnh Hà Tĩnh</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lastRenderedPageBreak/>
              <w:t>Đạt yêu cầu</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lastRenderedPageBreak/>
              <w:t>2</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Đề tài:</w:t>
            </w:r>
            <w:r w:rsidRPr="00AE5A29">
              <w:rPr>
                <w:sz w:val="26"/>
              </w:rPr>
              <w:t xml:space="preserve"> Đánh giá thực trạng các loài thuộc bộ Linh trưởng có nguy cơ tuyệt chủng tại Vườn Quốc gia Vũ Quang và xây dựng phương án bảo tồn</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Vườn Quốc gia Vũ Quang</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2017</w:t>
            </w:r>
          </w:p>
          <w:p w:rsidR="008C1707" w:rsidRPr="00AE5A29" w:rsidRDefault="008C1707"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rPr>
              <w:t>716</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619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97</w:t>
            </w:r>
          </w:p>
        </w:tc>
        <w:tc>
          <w:tcPr>
            <w:tcW w:w="6615" w:type="dxa"/>
            <w:tcBorders>
              <w:top w:val="single" w:sz="4" w:space="0" w:color="auto"/>
              <w:bottom w:val="single" w:sz="4" w:space="0" w:color="auto"/>
            </w:tcBorders>
          </w:tcPr>
          <w:p w:rsidR="008C1707" w:rsidRPr="00AE5A29" w:rsidRDefault="008C1707" w:rsidP="006B7C57">
            <w:pPr>
              <w:ind w:firstLine="11"/>
              <w:jc w:val="both"/>
              <w:rPr>
                <w:sz w:val="26"/>
              </w:rPr>
            </w:pPr>
            <w:r w:rsidRPr="008C1707">
              <w:rPr>
                <w:sz w:val="26"/>
              </w:rPr>
              <w:t>Đã điều tra xác định thành phần các loài linh trưởng quý hiếm, số lượng cá thể và tập tính sinh hoạt loài Chà vá chân nâu (</w:t>
            </w:r>
            <w:r w:rsidRPr="008C1707">
              <w:rPr>
                <w:i/>
                <w:sz w:val="26"/>
              </w:rPr>
              <w:t>Pygathrix nemaeus</w:t>
            </w:r>
            <w:r w:rsidRPr="008C1707">
              <w:rPr>
                <w:sz w:val="26"/>
              </w:rPr>
              <w:t xml:space="preserve">) có nguy cơ tuyệt chủng tại khu vực Vườn Quốc gia Vũ Quang. </w:t>
            </w:r>
            <w:r w:rsidRPr="008C1707">
              <w:rPr>
                <w:sz w:val="26"/>
                <w:lang w:val="nl-NL"/>
              </w:rPr>
              <w:t xml:space="preserve">Xây dựng chương trình giám sát đa dạng sinh học ngắn hạn và dài hạn tại </w:t>
            </w:r>
            <w:r w:rsidRPr="008C1707">
              <w:rPr>
                <w:sz w:val="26"/>
              </w:rPr>
              <w:t>khu vực Vườn Quốc gia Vũ Quang.</w:t>
            </w:r>
            <w:r w:rsidRPr="008C1707">
              <w:rPr>
                <w:sz w:val="26"/>
                <w:lang w:val="nl-NL"/>
              </w:rPr>
              <w:t xml:space="preserve"> Xây dựng bản đồ phân bố và đề xuất các giải pháp khả thi để bảo tồn và phát triển nguồn tài nguyên thiên nhiên quý hiếm ở Vườn quốc gia Vũ Quang</w:t>
            </w:r>
            <w:r w:rsidRPr="008C1707">
              <w:rPr>
                <w:bCs/>
                <w:sz w:val="26"/>
                <w:lang w:val="pt-BR"/>
              </w:rPr>
              <w:t>.</w:t>
            </w:r>
            <w:r w:rsidRPr="008C1707">
              <w:rPr>
                <w:sz w:val="26"/>
              </w:rPr>
              <w:t xml:space="preserve"> Tập huấn kỷ năng nhận diện các loài động vật thuộc bộ linh trưởng cho cán bộ Vườn Quốc gia Vũ Quang.</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lang w:val="vi-VN"/>
              </w:rPr>
              <w:t>Đang triển khai</w:t>
            </w:r>
          </w:p>
        </w:tc>
      </w:tr>
      <w:tr w:rsidR="001E147A" w:rsidRPr="00AE5A29" w:rsidTr="009A1460">
        <w:tblPrEx>
          <w:tblCellMar>
            <w:top w:w="0" w:type="dxa"/>
            <w:bottom w:w="0" w:type="dxa"/>
          </w:tblCellMar>
        </w:tblPrEx>
        <w:tc>
          <w:tcPr>
            <w:tcW w:w="540" w:type="dxa"/>
            <w:tcBorders>
              <w:top w:val="single" w:sz="4" w:space="0" w:color="auto"/>
              <w:bottom w:val="single" w:sz="4" w:space="0" w:color="auto"/>
            </w:tcBorders>
          </w:tcPr>
          <w:p w:rsidR="001E147A" w:rsidRDefault="001E147A" w:rsidP="009A1460">
            <w:pPr>
              <w:jc w:val="center"/>
              <w:rPr>
                <w:sz w:val="26"/>
                <w:lang w:val="pt-BR"/>
              </w:rPr>
            </w:pPr>
            <w:r>
              <w:rPr>
                <w:sz w:val="26"/>
                <w:lang w:val="pt-BR"/>
              </w:rPr>
              <w:t>3</w:t>
            </w:r>
          </w:p>
        </w:tc>
        <w:tc>
          <w:tcPr>
            <w:tcW w:w="2250" w:type="dxa"/>
            <w:tcBorders>
              <w:top w:val="single" w:sz="4" w:space="0" w:color="auto"/>
              <w:bottom w:val="single" w:sz="4" w:space="0" w:color="auto"/>
            </w:tcBorders>
          </w:tcPr>
          <w:p w:rsidR="001E147A" w:rsidRPr="00781102" w:rsidRDefault="001E147A" w:rsidP="009A1460">
            <w:pPr>
              <w:jc w:val="both"/>
              <w:rPr>
                <w:sz w:val="26"/>
                <w:lang w:val="nl-NL"/>
              </w:rPr>
            </w:pPr>
            <w:r w:rsidRPr="00781102">
              <w:rPr>
                <w:b/>
                <w:sz w:val="26"/>
              </w:rPr>
              <w:t xml:space="preserve">Đề tài: </w:t>
            </w:r>
            <w:r w:rsidRPr="00781102">
              <w:rPr>
                <w:sz w:val="26"/>
                <w:lang w:val="nl-NL"/>
              </w:rPr>
              <w:t>Nghiên cứu sự biến đổi tính chất cơ lý theo thời gian và môi trường thủy hóa nhằm định hướng sử dụng hợp lý xỉ hạt lò cao tại Hà Tĩnh</w:t>
            </w:r>
          </w:p>
        </w:tc>
        <w:tc>
          <w:tcPr>
            <w:tcW w:w="1294" w:type="dxa"/>
            <w:tcBorders>
              <w:top w:val="single" w:sz="4" w:space="0" w:color="auto"/>
              <w:bottom w:val="single" w:sz="4" w:space="0" w:color="auto"/>
            </w:tcBorders>
          </w:tcPr>
          <w:p w:rsidR="001E147A" w:rsidRDefault="001E147A" w:rsidP="009A1460">
            <w:pPr>
              <w:jc w:val="center"/>
              <w:rPr>
                <w:sz w:val="26"/>
                <w:lang w:val="nl-NL"/>
              </w:rPr>
            </w:pPr>
            <w:r>
              <w:rPr>
                <w:sz w:val="26"/>
                <w:lang w:val="nl-NL"/>
              </w:rPr>
              <w:t>Trường Đại học Khoa học Huế</w:t>
            </w:r>
          </w:p>
        </w:tc>
        <w:tc>
          <w:tcPr>
            <w:tcW w:w="848" w:type="dxa"/>
            <w:tcBorders>
              <w:top w:val="single" w:sz="4" w:space="0" w:color="auto"/>
              <w:bottom w:val="single" w:sz="4" w:space="0" w:color="auto"/>
            </w:tcBorders>
          </w:tcPr>
          <w:p w:rsidR="001E147A" w:rsidRPr="00AE5A29" w:rsidRDefault="001E147A" w:rsidP="009A1460">
            <w:pPr>
              <w:jc w:val="center"/>
              <w:rPr>
                <w:sz w:val="26"/>
                <w:lang w:val="de-DE"/>
              </w:rPr>
            </w:pPr>
            <w:r w:rsidRPr="00AE5A29">
              <w:rPr>
                <w:sz w:val="26"/>
                <w:lang w:val="de-DE"/>
              </w:rPr>
              <w:t>2019-2020</w:t>
            </w:r>
          </w:p>
        </w:tc>
        <w:tc>
          <w:tcPr>
            <w:tcW w:w="900" w:type="dxa"/>
            <w:tcBorders>
              <w:top w:val="single" w:sz="4" w:space="0" w:color="auto"/>
              <w:bottom w:val="single" w:sz="4" w:space="0" w:color="auto"/>
            </w:tcBorders>
          </w:tcPr>
          <w:p w:rsidR="001E147A" w:rsidRDefault="001E147A" w:rsidP="009A1460">
            <w:pPr>
              <w:jc w:val="center"/>
              <w:rPr>
                <w:sz w:val="26"/>
                <w:lang w:val="pt-BR"/>
              </w:rPr>
            </w:pPr>
            <w:r>
              <w:rPr>
                <w:sz w:val="26"/>
                <w:lang w:val="pt-BR"/>
              </w:rPr>
              <w:t>740</w:t>
            </w:r>
          </w:p>
        </w:tc>
        <w:tc>
          <w:tcPr>
            <w:tcW w:w="900" w:type="dxa"/>
            <w:tcBorders>
              <w:top w:val="single" w:sz="4" w:space="0" w:color="auto"/>
              <w:bottom w:val="single" w:sz="4" w:space="0" w:color="auto"/>
            </w:tcBorders>
          </w:tcPr>
          <w:p w:rsidR="001E147A" w:rsidRDefault="001E147A" w:rsidP="009A1460">
            <w:pPr>
              <w:jc w:val="center"/>
              <w:rPr>
                <w:sz w:val="26"/>
                <w:lang w:val="pt-BR"/>
              </w:rPr>
            </w:pPr>
            <w:r>
              <w:rPr>
                <w:sz w:val="26"/>
                <w:lang w:val="pt-BR"/>
              </w:rPr>
              <w:t>740</w:t>
            </w:r>
          </w:p>
        </w:tc>
        <w:tc>
          <w:tcPr>
            <w:tcW w:w="900" w:type="dxa"/>
            <w:tcBorders>
              <w:top w:val="single" w:sz="4" w:space="0" w:color="auto"/>
              <w:bottom w:val="single" w:sz="4" w:space="0" w:color="auto"/>
            </w:tcBorders>
          </w:tcPr>
          <w:p w:rsidR="001E147A" w:rsidRDefault="001E147A" w:rsidP="009A1460">
            <w:pPr>
              <w:jc w:val="center"/>
              <w:rPr>
                <w:sz w:val="26"/>
                <w:lang w:val="pt-BR"/>
              </w:rPr>
            </w:pPr>
            <w:r>
              <w:rPr>
                <w:sz w:val="26"/>
                <w:lang w:val="pt-BR"/>
              </w:rPr>
              <w:t>0</w:t>
            </w:r>
          </w:p>
        </w:tc>
        <w:tc>
          <w:tcPr>
            <w:tcW w:w="6615" w:type="dxa"/>
            <w:tcBorders>
              <w:top w:val="single" w:sz="4" w:space="0" w:color="auto"/>
              <w:bottom w:val="single" w:sz="4" w:space="0" w:color="auto"/>
            </w:tcBorders>
          </w:tcPr>
          <w:p w:rsidR="001E147A" w:rsidRPr="00AE5A29" w:rsidRDefault="001E147A" w:rsidP="009A1460">
            <w:pPr>
              <w:jc w:val="both"/>
              <w:rPr>
                <w:sz w:val="26"/>
                <w:lang w:val="nl-NL"/>
              </w:rPr>
            </w:pPr>
            <w:r w:rsidRPr="00AE5A29">
              <w:rPr>
                <w:sz w:val="26"/>
                <w:lang w:val="nl-NL"/>
              </w:rPr>
              <w:t>Mới triển khai</w:t>
            </w:r>
          </w:p>
        </w:tc>
        <w:tc>
          <w:tcPr>
            <w:tcW w:w="894" w:type="dxa"/>
            <w:tcBorders>
              <w:top w:val="single" w:sz="4" w:space="0" w:color="auto"/>
              <w:bottom w:val="single" w:sz="4" w:space="0" w:color="auto"/>
            </w:tcBorders>
          </w:tcPr>
          <w:p w:rsidR="001E147A" w:rsidRPr="00AE5A29" w:rsidRDefault="001E147A" w:rsidP="009A1460">
            <w:pPr>
              <w:jc w:val="center"/>
              <w:rPr>
                <w:sz w:val="26"/>
              </w:rPr>
            </w:pP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022C12" w:rsidP="006B7C57">
            <w:pPr>
              <w:jc w:val="center"/>
              <w:rPr>
                <w:b/>
                <w:bCs/>
                <w:iCs/>
                <w:sz w:val="26"/>
              </w:rPr>
            </w:pPr>
            <w:r>
              <w:rPr>
                <w:b/>
                <w:bCs/>
                <w:iCs/>
                <w:sz w:val="26"/>
              </w:rPr>
              <w:t>III</w:t>
            </w:r>
          </w:p>
        </w:tc>
        <w:tc>
          <w:tcPr>
            <w:tcW w:w="13707" w:type="dxa"/>
            <w:gridSpan w:val="7"/>
            <w:tcBorders>
              <w:top w:val="single" w:sz="4" w:space="0" w:color="auto"/>
              <w:bottom w:val="single" w:sz="4" w:space="0" w:color="auto"/>
            </w:tcBorders>
          </w:tcPr>
          <w:p w:rsidR="008C1707" w:rsidRPr="00AE5A29" w:rsidRDefault="008C1707" w:rsidP="006B7C57">
            <w:pPr>
              <w:pStyle w:val="Heading1"/>
              <w:rPr>
                <w:rFonts w:ascii="Times New Roman" w:hAnsi="Times New Roman"/>
                <w:sz w:val="26"/>
                <w:lang w:val="en-US" w:eastAsia="en-US"/>
              </w:rPr>
            </w:pPr>
            <w:r w:rsidRPr="00AE5A29">
              <w:rPr>
                <w:rFonts w:ascii="Times New Roman" w:hAnsi="Times New Roman"/>
                <w:sz w:val="26"/>
                <w:lang w:val="en-US" w:eastAsia="en-US"/>
              </w:rPr>
              <w:t>Lĩnh vực khoa học Nông nghiệp</w:t>
            </w:r>
          </w:p>
        </w:tc>
        <w:tc>
          <w:tcPr>
            <w:tcW w:w="894" w:type="dxa"/>
            <w:tcBorders>
              <w:top w:val="single" w:sz="4" w:space="0" w:color="auto"/>
              <w:bottom w:val="single" w:sz="4" w:space="0" w:color="auto"/>
            </w:tcBorders>
          </w:tcPr>
          <w:p w:rsidR="008C1707" w:rsidRPr="00AE5A29" w:rsidRDefault="008C1707" w:rsidP="006B7C57">
            <w:pPr>
              <w:jc w:val="center"/>
              <w:rPr>
                <w:b/>
                <w:sz w:val="26"/>
              </w:rPr>
            </w:pP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t>1</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Đề tài:</w:t>
            </w:r>
            <w:r w:rsidRPr="00AE5A29">
              <w:rPr>
                <w:sz w:val="26"/>
              </w:rPr>
              <w:t xml:space="preserve"> </w:t>
            </w:r>
            <w:r w:rsidRPr="00AE5A29">
              <w:rPr>
                <w:sz w:val="26"/>
                <w:shd w:val="clear" w:color="auto" w:fill="FFFFFF"/>
              </w:rPr>
              <w:t xml:space="preserve">Ứng dụng các tiến bộ KH&amp;CN xây dựng mô hình trồng cam hiệu quả cao và bền vững tại xã Đức Giang, huyện </w:t>
            </w:r>
            <w:r w:rsidRPr="00AE5A29">
              <w:rPr>
                <w:sz w:val="26"/>
                <w:shd w:val="clear" w:color="auto" w:fill="FFFFFF"/>
              </w:rPr>
              <w:lastRenderedPageBreak/>
              <w:t>Vũ Quang – Hà Tĩnh</w:t>
            </w:r>
          </w:p>
        </w:tc>
        <w:tc>
          <w:tcPr>
            <w:tcW w:w="1294" w:type="dxa"/>
            <w:tcBorders>
              <w:top w:val="single" w:sz="4" w:space="0" w:color="auto"/>
              <w:bottom w:val="single" w:sz="4" w:space="0" w:color="auto"/>
            </w:tcBorders>
          </w:tcPr>
          <w:p w:rsidR="008C1707" w:rsidRPr="00AE5A29" w:rsidRDefault="008C1707" w:rsidP="006B7C57">
            <w:pPr>
              <w:jc w:val="center"/>
              <w:rPr>
                <w:sz w:val="26"/>
                <w:shd w:val="clear" w:color="auto" w:fill="FFFFFF"/>
              </w:rPr>
            </w:pPr>
            <w:r w:rsidRPr="00AE5A29">
              <w:rPr>
                <w:sz w:val="26"/>
                <w:shd w:val="clear" w:color="auto" w:fill="FFFFFF"/>
              </w:rPr>
              <w:lastRenderedPageBreak/>
              <w:t>Viện Nghiên cứu rau quả</w:t>
            </w:r>
          </w:p>
          <w:p w:rsidR="008C1707" w:rsidRPr="00AE5A29" w:rsidRDefault="008C1707" w:rsidP="006B7C57">
            <w:pPr>
              <w:jc w:val="center"/>
              <w:rPr>
                <w:sz w:val="26"/>
              </w:rPr>
            </w:pPr>
          </w:p>
        </w:tc>
        <w:tc>
          <w:tcPr>
            <w:tcW w:w="848"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2016</w:t>
            </w:r>
          </w:p>
          <w:p w:rsidR="008C1707" w:rsidRPr="00AE5A29" w:rsidRDefault="008C1707" w:rsidP="006B7C57">
            <w:pPr>
              <w:jc w:val="center"/>
              <w:rPr>
                <w:sz w:val="26"/>
              </w:rPr>
            </w:pPr>
            <w:r w:rsidRPr="00AE5A29">
              <w:rPr>
                <w:sz w:val="26"/>
              </w:rPr>
              <w:t>2018</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857</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539</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318</w:t>
            </w:r>
          </w:p>
        </w:tc>
        <w:tc>
          <w:tcPr>
            <w:tcW w:w="6615" w:type="dxa"/>
            <w:tcBorders>
              <w:top w:val="single" w:sz="4" w:space="0" w:color="auto"/>
              <w:bottom w:val="single" w:sz="4" w:space="0" w:color="auto"/>
            </w:tcBorders>
          </w:tcPr>
          <w:p w:rsidR="008C1707" w:rsidRPr="008C1707" w:rsidRDefault="008C1707" w:rsidP="008C1707">
            <w:pPr>
              <w:jc w:val="both"/>
              <w:rPr>
                <w:bCs/>
                <w:sz w:val="26"/>
                <w:lang w:val="it-IT"/>
              </w:rPr>
            </w:pPr>
            <w:r w:rsidRPr="008C1707">
              <w:rPr>
                <w:bCs/>
                <w:sz w:val="26"/>
                <w:lang w:val="it-IT"/>
              </w:rPr>
              <w:t>Đã đánh giá thực trạng phát triển cây ăn quả trên địa bàn huyện Vũ Quang nói chung và xã Đức Giang nói riêng. Triển khai 2 mô hình ứng dụng các TBKT, gồm:</w:t>
            </w:r>
          </w:p>
          <w:p w:rsidR="008C1707" w:rsidRPr="008C1707" w:rsidRDefault="008C1707" w:rsidP="008C1707">
            <w:pPr>
              <w:jc w:val="both"/>
              <w:rPr>
                <w:bCs/>
                <w:sz w:val="26"/>
                <w:lang w:val="nl-NL"/>
              </w:rPr>
            </w:pPr>
            <w:r w:rsidRPr="008C1707">
              <w:rPr>
                <w:bCs/>
                <w:sz w:val="26"/>
                <w:lang w:val="nl-NL"/>
              </w:rPr>
              <w:t xml:space="preserve">+ Mô hình thâm canh cam chanh, áp dụng các tiến bộ khoa học mới (cắt tỉa, bón phân, tưới nước tiết kiệm, sử dụng túi bao quả,...), phù hợp với điều kiện cụ thể tại huyện Vũ Quang. Kết quả mô hình sinh trưởng tốt, hiệu quả cao hơn </w:t>
            </w:r>
            <w:r w:rsidRPr="008C1707">
              <w:rPr>
                <w:bCs/>
                <w:sz w:val="26"/>
                <w:lang w:val="nl-NL"/>
              </w:rPr>
              <w:lastRenderedPageBreak/>
              <w:t>đối chứng từ 10 - 15%. Hiện tại mô hình đang tiếp tục triển khai áp dụng các biện pháp kỹ thuật theo khuyến cáo và nhân rộng ở các vùng lân cận.</w:t>
            </w:r>
          </w:p>
          <w:p w:rsidR="008C1707" w:rsidRPr="00AE5A29" w:rsidRDefault="008C1707" w:rsidP="008C1707">
            <w:pPr>
              <w:jc w:val="both"/>
              <w:rPr>
                <w:sz w:val="26"/>
                <w:lang w:val="nl-NL"/>
              </w:rPr>
            </w:pPr>
            <w:r w:rsidRPr="008C1707">
              <w:rPr>
                <w:bCs/>
                <w:sz w:val="26"/>
                <w:lang w:val="nl-NL"/>
              </w:rPr>
              <w:t xml:space="preserve">+ Mô hình trồng mới các dòng cam Chanh ít hạt có trồng xen cây ăn quả ngắn ngày (Ổi, Táo). Kết quả cho thấy cây cam và cây ổi trồng xen trong mô hình sinh trưởng khỏe, ổi trồng xen đã cho thu hoạch. </w:t>
            </w:r>
          </w:p>
        </w:tc>
        <w:tc>
          <w:tcPr>
            <w:tcW w:w="894" w:type="dxa"/>
            <w:tcBorders>
              <w:top w:val="single" w:sz="4" w:space="0" w:color="auto"/>
              <w:bottom w:val="single" w:sz="4" w:space="0" w:color="auto"/>
            </w:tcBorders>
          </w:tcPr>
          <w:p w:rsidR="008C1707" w:rsidRPr="00AE5A29" w:rsidRDefault="008C1707" w:rsidP="00456F93">
            <w:pPr>
              <w:jc w:val="center"/>
              <w:rPr>
                <w:sz w:val="26"/>
              </w:rPr>
            </w:pPr>
            <w:r w:rsidRPr="00AE5A29">
              <w:rPr>
                <w:sz w:val="26"/>
              </w:rPr>
              <w:lastRenderedPageBreak/>
              <w:t>Đạt yêu cầu</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lastRenderedPageBreak/>
              <w:t>2</w:t>
            </w:r>
          </w:p>
        </w:tc>
        <w:tc>
          <w:tcPr>
            <w:tcW w:w="2250" w:type="dxa"/>
            <w:tcBorders>
              <w:top w:val="single" w:sz="4" w:space="0" w:color="auto"/>
              <w:bottom w:val="single" w:sz="4" w:space="0" w:color="auto"/>
            </w:tcBorders>
          </w:tcPr>
          <w:p w:rsidR="008C1707" w:rsidRPr="00AE5A29" w:rsidRDefault="008C1707" w:rsidP="006B7C57">
            <w:pPr>
              <w:jc w:val="both"/>
              <w:rPr>
                <w:sz w:val="26"/>
              </w:rPr>
            </w:pPr>
            <w:r w:rsidRPr="00AE5A29">
              <w:rPr>
                <w:b/>
                <w:sz w:val="26"/>
                <w:lang w:val="vi-VN"/>
              </w:rPr>
              <w:t>Dự á</w:t>
            </w:r>
            <w:r w:rsidRPr="00AE5A29">
              <w:rPr>
                <w:b/>
                <w:sz w:val="26"/>
              </w:rPr>
              <w:t>n:</w:t>
            </w:r>
            <w:r w:rsidRPr="00AE5A29">
              <w:rPr>
                <w:sz w:val="26"/>
                <w:lang w:val="nl-NL"/>
              </w:rPr>
              <w:t xml:space="preserve"> “Ứng dụng tiến bộ KHCN xây dựng mô hình kinh tế tổng hợp trên vùng đất hoang hóa cho hiệu kinh tế cao tại xã Thạch Đài - Thạch Hà",</w:t>
            </w:r>
          </w:p>
        </w:tc>
        <w:tc>
          <w:tcPr>
            <w:tcW w:w="1294" w:type="dxa"/>
            <w:tcBorders>
              <w:top w:val="single" w:sz="4" w:space="0" w:color="auto"/>
              <w:bottom w:val="single" w:sz="4" w:space="0" w:color="auto"/>
            </w:tcBorders>
          </w:tcPr>
          <w:p w:rsidR="008C1707" w:rsidRPr="00AE5A29" w:rsidRDefault="008C1707" w:rsidP="006B7C57">
            <w:pPr>
              <w:ind w:right="43"/>
              <w:jc w:val="center"/>
              <w:rPr>
                <w:sz w:val="26"/>
                <w:lang w:val="pt-BR"/>
              </w:rPr>
            </w:pPr>
            <w:r w:rsidRPr="00AE5A29">
              <w:rPr>
                <w:sz w:val="26"/>
                <w:lang w:val="pt-BR"/>
              </w:rPr>
              <w:t>Trung tâm Ứng dụng KHKT&amp;BVCTVN huyện Thạch Hà</w:t>
            </w:r>
          </w:p>
        </w:tc>
        <w:tc>
          <w:tcPr>
            <w:tcW w:w="848" w:type="dxa"/>
            <w:tcBorders>
              <w:top w:val="single" w:sz="4" w:space="0" w:color="auto"/>
              <w:bottom w:val="single" w:sz="4" w:space="0" w:color="auto"/>
            </w:tcBorders>
          </w:tcPr>
          <w:p w:rsidR="008C1707" w:rsidRPr="00AE5A29" w:rsidRDefault="008C1707" w:rsidP="006B7C57">
            <w:pPr>
              <w:jc w:val="center"/>
              <w:rPr>
                <w:sz w:val="26"/>
                <w:lang w:val="vi-VN"/>
              </w:rPr>
            </w:pPr>
            <w:r w:rsidRPr="00AE5A29">
              <w:rPr>
                <w:sz w:val="26"/>
                <w:lang w:val="vi-VN"/>
              </w:rPr>
              <w:t>2016</w:t>
            </w:r>
          </w:p>
          <w:p w:rsidR="008C1707" w:rsidRPr="00AE5A29" w:rsidRDefault="008C1707" w:rsidP="006B7C57">
            <w:pPr>
              <w:jc w:val="center"/>
              <w:rPr>
                <w:sz w:val="26"/>
                <w:lang w:val="vi-VN"/>
              </w:rPr>
            </w:pPr>
            <w:r w:rsidRPr="00AE5A29">
              <w:rPr>
                <w:sz w:val="26"/>
                <w:lang w:val="vi-VN"/>
              </w:rPr>
              <w:t>2018</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lang w:val="nl-NL"/>
              </w:rPr>
              <w:t>2.388</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664</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lang w:val="nl-NL"/>
              </w:rPr>
              <w:t>1.724</w:t>
            </w:r>
          </w:p>
        </w:tc>
        <w:tc>
          <w:tcPr>
            <w:tcW w:w="6615" w:type="dxa"/>
            <w:tcBorders>
              <w:top w:val="single" w:sz="4" w:space="0" w:color="auto"/>
              <w:bottom w:val="single" w:sz="4" w:space="0" w:color="auto"/>
            </w:tcBorders>
          </w:tcPr>
          <w:p w:rsidR="008C1707" w:rsidRPr="00AE5A29" w:rsidRDefault="008C1707" w:rsidP="006B7C57">
            <w:pPr>
              <w:jc w:val="both"/>
              <w:rPr>
                <w:iCs/>
                <w:sz w:val="26"/>
                <w:lang w:val="nl-NL"/>
              </w:rPr>
            </w:pPr>
            <w:r w:rsidRPr="008C1707">
              <w:rPr>
                <w:bCs/>
                <w:sz w:val="26"/>
              </w:rPr>
              <w:t xml:space="preserve">Tổ chức tập huấn chuyển giao </w:t>
            </w:r>
            <w:r w:rsidRPr="008C1707">
              <w:rPr>
                <w:bCs/>
                <w:sz w:val="26"/>
                <w:lang w:val="vi-VN"/>
              </w:rPr>
              <w:t>các tiến bộ</w:t>
            </w:r>
            <w:r w:rsidRPr="008C1707">
              <w:rPr>
                <w:bCs/>
                <w:sz w:val="26"/>
              </w:rPr>
              <w:t xml:space="preserve"> KHKT về phát triển kinh tế tổng hợp cho hộ dân thực hiện mô hình và một số hộ dân trong vùng dự án thuộc xã Thạch Đài. Triển khai xây dựng mô hình phát triển kinh tế tổng hợp, gồm: chăn nuôi bò sinh sản, </w:t>
            </w:r>
            <w:r w:rsidRPr="008C1707">
              <w:rPr>
                <w:bCs/>
                <w:sz w:val="26"/>
                <w:lang w:val="nl-NL"/>
              </w:rPr>
              <w:t>chăn nuôi lợn sinh sản (giống nái bản địa + giống đực rừng thuần chủng</w:t>
            </w:r>
            <w:r w:rsidRPr="008C1707">
              <w:rPr>
                <w:bCs/>
                <w:iCs/>
                <w:sz w:val="26"/>
                <w:lang w:val="nl-NL"/>
              </w:rPr>
              <w:t>) và nuôi cá rô phi Đường nghiệp.</w:t>
            </w:r>
            <w:r w:rsidRPr="008C1707">
              <w:rPr>
                <w:bCs/>
                <w:sz w:val="26"/>
                <w:lang w:val="pt-BR"/>
              </w:rPr>
              <w:t xml:space="preserve"> </w:t>
            </w:r>
            <w:r w:rsidRPr="008C1707">
              <w:rPr>
                <w:bCs/>
                <w:iCs/>
                <w:sz w:val="26"/>
                <w:lang w:val="de-DE"/>
              </w:rPr>
              <w:t xml:space="preserve">Mô hình hiện đang tiếp tục duy trì và phát huy hiệu quả, hàng năm cung cấp cho thị trường 12 - 13 bò giống, trên 100 con lợn giống và lợn thịt lai rừng, 15 - 16 tấn cá rô phi Đường nghiệp, tạo việc làm và thu nhập ổn định cho 3 lao động. </w:t>
            </w:r>
            <w:r w:rsidRPr="008C1707">
              <w:rPr>
                <w:bCs/>
                <w:iCs/>
                <w:sz w:val="26"/>
                <w:lang w:val="pt-BR"/>
              </w:rPr>
              <w:t>Kết quả của dự án là cơ sở khoa học để UBND huyện ban hành một số chính sách khuyến khích nhân dân trong vùng đất có điều kiện sản xuất khó khăn để phát triển kinh tế</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Đạt yêu cầu</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t>3</w:t>
            </w:r>
          </w:p>
        </w:tc>
        <w:tc>
          <w:tcPr>
            <w:tcW w:w="2250" w:type="dxa"/>
            <w:tcBorders>
              <w:top w:val="single" w:sz="4" w:space="0" w:color="auto"/>
              <w:bottom w:val="single" w:sz="4" w:space="0" w:color="auto"/>
            </w:tcBorders>
          </w:tcPr>
          <w:p w:rsidR="008C1707" w:rsidRPr="00AE5A29" w:rsidRDefault="008C1707" w:rsidP="006B7C57">
            <w:pPr>
              <w:jc w:val="both"/>
              <w:rPr>
                <w:sz w:val="26"/>
                <w:lang w:val="pt-BR"/>
              </w:rPr>
            </w:pPr>
            <w:r w:rsidRPr="00AE5A29">
              <w:rPr>
                <w:b/>
                <w:sz w:val="26"/>
                <w:lang w:val="pt-BR"/>
              </w:rPr>
              <w:t>Dự án:</w:t>
            </w:r>
            <w:r w:rsidR="009213C7">
              <w:rPr>
                <w:sz w:val="26"/>
                <w:lang w:val="pt-BR"/>
              </w:rPr>
              <w:t xml:space="preserve"> </w:t>
            </w:r>
            <w:r w:rsidRPr="00AE5A29">
              <w:rPr>
                <w:sz w:val="26"/>
                <w:lang w:val="pt-BR"/>
              </w:rPr>
              <w:t>Ứng dụng tiến bộ KH&amp;CN xây dựng mô hình nuôi thương phẩm một số loài cá có giá trị kinh tế cao bằng công nghệ lồng nhựa HDPE chi phí thấp trên hồ chứa tại Hà Tĩnh</w:t>
            </w:r>
          </w:p>
        </w:tc>
        <w:tc>
          <w:tcPr>
            <w:tcW w:w="1294"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Công ty TNHH MTV Dịch vụ và Công nghệ nuôi trồng Thủy sản</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2017 2018</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1.935</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899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1.036</w:t>
            </w:r>
          </w:p>
        </w:tc>
        <w:tc>
          <w:tcPr>
            <w:tcW w:w="6615" w:type="dxa"/>
            <w:tcBorders>
              <w:top w:val="single" w:sz="4" w:space="0" w:color="auto"/>
              <w:bottom w:val="single" w:sz="4" w:space="0" w:color="auto"/>
            </w:tcBorders>
          </w:tcPr>
          <w:p w:rsidR="008C1707" w:rsidRPr="00AE5A29" w:rsidRDefault="008C1707" w:rsidP="006B7C57">
            <w:pPr>
              <w:tabs>
                <w:tab w:val="right" w:leader="dot" w:pos="8820"/>
              </w:tabs>
              <w:ind w:right="-6"/>
              <w:jc w:val="both"/>
              <w:rPr>
                <w:bCs/>
                <w:sz w:val="26"/>
                <w:lang w:val="it-IT"/>
              </w:rPr>
            </w:pPr>
            <w:r w:rsidRPr="008C1707">
              <w:rPr>
                <w:bCs/>
                <w:sz w:val="26"/>
                <w:lang w:val="pt-BR"/>
              </w:rPr>
              <w:t xml:space="preserve">Đã tổ chức đào tạo chuyển giao công nghệ nuôi cá rô phi đường nghiệp, cá trắm đen, trắm giòn, chép giòn bằng lồng nhựa HDPE chi phí thấp cho các hộ có nhu cầu nuôi cá trong vùng. Xây dựng thành công mô hình nuôi cá trong lồng nhựa HDPE chi phí thấp trên hồ Khe Lim, xã Xuân Hồng, huyện Nghi Xuân, Hà Tĩnh, với quy mô: 1.000m3 với số lượng 3.000 cá trắm đen/ 3 ô lồng; 10.000 cá rô phi đường nghiệp/4 ô lồng và 1.500 cá trắm và chép nuôi giòn/3 ô lồng. Kết quả đạt sản lượng cá trắm đen 6124,1 kg, cá rô phi đường nghiệp 12.696kg, cá trắm giòn 1404,2 kg, cá chép  giòn 2.773,9kg. Chất lượng sản phẩm luôn được thị trường ưa chuộng. Hiện </w:t>
            </w:r>
            <w:r w:rsidRPr="008C1707">
              <w:rPr>
                <w:bCs/>
                <w:sz w:val="26"/>
                <w:lang w:val="pt-BR"/>
              </w:rPr>
              <w:lastRenderedPageBreak/>
              <w:t>nay, mô hình nuôi cá trong lồng nhựa HDPE chi phí thấp đã được nhân rộng tại các huyện Vũ Quang, Đức Thọ.</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lastRenderedPageBreak/>
              <w:t>Đạt yêu cầu</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lastRenderedPageBreak/>
              <w:t>4</w:t>
            </w:r>
          </w:p>
        </w:tc>
        <w:tc>
          <w:tcPr>
            <w:tcW w:w="2250" w:type="dxa"/>
            <w:tcBorders>
              <w:top w:val="single" w:sz="4" w:space="0" w:color="auto"/>
              <w:bottom w:val="single" w:sz="4" w:space="0" w:color="auto"/>
            </w:tcBorders>
          </w:tcPr>
          <w:p w:rsidR="008C1707" w:rsidRPr="00AE5A29" w:rsidRDefault="008C1707" w:rsidP="006B7C57">
            <w:pPr>
              <w:jc w:val="both"/>
              <w:rPr>
                <w:sz w:val="26"/>
              </w:rPr>
            </w:pPr>
            <w:r w:rsidRPr="00AE5A29">
              <w:rPr>
                <w:b/>
                <w:sz w:val="26"/>
              </w:rPr>
              <w:t xml:space="preserve">Dự án: </w:t>
            </w:r>
            <w:r w:rsidRPr="00AE5A29">
              <w:rPr>
                <w:spacing w:val="2"/>
                <w:sz w:val="26"/>
                <w:lang w:val="nl-NL"/>
              </w:rPr>
              <w:t>Ứng dụng tiến bộ khoa học và công nghệ xây dựng mô hình nuôi thâm canh tôm càng xanh tại Hà Tĩnh</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HTX sản xuất nông nghiệp và thủy sản Lộc Hà</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2017</w:t>
            </w:r>
          </w:p>
          <w:p w:rsidR="008C1707" w:rsidRPr="00AE5A29" w:rsidRDefault="008C1707" w:rsidP="006B7C57">
            <w:pPr>
              <w:jc w:val="center"/>
              <w:rPr>
                <w:sz w:val="26"/>
                <w:lang w:val="pt-BR"/>
              </w:rPr>
            </w:pPr>
            <w:r w:rsidRPr="00AE5A29">
              <w:rPr>
                <w:sz w:val="26"/>
                <w:lang w:val="pt-BR"/>
              </w:rPr>
              <w:t>2018</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1.797</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629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1.168</w:t>
            </w:r>
          </w:p>
        </w:tc>
        <w:tc>
          <w:tcPr>
            <w:tcW w:w="6615" w:type="dxa"/>
            <w:tcBorders>
              <w:top w:val="single" w:sz="4" w:space="0" w:color="auto"/>
              <w:bottom w:val="single" w:sz="4" w:space="0" w:color="auto"/>
            </w:tcBorders>
          </w:tcPr>
          <w:p w:rsidR="008C1707" w:rsidRPr="00AE5A29" w:rsidRDefault="008C1707" w:rsidP="006B7C57">
            <w:pPr>
              <w:jc w:val="both"/>
              <w:rPr>
                <w:sz w:val="26"/>
                <w:lang w:val="de-DE"/>
              </w:rPr>
            </w:pPr>
            <w:r w:rsidRPr="008C1707">
              <w:rPr>
                <w:sz w:val="26"/>
              </w:rPr>
              <w:t>Đã tổ chức tập huấn hướng dẫn kỹ thuật nuôi tôm càng xanh cho các thành viên Hợp tác xã sản xuất nông nghiệp và thủy sản Lộc Hà và một số hộ trên địa bàn vùng triển khai mô hình dự án. Triển khai mô hình nuôi tôm càng xanh tại xã Ích Hậu, huyện Lộc Hà, quy mô 2ha, mật độ thả giống 15 con/m2. Kết quả sau 5 tháng nuôi sản lượng đạt 6 tấn, doanh thu đạt &gt;1 tỷ đồng, lợi nhuận bình quân 150 triệu đồng/ha, cao hơn so với nuôi cá nước ngọt thông thường 80 triệu đồng/ha/vụ. Mô hình hiện đang tiếp tục được duy trì và nhân rộng tại Hợp tác xã.</w:t>
            </w:r>
          </w:p>
        </w:tc>
        <w:tc>
          <w:tcPr>
            <w:tcW w:w="894" w:type="dxa"/>
            <w:tcBorders>
              <w:top w:val="single" w:sz="4" w:space="0" w:color="auto"/>
              <w:bottom w:val="single" w:sz="4" w:space="0" w:color="auto"/>
            </w:tcBorders>
          </w:tcPr>
          <w:p w:rsidR="008C1707" w:rsidRPr="00AE5A29" w:rsidRDefault="008C1707" w:rsidP="006B7C57">
            <w:pPr>
              <w:jc w:val="center"/>
              <w:rPr>
                <w:sz w:val="26"/>
                <w:lang w:val="de-DE"/>
              </w:rPr>
            </w:pPr>
            <w:r w:rsidRPr="00AE5A29">
              <w:rPr>
                <w:sz w:val="26"/>
                <w:lang w:val="de-DE"/>
              </w:rPr>
              <w:t>Đạt yêu cầu</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t>5</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 xml:space="preserve">Dự án: </w:t>
            </w:r>
            <w:r w:rsidRPr="00AE5A29">
              <w:rPr>
                <w:sz w:val="26"/>
                <w:lang w:val="vi-VN"/>
              </w:rPr>
              <w:t>Ứng dụng tiến bộ kỹ thuật xây dựng mô hình nuôi thử nghiệm chim Yến tại xã Nam Hương – Thạch Hà</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Trung tâm Ứng dụng KHKT &amp;BVCTVN huyện Thạch Hà</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2017</w:t>
            </w:r>
          </w:p>
          <w:p w:rsidR="008C1707" w:rsidRPr="00AE5A29" w:rsidRDefault="008C1707"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rPr>
              <w:t>1.748</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629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rPr>
              <w:t>1.119</w:t>
            </w:r>
          </w:p>
        </w:tc>
        <w:tc>
          <w:tcPr>
            <w:tcW w:w="6615" w:type="dxa"/>
            <w:tcBorders>
              <w:top w:val="single" w:sz="4" w:space="0" w:color="auto"/>
              <w:bottom w:val="single" w:sz="4" w:space="0" w:color="auto"/>
            </w:tcBorders>
          </w:tcPr>
          <w:p w:rsidR="008C1707" w:rsidRPr="00AE5A29" w:rsidRDefault="008C1707" w:rsidP="006B7C57">
            <w:pPr>
              <w:jc w:val="both"/>
              <w:rPr>
                <w:sz w:val="26"/>
                <w:lang w:val="de-DE"/>
              </w:rPr>
            </w:pPr>
            <w:r w:rsidRPr="008C1707">
              <w:rPr>
                <w:bCs/>
                <w:sz w:val="26"/>
              </w:rPr>
              <w:t>Khảo sát, thu thập tài liệu nghiên cứu về đặc trưng sinh học của loài Yến sào ở Việt Nam nói chung và ở Hà Tĩnh nói riêng; Tham quan học tập, khảo sát và lựa chọn công nghệ tại tỉnh Khánh Hòa và Tp Hồ Chí Minh; Khảo sát khu vực kiếm ăn, đường chim bay, khả năng làm tổ trên đất liền ở Hà Tĩnh và lựa chọn vị trí, địa điểm xây nhà yên. Tiếp nhận thành công công nghệ nuôi yên trong nhà, gồm: Thiết kế, xây dựng nhà yến với tổng diện tích 300m</w:t>
            </w:r>
            <w:r w:rsidRPr="008C1707">
              <w:rPr>
                <w:bCs/>
                <w:sz w:val="26"/>
                <w:vertAlign w:val="superscript"/>
              </w:rPr>
              <w:t>2</w:t>
            </w:r>
            <w:r w:rsidRPr="008C1707">
              <w:rPr>
                <w:bCs/>
                <w:sz w:val="26"/>
              </w:rPr>
              <w:t xml:space="preserve">/2 sàn, đảm bảo yêu cầu kỹ thuật nuôi yên trong nhà phù hợp với điều kiện tự nhiên tại Hà Tĩnh, xứ lý mùi và công nghệ dẫn dụ chim yến bằng âm thanh, công nghệ nuôi chim yến trong nhà để lấy tổ; Đã dẫn dụ chim yên về trụ ngụ và làm tổ tư đầu tháng 4 đến này với số lượng ước tính 300 - 400 con và đã </w:t>
            </w:r>
            <w:r w:rsidRPr="008C1707">
              <w:rPr>
                <w:bCs/>
                <w:sz w:val="26"/>
                <w:lang w:val="de-DE"/>
              </w:rPr>
              <w:t>có hơn 40 tổ.</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lang w:val="vi-VN"/>
              </w:rPr>
              <w:t>Đang triển khai</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6</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 xml:space="preserve">Dự án: </w:t>
            </w:r>
            <w:r w:rsidRPr="00AE5A29">
              <w:rPr>
                <w:sz w:val="26"/>
                <w:lang w:val="nl-NL"/>
              </w:rPr>
              <w:t xml:space="preserve">Ứng dụng  tiến bộ KH&amp;CN xây dựng mô hình sản xuất, chế biến, tiêu thụ lúa gạo theo hướng hữu cơ </w:t>
            </w:r>
            <w:r w:rsidRPr="00AE5A29">
              <w:rPr>
                <w:sz w:val="26"/>
                <w:lang w:val="nl-NL"/>
              </w:rPr>
              <w:lastRenderedPageBreak/>
              <w:t>tại huyện Đức Thọ</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lastRenderedPageBreak/>
              <w:t>Viện KHKT Nông nghiệp Bắc Trung Bộ</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2017</w:t>
            </w:r>
          </w:p>
          <w:p w:rsidR="008C1707" w:rsidRPr="00AE5A29" w:rsidRDefault="008C1707" w:rsidP="006B7C57">
            <w:pPr>
              <w:jc w:val="center"/>
              <w:rPr>
                <w:sz w:val="26"/>
                <w:lang w:val="pt-BR"/>
              </w:rPr>
            </w:pPr>
            <w:r w:rsidRPr="00AE5A29">
              <w:rPr>
                <w:sz w:val="26"/>
                <w:lang w:val="pt-BR"/>
              </w:rPr>
              <w:t>2018</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2286</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701</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1585</w:t>
            </w:r>
          </w:p>
        </w:tc>
        <w:tc>
          <w:tcPr>
            <w:tcW w:w="6615" w:type="dxa"/>
            <w:tcBorders>
              <w:top w:val="single" w:sz="4" w:space="0" w:color="auto"/>
              <w:bottom w:val="single" w:sz="4" w:space="0" w:color="auto"/>
            </w:tcBorders>
          </w:tcPr>
          <w:p w:rsidR="008C1707" w:rsidRPr="008C1707" w:rsidRDefault="008C1707" w:rsidP="008C1707">
            <w:pPr>
              <w:jc w:val="both"/>
              <w:rPr>
                <w:bCs/>
                <w:sz w:val="26"/>
              </w:rPr>
            </w:pPr>
            <w:r w:rsidRPr="008C1707">
              <w:rPr>
                <w:bCs/>
                <w:sz w:val="26"/>
              </w:rPr>
              <w:t xml:space="preserve">Nghiên cứu, lựa chọn và chuyển giao các tiến bộ kỹ thuật sản xuất, phòng trừ sâu bệnh, bảo quản chế biến … phù hợp với điều kiện canh tác tại địa phương. Ứng dụng các tiến bộ kỹ thuật xây dựng các mô hình: </w:t>
            </w:r>
          </w:p>
          <w:p w:rsidR="008C1707" w:rsidRPr="008C1707" w:rsidRDefault="008C1707" w:rsidP="008C1707">
            <w:pPr>
              <w:jc w:val="both"/>
              <w:rPr>
                <w:sz w:val="26"/>
              </w:rPr>
            </w:pPr>
            <w:r w:rsidRPr="008C1707">
              <w:rPr>
                <w:bCs/>
                <w:sz w:val="26"/>
              </w:rPr>
              <w:t xml:space="preserve">- Mô hình sản xuất thâm canh lúa theo hướng nông nghiệp hữu cơ </w:t>
            </w:r>
            <w:r w:rsidRPr="008C1707">
              <w:rPr>
                <w:sz w:val="26"/>
              </w:rPr>
              <w:t xml:space="preserve">tại xã Yên Hồ, huyện Đức Thọ, quy mô 10ha. Kết </w:t>
            </w:r>
            <w:r w:rsidRPr="008C1707">
              <w:rPr>
                <w:sz w:val="26"/>
              </w:rPr>
              <w:lastRenderedPageBreak/>
              <w:t>quả đánh giá năng suất đạt 55 tạ/ha (vụ xuân) và 44 tạ/ha (vụ hè thu); hiệu quả đạt cao hơn so với sản xuất truyền thống từ 2-6 triệu đồng/ha; chất lượng sản phẩm an toàn.</w:t>
            </w:r>
          </w:p>
          <w:p w:rsidR="008C1707" w:rsidRPr="00AE5A29" w:rsidRDefault="008C1707" w:rsidP="008C1707">
            <w:pPr>
              <w:jc w:val="both"/>
              <w:rPr>
                <w:sz w:val="26"/>
                <w:lang w:val="nl-NL"/>
              </w:rPr>
            </w:pPr>
            <w:r w:rsidRPr="008C1707">
              <w:rPr>
                <w:sz w:val="26"/>
              </w:rPr>
              <w:t>- Mô hình chế biến và tiêu thụ gạo sạch - an toàn tại Hợp tác xã Chế biến nông sản và Dịch vụ nông nghiệp Miền Trung (xã Trung Lễ, huyện Đức Thọ). Hiện tại HTX đã đi vào hoạt động, hiệu quả từ mô hình đạt 2-3 triệu đồng/ tấn lúa, cao hơn chế biến gạo thông thường từ 1,8-2 triệu đồng/ tấn. Sản phẩm gạo sạch Như Ý đã có mặt trên thị trường và được người dùng tin cậy.</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lastRenderedPageBreak/>
              <w:t>Đạt yêu cầu</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lastRenderedPageBreak/>
              <w:t>7</w:t>
            </w:r>
          </w:p>
        </w:tc>
        <w:tc>
          <w:tcPr>
            <w:tcW w:w="2250" w:type="dxa"/>
            <w:tcBorders>
              <w:top w:val="single" w:sz="4" w:space="0" w:color="auto"/>
              <w:bottom w:val="single" w:sz="4" w:space="0" w:color="auto"/>
            </w:tcBorders>
          </w:tcPr>
          <w:p w:rsidR="008C1707" w:rsidRPr="00AE5A29" w:rsidRDefault="008C1707" w:rsidP="006B7C57">
            <w:pPr>
              <w:jc w:val="both"/>
              <w:rPr>
                <w:b/>
                <w:sz w:val="26"/>
                <w:lang w:val="vi-VN"/>
              </w:rPr>
            </w:pPr>
            <w:r w:rsidRPr="00AE5A29">
              <w:rPr>
                <w:b/>
                <w:sz w:val="26"/>
              </w:rPr>
              <w:t xml:space="preserve">Đề tài: </w:t>
            </w:r>
            <w:r w:rsidRPr="00AE5A29">
              <w:rPr>
                <w:sz w:val="26"/>
              </w:rPr>
              <w:t>Nghiên cứu chuyển giao quy trình thụ phấn bổ sung cho cây bưởi Phúc Trạch tại Hương Khê - Hà Tĩnh bằng biện pháp cơ giới</w:t>
            </w:r>
            <w:r w:rsidRPr="00AE5A29">
              <w:rPr>
                <w:sz w:val="26"/>
                <w:lang w:val="vi-VN"/>
              </w:rPr>
              <w:t>.</w:t>
            </w:r>
          </w:p>
        </w:tc>
        <w:tc>
          <w:tcPr>
            <w:tcW w:w="1294" w:type="dxa"/>
            <w:tcBorders>
              <w:top w:val="single" w:sz="4" w:space="0" w:color="auto"/>
              <w:bottom w:val="single" w:sz="4" w:space="0" w:color="auto"/>
            </w:tcBorders>
          </w:tcPr>
          <w:p w:rsidR="008C1707" w:rsidRPr="00AE5A29" w:rsidRDefault="008C1707" w:rsidP="006B7C57">
            <w:pPr>
              <w:jc w:val="center"/>
              <w:rPr>
                <w:sz w:val="26"/>
                <w:lang w:val="vi-VN"/>
              </w:rPr>
            </w:pPr>
            <w:r w:rsidRPr="00AE5A29">
              <w:rPr>
                <w:sz w:val="26"/>
                <w:lang w:val="vi-VN"/>
              </w:rPr>
              <w:t>Viện nghiên cứu Rau quả</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2018</w:t>
            </w:r>
          </w:p>
          <w:p w:rsidR="008C1707" w:rsidRPr="00AE5A29" w:rsidRDefault="008C1707"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6B7C57">
            <w:pPr>
              <w:jc w:val="center"/>
              <w:rPr>
                <w:sz w:val="26"/>
                <w:lang w:val="vi-VN"/>
              </w:rPr>
            </w:pPr>
            <w:r w:rsidRPr="00AE5A29">
              <w:rPr>
                <w:sz w:val="26"/>
                <w:lang w:val="vi-VN"/>
              </w:rPr>
              <w:t>440,455</w:t>
            </w:r>
          </w:p>
        </w:tc>
        <w:tc>
          <w:tcPr>
            <w:tcW w:w="900" w:type="dxa"/>
            <w:tcBorders>
              <w:top w:val="single" w:sz="4" w:space="0" w:color="auto"/>
              <w:bottom w:val="single" w:sz="4" w:space="0" w:color="auto"/>
            </w:tcBorders>
          </w:tcPr>
          <w:p w:rsidR="008C1707" w:rsidRPr="00AE5A29" w:rsidRDefault="008C1707" w:rsidP="006B7C57">
            <w:pPr>
              <w:jc w:val="center"/>
              <w:rPr>
                <w:sz w:val="26"/>
                <w:lang w:val="vi-VN"/>
              </w:rPr>
            </w:pPr>
            <w:r w:rsidRPr="00AE5A29">
              <w:rPr>
                <w:sz w:val="26"/>
                <w:lang w:val="vi-VN"/>
              </w:rPr>
              <w:t>398</w:t>
            </w:r>
          </w:p>
        </w:tc>
        <w:tc>
          <w:tcPr>
            <w:tcW w:w="900" w:type="dxa"/>
            <w:tcBorders>
              <w:top w:val="single" w:sz="4" w:space="0" w:color="auto"/>
              <w:bottom w:val="single" w:sz="4" w:space="0" w:color="auto"/>
            </w:tcBorders>
          </w:tcPr>
          <w:p w:rsidR="008C1707" w:rsidRPr="00AE5A29" w:rsidRDefault="008C1707" w:rsidP="006B7C57">
            <w:pPr>
              <w:jc w:val="center"/>
              <w:rPr>
                <w:sz w:val="26"/>
                <w:lang w:val="vi-VN"/>
              </w:rPr>
            </w:pPr>
            <w:r w:rsidRPr="00AE5A29">
              <w:rPr>
                <w:sz w:val="26"/>
                <w:lang w:val="vi-VN"/>
              </w:rPr>
              <w:t>42,455</w:t>
            </w:r>
          </w:p>
        </w:tc>
        <w:tc>
          <w:tcPr>
            <w:tcW w:w="6615" w:type="dxa"/>
            <w:tcBorders>
              <w:top w:val="single" w:sz="4" w:space="0" w:color="auto"/>
              <w:bottom w:val="single" w:sz="4" w:space="0" w:color="auto"/>
            </w:tcBorders>
          </w:tcPr>
          <w:p w:rsidR="008C1707" w:rsidRPr="00AE5A29" w:rsidRDefault="008C1707" w:rsidP="006B7C57">
            <w:pPr>
              <w:jc w:val="both"/>
              <w:rPr>
                <w:sz w:val="26"/>
                <w:lang w:val="nl-NL"/>
              </w:rPr>
            </w:pPr>
            <w:r w:rsidRPr="00AE5A29">
              <w:rPr>
                <w:sz w:val="26"/>
                <w:lang w:val="nl-NL"/>
              </w:rPr>
              <w:t>Đã tiến hành các thí nghiệm nghiên cứu về ảnh hưởng của của biện pháp thụ phấn bổ sung bằng cách phun hỗn hợp phấn bưởi chua + bột (bột gạo, bột sữa, bột đá (CaC03)) và  ảnh hưởng của của biện pháp thụ phấn bổ sung bằng cách phun dung dịch phấn đến năng suất bưởi Phúc Trạch trong năm 2018 tại xã Hương Trạch – Hương Khê.</w:t>
            </w:r>
          </w:p>
          <w:p w:rsidR="008C1707" w:rsidRPr="00AE5A29" w:rsidRDefault="008C1707" w:rsidP="006B7C57">
            <w:pPr>
              <w:jc w:val="both"/>
              <w:rPr>
                <w:sz w:val="26"/>
                <w:lang w:val="nl-NL"/>
              </w:rPr>
            </w:pPr>
            <w:r w:rsidRPr="00AE5A29">
              <w:rPr>
                <w:sz w:val="26"/>
                <w:lang w:val="nl-NL"/>
              </w:rPr>
              <w:t xml:space="preserve">Kết quả thí nghiệm bước đầu cho thấy dùng bột đá CaC03 trộn với phấn bưởi chua phun cho bưởi Phúc Trạch cho kết quả tốt hơn so với các loại vật liệu còn lại. </w:t>
            </w:r>
          </w:p>
          <w:p w:rsidR="008C1707" w:rsidRPr="00AE5A29" w:rsidRDefault="008C1707" w:rsidP="00482AD3">
            <w:pPr>
              <w:jc w:val="both"/>
              <w:rPr>
                <w:sz w:val="26"/>
              </w:rPr>
            </w:pPr>
            <w:r w:rsidRPr="00AE5A29">
              <w:rPr>
                <w:sz w:val="26"/>
                <w:lang w:val="nl-NL"/>
              </w:rPr>
              <w:t>Thụ phấn bổ sung bằng phương pháp phun phấn, quả phân bố đều trên tán, có cả ở những vị trí thấp và cả ở những vị trí cao trên cây.</w:t>
            </w:r>
            <w:r w:rsidR="00482AD3">
              <w:rPr>
                <w:sz w:val="26"/>
                <w:lang w:val="nl-NL"/>
              </w:rPr>
              <w:t xml:space="preserve"> </w:t>
            </w:r>
            <w:r w:rsidRPr="00AE5A29">
              <w:rPr>
                <w:sz w:val="26"/>
                <w:lang w:val="nl-NL"/>
              </w:rPr>
              <w:t>Hiên nay đang tiếp tục theo dõi các chỉ tiêu và so sánh đối chứng giữa các công thức với nhau.</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lang w:val="vi-VN"/>
              </w:rPr>
              <w:t>Đang triển khai</w:t>
            </w:r>
          </w:p>
        </w:tc>
      </w:tr>
      <w:tr w:rsidR="00AB7E70" w:rsidRPr="00482AD3" w:rsidTr="00AB7E70">
        <w:tblPrEx>
          <w:tblCellMar>
            <w:top w:w="0" w:type="dxa"/>
            <w:bottom w:w="0" w:type="dxa"/>
          </w:tblCellMar>
        </w:tblPrEx>
        <w:tc>
          <w:tcPr>
            <w:tcW w:w="540" w:type="dxa"/>
            <w:tcBorders>
              <w:top w:val="single" w:sz="4" w:space="0" w:color="auto"/>
              <w:bottom w:val="single" w:sz="4" w:space="0" w:color="auto"/>
            </w:tcBorders>
          </w:tcPr>
          <w:p w:rsidR="008C1707" w:rsidRPr="00482AD3" w:rsidRDefault="008C1707" w:rsidP="006B7C57">
            <w:pPr>
              <w:jc w:val="center"/>
              <w:rPr>
                <w:sz w:val="26"/>
                <w:lang w:val="pt-BR"/>
              </w:rPr>
            </w:pPr>
            <w:r w:rsidRPr="00482AD3">
              <w:rPr>
                <w:sz w:val="26"/>
                <w:lang w:val="pt-BR"/>
              </w:rPr>
              <w:t>8</w:t>
            </w:r>
          </w:p>
        </w:tc>
        <w:tc>
          <w:tcPr>
            <w:tcW w:w="2250" w:type="dxa"/>
            <w:tcBorders>
              <w:top w:val="single" w:sz="4" w:space="0" w:color="auto"/>
              <w:bottom w:val="single" w:sz="4" w:space="0" w:color="auto"/>
            </w:tcBorders>
          </w:tcPr>
          <w:p w:rsidR="008C1707" w:rsidRPr="00482AD3" w:rsidRDefault="008C1707" w:rsidP="006B7C57">
            <w:pPr>
              <w:jc w:val="both"/>
              <w:rPr>
                <w:b/>
                <w:sz w:val="26"/>
              </w:rPr>
            </w:pPr>
            <w:r w:rsidRPr="00482AD3">
              <w:rPr>
                <w:b/>
                <w:sz w:val="26"/>
              </w:rPr>
              <w:t xml:space="preserve">Đề tài: </w:t>
            </w:r>
            <w:r w:rsidRPr="00482AD3">
              <w:rPr>
                <w:sz w:val="26"/>
              </w:rPr>
              <w:t>Nghiên cứu hoàn thiện quy trình nuôi xen ghép tôm thẻ chân trắng - cá đối mục trong ao đất tại Hà Tĩnh</w:t>
            </w:r>
          </w:p>
        </w:tc>
        <w:tc>
          <w:tcPr>
            <w:tcW w:w="1294" w:type="dxa"/>
            <w:tcBorders>
              <w:top w:val="single" w:sz="4" w:space="0" w:color="auto"/>
              <w:bottom w:val="single" w:sz="4" w:space="0" w:color="auto"/>
            </w:tcBorders>
          </w:tcPr>
          <w:p w:rsidR="008C1707" w:rsidRPr="00482AD3" w:rsidRDefault="008C1707" w:rsidP="006B7C57">
            <w:pPr>
              <w:jc w:val="center"/>
              <w:rPr>
                <w:sz w:val="26"/>
              </w:rPr>
            </w:pPr>
            <w:r w:rsidRPr="00482AD3">
              <w:rPr>
                <w:sz w:val="26"/>
              </w:rPr>
              <w:t>Chi cục thủy sản</w:t>
            </w:r>
          </w:p>
        </w:tc>
        <w:tc>
          <w:tcPr>
            <w:tcW w:w="848" w:type="dxa"/>
            <w:tcBorders>
              <w:top w:val="single" w:sz="4" w:space="0" w:color="auto"/>
              <w:bottom w:val="single" w:sz="4" w:space="0" w:color="auto"/>
            </w:tcBorders>
          </w:tcPr>
          <w:p w:rsidR="008C1707" w:rsidRPr="00482AD3" w:rsidRDefault="008C1707" w:rsidP="006B7C57">
            <w:pPr>
              <w:jc w:val="center"/>
              <w:rPr>
                <w:sz w:val="26"/>
                <w:lang w:val="pt-BR"/>
              </w:rPr>
            </w:pPr>
            <w:r w:rsidRPr="00482AD3">
              <w:rPr>
                <w:sz w:val="26"/>
                <w:lang w:val="pt-BR"/>
              </w:rPr>
              <w:t>2018</w:t>
            </w:r>
          </w:p>
          <w:p w:rsidR="008C1707" w:rsidRPr="00482AD3" w:rsidRDefault="008C1707" w:rsidP="006B7C57">
            <w:pPr>
              <w:jc w:val="center"/>
              <w:rPr>
                <w:sz w:val="26"/>
                <w:lang w:val="pt-BR"/>
              </w:rPr>
            </w:pPr>
            <w:r w:rsidRPr="00482AD3">
              <w:rPr>
                <w:sz w:val="26"/>
                <w:lang w:val="pt-BR"/>
              </w:rPr>
              <w:t>2019</w:t>
            </w:r>
          </w:p>
        </w:tc>
        <w:tc>
          <w:tcPr>
            <w:tcW w:w="900" w:type="dxa"/>
            <w:tcBorders>
              <w:top w:val="single" w:sz="4" w:space="0" w:color="auto"/>
              <w:bottom w:val="single" w:sz="4" w:space="0" w:color="auto"/>
            </w:tcBorders>
          </w:tcPr>
          <w:p w:rsidR="008C1707" w:rsidRPr="00482AD3" w:rsidRDefault="008C1707" w:rsidP="006B7C57">
            <w:pPr>
              <w:jc w:val="center"/>
              <w:rPr>
                <w:sz w:val="26"/>
                <w:lang w:val="pt-BR"/>
              </w:rPr>
            </w:pPr>
            <w:r w:rsidRPr="00482AD3">
              <w:rPr>
                <w:sz w:val="26"/>
                <w:lang w:val="pt-BR"/>
              </w:rPr>
              <w:t>1.719</w:t>
            </w:r>
          </w:p>
        </w:tc>
        <w:tc>
          <w:tcPr>
            <w:tcW w:w="900" w:type="dxa"/>
            <w:tcBorders>
              <w:top w:val="single" w:sz="4" w:space="0" w:color="auto"/>
              <w:bottom w:val="single" w:sz="4" w:space="0" w:color="auto"/>
            </w:tcBorders>
          </w:tcPr>
          <w:p w:rsidR="008C1707" w:rsidRPr="00482AD3" w:rsidRDefault="008C1707" w:rsidP="006B7C57">
            <w:pPr>
              <w:jc w:val="center"/>
              <w:rPr>
                <w:sz w:val="26"/>
                <w:lang w:val="pt-BR"/>
              </w:rPr>
            </w:pPr>
            <w:r w:rsidRPr="00482AD3">
              <w:rPr>
                <w:sz w:val="26"/>
                <w:lang w:val="pt-BR"/>
              </w:rPr>
              <w:t>650</w:t>
            </w:r>
          </w:p>
        </w:tc>
        <w:tc>
          <w:tcPr>
            <w:tcW w:w="900" w:type="dxa"/>
            <w:tcBorders>
              <w:top w:val="single" w:sz="4" w:space="0" w:color="auto"/>
              <w:bottom w:val="single" w:sz="4" w:space="0" w:color="auto"/>
            </w:tcBorders>
          </w:tcPr>
          <w:p w:rsidR="008C1707" w:rsidRPr="00482AD3" w:rsidRDefault="008C1707" w:rsidP="006B7C57">
            <w:pPr>
              <w:jc w:val="center"/>
              <w:rPr>
                <w:sz w:val="26"/>
                <w:lang w:val="pt-BR"/>
              </w:rPr>
            </w:pPr>
            <w:r w:rsidRPr="00482AD3">
              <w:rPr>
                <w:sz w:val="26"/>
                <w:lang w:val="pt-BR"/>
              </w:rPr>
              <w:t>1.069</w:t>
            </w:r>
          </w:p>
        </w:tc>
        <w:tc>
          <w:tcPr>
            <w:tcW w:w="6615" w:type="dxa"/>
            <w:tcBorders>
              <w:top w:val="single" w:sz="4" w:space="0" w:color="auto"/>
              <w:bottom w:val="single" w:sz="4" w:space="0" w:color="auto"/>
            </w:tcBorders>
          </w:tcPr>
          <w:p w:rsidR="008C1707" w:rsidRPr="00482AD3" w:rsidRDefault="00482AD3" w:rsidP="006B7C57">
            <w:pPr>
              <w:jc w:val="both"/>
              <w:rPr>
                <w:sz w:val="26"/>
              </w:rPr>
            </w:pPr>
            <w:r w:rsidRPr="00482AD3">
              <w:rPr>
                <w:sz w:val="26"/>
              </w:rPr>
              <w:t xml:space="preserve">Tổ chức tập huấn kỹ thuật </w:t>
            </w:r>
            <w:r w:rsidRPr="00482AD3">
              <w:rPr>
                <w:bCs/>
                <w:sz w:val="26"/>
                <w:lang w:val="da-DK"/>
              </w:rPr>
              <w:t>nuôi xen ghép tôm, cá đối mục</w:t>
            </w:r>
            <w:r w:rsidRPr="00482AD3">
              <w:rPr>
                <w:sz w:val="26"/>
              </w:rPr>
              <w:t xml:space="preserve"> cho các hộ tham gia mô hình và một số hộ dân trong vùng. Ứng dụng các tiến bộ kỹ thuật trong cải tạo xử lý ao nuôi, chọn giống, phòng trừ dịch bệnh cho tôm, cá đối mục, xây dựng thành công mô hình nuôi xen ghép tôm thẻ, cá đối mục tại HTX Xuân Quý, huyện Lộc Hà trên diện tích 2 ha. Kết quả dự án đã đươc Hội đồng khoa học chuyên ngành cấp tỉnh đánh giá đạt yêu cầu. Chi cục Thủy sản là đơn vị chủ trì thực </w:t>
            </w:r>
            <w:r w:rsidRPr="00482AD3">
              <w:rPr>
                <w:sz w:val="26"/>
              </w:rPr>
              <w:lastRenderedPageBreak/>
              <w:t>hiện dự án, tiếp tục chỉ đạo HTX Xuân Quý là đơn vị triển khai mô hình dự án và các hộ nuôi tôm trên địa bàn xã Hộ Độ, triển khai nhân rộng mô hình nuôi xen ghép tôm thẻ - cá đối mục, vụ Xuân Hè 2019 trên quy mô 50 ha ao nuôi.</w:t>
            </w:r>
          </w:p>
        </w:tc>
        <w:tc>
          <w:tcPr>
            <w:tcW w:w="894" w:type="dxa"/>
            <w:tcBorders>
              <w:top w:val="single" w:sz="4" w:space="0" w:color="auto"/>
              <w:bottom w:val="single" w:sz="4" w:space="0" w:color="auto"/>
            </w:tcBorders>
          </w:tcPr>
          <w:p w:rsidR="008C1707" w:rsidRPr="00482AD3" w:rsidRDefault="008C1707" w:rsidP="006B7C57">
            <w:pPr>
              <w:jc w:val="center"/>
              <w:rPr>
                <w:sz w:val="26"/>
              </w:rPr>
            </w:pPr>
            <w:r w:rsidRPr="00482AD3">
              <w:rPr>
                <w:sz w:val="26"/>
              </w:rPr>
              <w:lastRenderedPageBreak/>
              <w:t>Đạt yêu cầu</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lastRenderedPageBreak/>
              <w:t>9</w:t>
            </w:r>
          </w:p>
        </w:tc>
        <w:tc>
          <w:tcPr>
            <w:tcW w:w="2250" w:type="dxa"/>
            <w:tcBorders>
              <w:top w:val="single" w:sz="4" w:space="0" w:color="auto"/>
              <w:bottom w:val="single" w:sz="4" w:space="0" w:color="auto"/>
            </w:tcBorders>
            <w:vAlign w:val="center"/>
          </w:tcPr>
          <w:p w:rsidR="008C1707" w:rsidRPr="00AE5A29" w:rsidRDefault="008C1707" w:rsidP="006B7C57">
            <w:pPr>
              <w:jc w:val="both"/>
              <w:rPr>
                <w:b/>
                <w:sz w:val="26"/>
              </w:rPr>
            </w:pPr>
            <w:r w:rsidRPr="00AE5A29">
              <w:rPr>
                <w:b/>
                <w:sz w:val="26"/>
              </w:rPr>
              <w:t xml:space="preserve">Dự án: </w:t>
            </w:r>
            <w:r w:rsidRPr="00AE5A29">
              <w:rPr>
                <w:sz w:val="26"/>
              </w:rPr>
              <w:t>Ứng dụng công nghệ semi-biofloc trong nuôi tôm thẻ chân trắng công nghệ cao tại huyện Thạch Hà</w:t>
            </w:r>
          </w:p>
        </w:tc>
        <w:tc>
          <w:tcPr>
            <w:tcW w:w="1294" w:type="dxa"/>
            <w:tcBorders>
              <w:top w:val="single" w:sz="4" w:space="0" w:color="auto"/>
              <w:bottom w:val="single" w:sz="4" w:space="0" w:color="auto"/>
            </w:tcBorders>
            <w:vAlign w:val="center"/>
          </w:tcPr>
          <w:p w:rsidR="008C1707" w:rsidRPr="00AE5A29" w:rsidRDefault="008C1707" w:rsidP="006B7C57">
            <w:pPr>
              <w:ind w:left="-90"/>
              <w:jc w:val="center"/>
              <w:rPr>
                <w:sz w:val="26"/>
              </w:rPr>
            </w:pPr>
            <w:r w:rsidRPr="00AE5A29">
              <w:rPr>
                <w:sz w:val="26"/>
              </w:rPr>
              <w:t>Trung tâm Ứng dụng KHKT&amp; BVCTVN huyện Thạch Hà</w:t>
            </w:r>
          </w:p>
        </w:tc>
        <w:tc>
          <w:tcPr>
            <w:tcW w:w="848" w:type="dxa"/>
            <w:tcBorders>
              <w:top w:val="single" w:sz="4" w:space="0" w:color="auto"/>
              <w:bottom w:val="single" w:sz="4" w:space="0" w:color="auto"/>
            </w:tcBorders>
            <w:vAlign w:val="center"/>
          </w:tcPr>
          <w:p w:rsidR="008C1707" w:rsidRPr="00AE5A29" w:rsidRDefault="008C1707" w:rsidP="006B7C57">
            <w:pPr>
              <w:jc w:val="center"/>
              <w:rPr>
                <w:sz w:val="26"/>
                <w:lang w:val="pt-BR"/>
              </w:rPr>
            </w:pPr>
            <w:r w:rsidRPr="00AE5A29">
              <w:rPr>
                <w:sz w:val="26"/>
                <w:lang w:val="pt-BR"/>
              </w:rPr>
              <w:t>2018</w:t>
            </w:r>
          </w:p>
          <w:p w:rsidR="008C1707" w:rsidRPr="00AE5A29" w:rsidRDefault="008C1707"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5.563</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1.260</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4.303</w:t>
            </w:r>
          </w:p>
        </w:tc>
        <w:tc>
          <w:tcPr>
            <w:tcW w:w="6615" w:type="dxa"/>
            <w:tcBorders>
              <w:top w:val="single" w:sz="4" w:space="0" w:color="auto"/>
              <w:bottom w:val="single" w:sz="4" w:space="0" w:color="auto"/>
            </w:tcBorders>
          </w:tcPr>
          <w:p w:rsidR="008C1707" w:rsidRPr="00AE5A29" w:rsidRDefault="008C1707" w:rsidP="006B7C57">
            <w:pPr>
              <w:jc w:val="both"/>
              <w:rPr>
                <w:sz w:val="26"/>
                <w:lang w:val="de-DE"/>
              </w:rPr>
            </w:pPr>
            <w:r w:rsidRPr="00AE5A29">
              <w:rPr>
                <w:sz w:val="26"/>
                <w:lang w:val="de-DE"/>
              </w:rPr>
              <w:t xml:space="preserve">Ứng dụng quy trình công nghệ </w:t>
            </w:r>
            <w:r w:rsidRPr="00AE5A29">
              <w:rPr>
                <w:sz w:val="26"/>
              </w:rPr>
              <w:t>Semi-Biofloc xây dựng mô hình nuôi tôm thẻ chân trắng với quy mô diện tích 01 ha tại xã Thạch Hải. Kết triển khai mô hình đ</w:t>
            </w:r>
            <w:r w:rsidRPr="00AE5A29">
              <w:rPr>
                <w:sz w:val="26"/>
                <w:lang w:val="de-DE"/>
              </w:rPr>
              <w:t xml:space="preserve">ã thả nuôi 3 vụ, vụ Hè, vụ </w:t>
            </w:r>
            <w:r w:rsidRPr="00AE5A29">
              <w:rPr>
                <w:rFonts w:hint="eastAsia"/>
                <w:sz w:val="26"/>
                <w:lang w:val="de-DE"/>
              </w:rPr>
              <w:t>Đ</w:t>
            </w:r>
            <w:r w:rsidRPr="00AE5A29">
              <w:rPr>
                <w:sz w:val="26"/>
                <w:lang w:val="de-DE"/>
              </w:rPr>
              <w:t xml:space="preserve">ông và vụ Xuân, mỗi vụ thả nuôi 1,5 triệu con giống, mật </w:t>
            </w:r>
            <w:r w:rsidRPr="00AE5A29">
              <w:rPr>
                <w:rFonts w:hint="eastAsia"/>
                <w:sz w:val="26"/>
                <w:lang w:val="de-DE"/>
              </w:rPr>
              <w:t>đ</w:t>
            </w:r>
            <w:r w:rsidRPr="00AE5A29">
              <w:rPr>
                <w:sz w:val="26"/>
                <w:lang w:val="de-DE"/>
              </w:rPr>
              <w:t xml:space="preserve">ộ nuôi 150 - 200 con/m2. Kết quả vụ Hè </w:t>
            </w:r>
            <w:r w:rsidRPr="00AE5A29">
              <w:rPr>
                <w:rFonts w:hint="eastAsia"/>
                <w:sz w:val="26"/>
                <w:lang w:val="de-DE"/>
              </w:rPr>
              <w:t>đ</w:t>
            </w:r>
            <w:r w:rsidRPr="00AE5A29">
              <w:rPr>
                <w:sz w:val="26"/>
                <w:lang w:val="de-DE"/>
              </w:rPr>
              <w:t>ạt sản l</w:t>
            </w:r>
            <w:r w:rsidRPr="00AE5A29">
              <w:rPr>
                <w:rFonts w:hint="eastAsia"/>
                <w:sz w:val="26"/>
                <w:lang w:val="de-DE"/>
              </w:rPr>
              <w:t>ư</w:t>
            </w:r>
            <w:r w:rsidRPr="00AE5A29">
              <w:rPr>
                <w:sz w:val="26"/>
                <w:lang w:val="de-DE"/>
              </w:rPr>
              <w:t xml:space="preserve">ợng đạt 19,61 tấn, tỷ lệ nuôi sống </w:t>
            </w:r>
            <w:r w:rsidRPr="00AE5A29">
              <w:rPr>
                <w:rFonts w:hint="eastAsia"/>
                <w:sz w:val="26"/>
                <w:lang w:val="de-DE"/>
              </w:rPr>
              <w:t>đ</w:t>
            </w:r>
            <w:r w:rsidRPr="00AE5A29">
              <w:rPr>
                <w:sz w:val="26"/>
                <w:lang w:val="de-DE"/>
              </w:rPr>
              <w:t>ạt 85%; vụ Đông sản lượng đạt 23,72 tấn, tỷ lệ sống đạt 87%; vụ Xuân hiện đang trong quá trình nuôi, tôm phát triển bình thường, không có dịch bệnh xảy ra.</w:t>
            </w:r>
          </w:p>
        </w:tc>
        <w:tc>
          <w:tcPr>
            <w:tcW w:w="894" w:type="dxa"/>
            <w:tcBorders>
              <w:top w:val="single" w:sz="4" w:space="0" w:color="auto"/>
              <w:bottom w:val="single" w:sz="4" w:space="0" w:color="auto"/>
            </w:tcBorders>
          </w:tcPr>
          <w:p w:rsidR="008C1707" w:rsidRPr="00AE5A29" w:rsidRDefault="008C1707" w:rsidP="006B7C57">
            <w:pPr>
              <w:jc w:val="center"/>
              <w:rPr>
                <w:sz w:val="26"/>
                <w:lang w:val="de-DE"/>
              </w:rPr>
            </w:pPr>
            <w:r w:rsidRPr="00AE5A29">
              <w:rPr>
                <w:sz w:val="26"/>
                <w:lang w:val="de-DE"/>
              </w:rPr>
              <w:t>Dự án đang triển khai</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10</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Đề tài:</w:t>
            </w:r>
            <w:r w:rsidRPr="00AE5A29">
              <w:rPr>
                <w:sz w:val="26"/>
                <w:lang w:val="nl-NL"/>
              </w:rPr>
              <w:t xml:space="preserve"> </w:t>
            </w:r>
            <w:r w:rsidRPr="00AE5A29">
              <w:rPr>
                <w:sz w:val="26"/>
              </w:rPr>
              <w:t>Nghiên cứu cải tiến quy trình sản xuất nhằm nâng cao năng suất nấm Sò và nấm Mộc nhĩ tại Hà Tĩnh</w:t>
            </w:r>
          </w:p>
        </w:tc>
        <w:tc>
          <w:tcPr>
            <w:tcW w:w="1294" w:type="dxa"/>
            <w:tcBorders>
              <w:top w:val="single" w:sz="4" w:space="0" w:color="auto"/>
              <w:bottom w:val="single" w:sz="4" w:space="0" w:color="auto"/>
            </w:tcBorders>
          </w:tcPr>
          <w:p w:rsidR="008C1707" w:rsidRPr="00AE5A29" w:rsidRDefault="008C1707" w:rsidP="00482AD3">
            <w:pPr>
              <w:jc w:val="center"/>
              <w:rPr>
                <w:sz w:val="26"/>
              </w:rPr>
            </w:pPr>
            <w:r w:rsidRPr="00AE5A29">
              <w:rPr>
                <w:sz w:val="26"/>
              </w:rPr>
              <w:t xml:space="preserve">Trung tâm Phát triển </w:t>
            </w:r>
            <w:r w:rsidR="00482AD3">
              <w:rPr>
                <w:sz w:val="26"/>
              </w:rPr>
              <w:t>n</w:t>
            </w:r>
            <w:r w:rsidRPr="00AE5A29">
              <w:rPr>
                <w:sz w:val="26"/>
              </w:rPr>
              <w:t xml:space="preserve">ấm </w:t>
            </w:r>
            <w:r w:rsidR="00482AD3">
              <w:rPr>
                <w:sz w:val="26"/>
              </w:rPr>
              <w:t>và tài nguyên sinh vật</w:t>
            </w:r>
          </w:p>
        </w:tc>
        <w:tc>
          <w:tcPr>
            <w:tcW w:w="848" w:type="dxa"/>
            <w:tcBorders>
              <w:top w:val="single" w:sz="4" w:space="0" w:color="auto"/>
              <w:bottom w:val="single" w:sz="4" w:space="0" w:color="auto"/>
            </w:tcBorders>
          </w:tcPr>
          <w:p w:rsidR="008C1707" w:rsidRPr="00AE5A29" w:rsidRDefault="008C1707" w:rsidP="00482AD3">
            <w:pPr>
              <w:jc w:val="center"/>
              <w:rPr>
                <w:sz w:val="26"/>
                <w:lang w:val="pt-BR"/>
              </w:rPr>
            </w:pPr>
            <w:r w:rsidRPr="00AE5A29">
              <w:rPr>
                <w:sz w:val="26"/>
                <w:lang w:val="pt-BR"/>
              </w:rPr>
              <w:t>2018</w:t>
            </w:r>
          </w:p>
          <w:p w:rsidR="008C1707" w:rsidRPr="00AE5A29" w:rsidRDefault="008C1707" w:rsidP="00482AD3">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pacing w:val="-2"/>
                <w:sz w:val="26"/>
                <w:lang w:val="vi-VN"/>
              </w:rPr>
              <w:t>386</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350</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36</w:t>
            </w:r>
          </w:p>
        </w:tc>
        <w:tc>
          <w:tcPr>
            <w:tcW w:w="6615" w:type="dxa"/>
            <w:tcBorders>
              <w:top w:val="single" w:sz="4" w:space="0" w:color="auto"/>
              <w:bottom w:val="single" w:sz="4" w:space="0" w:color="auto"/>
            </w:tcBorders>
          </w:tcPr>
          <w:p w:rsidR="008C1707" w:rsidRPr="00AE5A29" w:rsidRDefault="008C1707" w:rsidP="00482AD3">
            <w:pPr>
              <w:tabs>
                <w:tab w:val="num" w:pos="284"/>
              </w:tabs>
              <w:ind w:left="30"/>
              <w:jc w:val="both"/>
              <w:rPr>
                <w:sz w:val="26"/>
              </w:rPr>
            </w:pPr>
            <w:r w:rsidRPr="00AE5A29">
              <w:rPr>
                <w:sz w:val="26"/>
              </w:rPr>
              <w:t>Đã nghiên cứu chọn lựa được giống nấm sò</w:t>
            </w:r>
            <w:r w:rsidRPr="00AE5A29">
              <w:rPr>
                <w:sz w:val="26"/>
                <w:lang w:val="nl-NL"/>
              </w:rPr>
              <w:t xml:space="preserve"> PN1 </w:t>
            </w:r>
            <w:r w:rsidRPr="00AE5A29">
              <w:rPr>
                <w:sz w:val="26"/>
              </w:rPr>
              <w:t>phù hợp với điều kiện khí hậu tại Hà Tĩnh, sợi nấm khỏe, phù hợp với nguồn nguyên liệu truyền thống đang sử dụng tại Hà Tĩnh. Thời gian ăn kín bịch bịch ngắn hơn các giống phổ biến tại Hà Tĩnh. Ngày xuất hiện quả thể sớm và phân bố đều trong chu kỳ ra quả thể, cho năng suất cao. Hiện nay đang thực hiện thí nghiệm xác định cơ chất phù hợp của giống nấm sò PN1.</w:t>
            </w:r>
            <w:r w:rsidR="00482AD3">
              <w:rPr>
                <w:sz w:val="26"/>
              </w:rPr>
              <w:t xml:space="preserve"> </w:t>
            </w:r>
            <w:r w:rsidRPr="00AE5A29">
              <w:rPr>
                <w:sz w:val="26"/>
              </w:rPr>
              <w:t>Đang tiến hành thí nghiệm lựa chọn giống nấm mộc nhĩ phù hợp với điều kiện khí hậu tại Hà Tĩnh.</w:t>
            </w:r>
          </w:p>
        </w:tc>
        <w:tc>
          <w:tcPr>
            <w:tcW w:w="894" w:type="dxa"/>
            <w:tcBorders>
              <w:top w:val="single" w:sz="4" w:space="0" w:color="auto"/>
              <w:bottom w:val="single" w:sz="4" w:space="0" w:color="auto"/>
            </w:tcBorders>
          </w:tcPr>
          <w:p w:rsidR="008C1707" w:rsidRPr="00AE5A29" w:rsidRDefault="008C1707" w:rsidP="006B7C57">
            <w:pPr>
              <w:jc w:val="center"/>
              <w:rPr>
                <w:sz w:val="26"/>
                <w:lang w:val="vi-VN"/>
              </w:rPr>
            </w:pPr>
            <w:r w:rsidRPr="00AE5A29">
              <w:rPr>
                <w:sz w:val="26"/>
                <w:lang w:val="de-DE"/>
              </w:rPr>
              <w:t>Đang triển khai</w:t>
            </w:r>
          </w:p>
        </w:tc>
      </w:tr>
      <w:tr w:rsidR="001E147A" w:rsidRPr="00AE5A29" w:rsidTr="009A1460">
        <w:tblPrEx>
          <w:tblCellMar>
            <w:top w:w="0" w:type="dxa"/>
            <w:bottom w:w="0" w:type="dxa"/>
          </w:tblCellMar>
        </w:tblPrEx>
        <w:tc>
          <w:tcPr>
            <w:tcW w:w="540" w:type="dxa"/>
            <w:tcBorders>
              <w:top w:val="single" w:sz="4" w:space="0" w:color="auto"/>
              <w:bottom w:val="single" w:sz="4" w:space="0" w:color="auto"/>
            </w:tcBorders>
          </w:tcPr>
          <w:p w:rsidR="001E147A" w:rsidRDefault="001E147A" w:rsidP="009A1460">
            <w:pPr>
              <w:jc w:val="center"/>
              <w:rPr>
                <w:sz w:val="26"/>
                <w:lang w:val="pt-BR"/>
              </w:rPr>
            </w:pPr>
            <w:r>
              <w:rPr>
                <w:sz w:val="26"/>
                <w:lang w:val="pt-BR"/>
              </w:rPr>
              <w:t>11</w:t>
            </w:r>
          </w:p>
        </w:tc>
        <w:tc>
          <w:tcPr>
            <w:tcW w:w="2250" w:type="dxa"/>
            <w:tcBorders>
              <w:top w:val="single" w:sz="4" w:space="0" w:color="auto"/>
              <w:bottom w:val="single" w:sz="4" w:space="0" w:color="auto"/>
            </w:tcBorders>
          </w:tcPr>
          <w:p w:rsidR="001E147A" w:rsidRPr="00AE5A29" w:rsidRDefault="001E147A" w:rsidP="009A1460">
            <w:pPr>
              <w:jc w:val="both"/>
              <w:rPr>
                <w:sz w:val="26"/>
                <w:lang w:val="nl-NL"/>
              </w:rPr>
            </w:pPr>
            <w:r w:rsidRPr="0067054D">
              <w:rPr>
                <w:b/>
                <w:sz w:val="26"/>
                <w:lang w:val="nl-NL"/>
              </w:rPr>
              <w:t>Dự án:</w:t>
            </w:r>
            <w:r>
              <w:rPr>
                <w:sz w:val="26"/>
                <w:lang w:val="nl-NL"/>
              </w:rPr>
              <w:t xml:space="preserve"> </w:t>
            </w:r>
            <w:r w:rsidRPr="0067054D">
              <w:rPr>
                <w:sz w:val="26"/>
              </w:rPr>
              <w:t>Ứng dụng tiến bộ Khoa học và Công nghệ xây dựng mô hình liên kết chuỗi giá trị sản xuất khoai lang tại Hà Tĩnh</w:t>
            </w:r>
          </w:p>
        </w:tc>
        <w:tc>
          <w:tcPr>
            <w:tcW w:w="1294" w:type="dxa"/>
            <w:tcBorders>
              <w:top w:val="single" w:sz="4" w:space="0" w:color="auto"/>
              <w:bottom w:val="single" w:sz="4" w:space="0" w:color="auto"/>
            </w:tcBorders>
          </w:tcPr>
          <w:p w:rsidR="001E147A" w:rsidRPr="00AE5A29" w:rsidRDefault="001E147A" w:rsidP="009A1460">
            <w:pPr>
              <w:jc w:val="center"/>
              <w:rPr>
                <w:sz w:val="26"/>
                <w:lang w:val="nl-NL"/>
              </w:rPr>
            </w:pPr>
            <w:r>
              <w:rPr>
                <w:sz w:val="26"/>
                <w:lang w:val="nl-NL"/>
              </w:rPr>
              <w:t>Viện KHKT NN Bắc Trung Bộ</w:t>
            </w:r>
          </w:p>
        </w:tc>
        <w:tc>
          <w:tcPr>
            <w:tcW w:w="848" w:type="dxa"/>
            <w:tcBorders>
              <w:top w:val="single" w:sz="4" w:space="0" w:color="auto"/>
              <w:bottom w:val="single" w:sz="4" w:space="0" w:color="auto"/>
            </w:tcBorders>
          </w:tcPr>
          <w:p w:rsidR="001E147A" w:rsidRPr="00AE5A29" w:rsidRDefault="001E147A" w:rsidP="009A1460">
            <w:pPr>
              <w:jc w:val="center"/>
              <w:rPr>
                <w:sz w:val="26"/>
                <w:lang w:val="de-DE"/>
              </w:rPr>
            </w:pPr>
            <w:r>
              <w:rPr>
                <w:sz w:val="26"/>
                <w:lang w:val="de-DE"/>
              </w:rPr>
              <w:t>2019-2020</w:t>
            </w:r>
          </w:p>
        </w:tc>
        <w:tc>
          <w:tcPr>
            <w:tcW w:w="900" w:type="dxa"/>
            <w:tcBorders>
              <w:top w:val="single" w:sz="4" w:space="0" w:color="auto"/>
              <w:bottom w:val="single" w:sz="4" w:space="0" w:color="auto"/>
            </w:tcBorders>
          </w:tcPr>
          <w:p w:rsidR="001E147A" w:rsidRPr="00AE5A29" w:rsidRDefault="001E147A" w:rsidP="001E147A">
            <w:pPr>
              <w:jc w:val="center"/>
              <w:rPr>
                <w:sz w:val="26"/>
                <w:lang w:val="pt-BR"/>
              </w:rPr>
            </w:pPr>
            <w:r>
              <w:rPr>
                <w:sz w:val="26"/>
                <w:lang w:val="pt-BR"/>
              </w:rPr>
              <w:t>1828</w:t>
            </w:r>
          </w:p>
        </w:tc>
        <w:tc>
          <w:tcPr>
            <w:tcW w:w="900" w:type="dxa"/>
            <w:tcBorders>
              <w:top w:val="single" w:sz="4" w:space="0" w:color="auto"/>
              <w:bottom w:val="single" w:sz="4" w:space="0" w:color="auto"/>
            </w:tcBorders>
          </w:tcPr>
          <w:p w:rsidR="001E147A" w:rsidRPr="00AE5A29" w:rsidRDefault="001E147A" w:rsidP="009A1460">
            <w:pPr>
              <w:jc w:val="center"/>
              <w:rPr>
                <w:sz w:val="26"/>
                <w:lang w:val="pt-BR"/>
              </w:rPr>
            </w:pPr>
            <w:r>
              <w:rPr>
                <w:sz w:val="26"/>
                <w:lang w:val="pt-BR"/>
              </w:rPr>
              <w:t>707</w:t>
            </w:r>
          </w:p>
        </w:tc>
        <w:tc>
          <w:tcPr>
            <w:tcW w:w="900" w:type="dxa"/>
            <w:tcBorders>
              <w:top w:val="single" w:sz="4" w:space="0" w:color="auto"/>
              <w:bottom w:val="single" w:sz="4" w:space="0" w:color="auto"/>
            </w:tcBorders>
          </w:tcPr>
          <w:p w:rsidR="001E147A" w:rsidRPr="00AE5A29" w:rsidRDefault="001E147A" w:rsidP="001E147A">
            <w:pPr>
              <w:jc w:val="center"/>
              <w:rPr>
                <w:sz w:val="26"/>
                <w:lang w:val="pt-BR"/>
              </w:rPr>
            </w:pPr>
            <w:r>
              <w:rPr>
                <w:sz w:val="26"/>
                <w:lang w:val="pt-BR"/>
              </w:rPr>
              <w:t>1121</w:t>
            </w:r>
          </w:p>
        </w:tc>
        <w:tc>
          <w:tcPr>
            <w:tcW w:w="6615" w:type="dxa"/>
            <w:tcBorders>
              <w:top w:val="single" w:sz="4" w:space="0" w:color="auto"/>
              <w:bottom w:val="single" w:sz="4" w:space="0" w:color="auto"/>
            </w:tcBorders>
          </w:tcPr>
          <w:p w:rsidR="001E147A" w:rsidRPr="00AE5A29" w:rsidRDefault="001E147A" w:rsidP="009A1460">
            <w:pPr>
              <w:jc w:val="both"/>
              <w:rPr>
                <w:sz w:val="26"/>
                <w:lang w:val="nl-NL"/>
              </w:rPr>
            </w:pPr>
            <w:r w:rsidRPr="00AE5A29">
              <w:rPr>
                <w:sz w:val="26"/>
                <w:lang w:val="nl-NL"/>
              </w:rPr>
              <w:t>Mới triển khai</w:t>
            </w:r>
          </w:p>
        </w:tc>
        <w:tc>
          <w:tcPr>
            <w:tcW w:w="894" w:type="dxa"/>
            <w:tcBorders>
              <w:top w:val="single" w:sz="4" w:space="0" w:color="auto"/>
              <w:bottom w:val="single" w:sz="4" w:space="0" w:color="auto"/>
            </w:tcBorders>
          </w:tcPr>
          <w:p w:rsidR="001E147A" w:rsidRPr="00AE5A29" w:rsidRDefault="001E147A" w:rsidP="009A1460">
            <w:pPr>
              <w:jc w:val="center"/>
              <w:rPr>
                <w:sz w:val="26"/>
              </w:rPr>
            </w:pP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022C12" w:rsidP="006B7C57">
            <w:pPr>
              <w:jc w:val="center"/>
              <w:rPr>
                <w:b/>
                <w:bCs/>
                <w:iCs/>
                <w:sz w:val="26"/>
              </w:rPr>
            </w:pPr>
            <w:r>
              <w:rPr>
                <w:b/>
                <w:bCs/>
                <w:iCs/>
                <w:sz w:val="26"/>
              </w:rPr>
              <w:t>IV</w:t>
            </w:r>
          </w:p>
        </w:tc>
        <w:tc>
          <w:tcPr>
            <w:tcW w:w="13707" w:type="dxa"/>
            <w:gridSpan w:val="7"/>
            <w:tcBorders>
              <w:top w:val="single" w:sz="4" w:space="0" w:color="auto"/>
              <w:bottom w:val="single" w:sz="4" w:space="0" w:color="auto"/>
            </w:tcBorders>
          </w:tcPr>
          <w:p w:rsidR="008C1707" w:rsidRPr="00AE5A29" w:rsidRDefault="008C1707" w:rsidP="006B7C57">
            <w:pPr>
              <w:pStyle w:val="Heading1"/>
              <w:rPr>
                <w:rFonts w:ascii="Times New Roman" w:hAnsi="Times New Roman"/>
                <w:sz w:val="26"/>
                <w:lang w:val="en-US" w:eastAsia="en-US"/>
              </w:rPr>
            </w:pPr>
            <w:r w:rsidRPr="00AE5A29">
              <w:rPr>
                <w:rFonts w:ascii="Times New Roman" w:hAnsi="Times New Roman"/>
                <w:sz w:val="26"/>
                <w:lang w:val="en-US" w:eastAsia="en-US"/>
              </w:rPr>
              <w:t>Lĩnh vực khoa học Y, dược</w:t>
            </w:r>
          </w:p>
        </w:tc>
        <w:tc>
          <w:tcPr>
            <w:tcW w:w="894" w:type="dxa"/>
            <w:tcBorders>
              <w:top w:val="single" w:sz="4" w:space="0" w:color="auto"/>
              <w:bottom w:val="single" w:sz="4" w:space="0" w:color="auto"/>
            </w:tcBorders>
          </w:tcPr>
          <w:p w:rsidR="008C1707" w:rsidRPr="00AE5A29" w:rsidRDefault="008C1707" w:rsidP="006B7C57">
            <w:pPr>
              <w:jc w:val="center"/>
              <w:rPr>
                <w:b/>
                <w:sz w:val="26"/>
              </w:rPr>
            </w:pP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t>1</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 xml:space="preserve">Đề tài: </w:t>
            </w:r>
            <w:r w:rsidRPr="00AE5A29">
              <w:rPr>
                <w:rFonts w:eastAsia="TimesNewRomanPSMT"/>
                <w:bCs/>
                <w:sz w:val="26"/>
              </w:rPr>
              <w:t xml:space="preserve">Nghiên </w:t>
            </w:r>
            <w:r w:rsidRPr="00AE5A29">
              <w:rPr>
                <w:rFonts w:eastAsia="TimesNewRomanPSMT"/>
                <w:bCs/>
                <w:sz w:val="26"/>
              </w:rPr>
              <w:lastRenderedPageBreak/>
              <w:t>cứu, xây dựng mô hình điều trị và quản lý bệnh tăng huyết áp tại tỉnh Hà Tĩnh</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lastRenderedPageBreak/>
              <w:t>Sở Y tế</w:t>
            </w:r>
          </w:p>
        </w:tc>
        <w:tc>
          <w:tcPr>
            <w:tcW w:w="848"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2016/</w:t>
            </w:r>
          </w:p>
          <w:p w:rsidR="008C1707" w:rsidRPr="00AE5A29" w:rsidRDefault="008C1707" w:rsidP="006B7C57">
            <w:pPr>
              <w:jc w:val="center"/>
              <w:rPr>
                <w:sz w:val="26"/>
                <w:lang w:val="vi-VN"/>
              </w:rPr>
            </w:pPr>
            <w:r w:rsidRPr="00AE5A29">
              <w:rPr>
                <w:sz w:val="26"/>
              </w:rPr>
              <w:lastRenderedPageBreak/>
              <w:t>2018</w:t>
            </w:r>
          </w:p>
          <w:p w:rsidR="008C1707" w:rsidRPr="00AE5A29" w:rsidRDefault="008C1707" w:rsidP="006B7C57">
            <w:pPr>
              <w:jc w:val="center"/>
              <w:rPr>
                <w:sz w:val="26"/>
                <w:lang w:val="vi-VN"/>
              </w:rPr>
            </w:pP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lastRenderedPageBreak/>
              <w:t>588</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588</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0</w:t>
            </w:r>
          </w:p>
        </w:tc>
        <w:tc>
          <w:tcPr>
            <w:tcW w:w="6615" w:type="dxa"/>
            <w:tcBorders>
              <w:top w:val="single" w:sz="4" w:space="0" w:color="auto"/>
              <w:bottom w:val="single" w:sz="4" w:space="0" w:color="auto"/>
            </w:tcBorders>
          </w:tcPr>
          <w:p w:rsidR="008C1707" w:rsidRPr="00AE5A29" w:rsidRDefault="00482AD3" w:rsidP="006B7C57">
            <w:pPr>
              <w:ind w:right="-76"/>
              <w:jc w:val="both"/>
              <w:rPr>
                <w:sz w:val="26"/>
              </w:rPr>
            </w:pPr>
            <w:r w:rsidRPr="00482AD3">
              <w:rPr>
                <w:sz w:val="26"/>
              </w:rPr>
              <w:t xml:space="preserve">Đã điều tra, đánh giá thực trạng bệnh </w:t>
            </w:r>
            <w:r w:rsidRPr="00482AD3">
              <w:rPr>
                <w:bCs/>
                <w:sz w:val="26"/>
              </w:rPr>
              <w:t xml:space="preserve">tỷ lệ bệnh tăng huyết áp </w:t>
            </w:r>
            <w:r w:rsidRPr="00482AD3">
              <w:rPr>
                <w:bCs/>
                <w:sz w:val="26"/>
              </w:rPr>
              <w:lastRenderedPageBreak/>
              <w:t>(THA), công tác quản lý và điều trị bệnh THA ở tỉnh Hà Tĩnh thời gian qua</w:t>
            </w:r>
            <w:r w:rsidRPr="00482AD3">
              <w:rPr>
                <w:sz w:val="26"/>
              </w:rPr>
              <w:t>; xác định các yếu tố liên quan đến bệnh THA trên địa bàn. Xây dựng mô hình quản lý, điều trị tăng huyết áp tại cộng đồng: đã triển khai nghiên cứu can thiệp trước và sau đối chứng, đánh giá hiệu quả can thiệp ở cộng đồng và hoàn thiện mô hình quản lý và điều trị bệnh THA tại cộng đồng. Biên soạn cuốn cẩm nang về phòng chống và điều trị bệnh THA tại cộng đồng.</w:t>
            </w:r>
          </w:p>
        </w:tc>
        <w:tc>
          <w:tcPr>
            <w:tcW w:w="894" w:type="dxa"/>
            <w:tcBorders>
              <w:top w:val="single" w:sz="4" w:space="0" w:color="auto"/>
              <w:bottom w:val="single" w:sz="4" w:space="0" w:color="auto"/>
            </w:tcBorders>
          </w:tcPr>
          <w:p w:rsidR="008C1707" w:rsidRPr="00AE5A29" w:rsidRDefault="00482AD3" w:rsidP="006B7C57">
            <w:pPr>
              <w:jc w:val="center"/>
              <w:rPr>
                <w:sz w:val="26"/>
              </w:rPr>
            </w:pPr>
            <w:r>
              <w:rPr>
                <w:sz w:val="26"/>
                <w:lang w:val="de-DE"/>
              </w:rPr>
              <w:lastRenderedPageBreak/>
              <w:t xml:space="preserve">Xuất </w:t>
            </w:r>
            <w:r>
              <w:rPr>
                <w:sz w:val="26"/>
                <w:lang w:val="de-DE"/>
              </w:rPr>
              <w:lastRenderedPageBreak/>
              <w:t>sắc</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lastRenderedPageBreak/>
              <w:t>2</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Đề tài:</w:t>
            </w:r>
            <w:r w:rsidRPr="00AE5A29">
              <w:rPr>
                <w:sz w:val="26"/>
              </w:rPr>
              <w:t xml:space="preserve"> </w:t>
            </w:r>
            <w:r w:rsidRPr="00AE5A29">
              <w:rPr>
                <w:bCs/>
                <w:sz w:val="26"/>
              </w:rPr>
              <w:t>Nghiên cứu đặc điểm dịch tể học, lâm sàng và một số yếu tố liên quan đến bệnh ung thư vú ở phụ nữ tại Hà Tĩnh</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Bệnh viện Đa khoa tỉnh</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2017</w:t>
            </w:r>
          </w:p>
          <w:p w:rsidR="008C1707" w:rsidRPr="00AE5A29" w:rsidRDefault="008C1707" w:rsidP="006B7C57">
            <w:pPr>
              <w:jc w:val="center"/>
              <w:rPr>
                <w:sz w:val="26"/>
                <w:lang w:val="pt-BR"/>
              </w:rPr>
            </w:pPr>
            <w:r w:rsidRPr="00AE5A29">
              <w:rPr>
                <w:sz w:val="26"/>
                <w:lang w:val="pt-BR"/>
              </w:rPr>
              <w:t>2018</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828</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610</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218</w:t>
            </w:r>
          </w:p>
        </w:tc>
        <w:tc>
          <w:tcPr>
            <w:tcW w:w="6615" w:type="dxa"/>
            <w:tcBorders>
              <w:top w:val="single" w:sz="4" w:space="0" w:color="auto"/>
              <w:bottom w:val="single" w:sz="4" w:space="0" w:color="auto"/>
            </w:tcBorders>
          </w:tcPr>
          <w:p w:rsidR="008C1707" w:rsidRPr="00AE5A29" w:rsidRDefault="00482AD3" w:rsidP="006B7C57">
            <w:pPr>
              <w:ind w:firstLine="11"/>
              <w:jc w:val="both"/>
              <w:rPr>
                <w:sz w:val="26"/>
              </w:rPr>
            </w:pPr>
            <w:r w:rsidRPr="00482AD3">
              <w:rPr>
                <w:sz w:val="26"/>
              </w:rPr>
              <w:t>Đã nghiên cứu xác định lỷ lệ mắc bệnh ung thư vú ở phụ nữ trong cộng đồng dân cư tại Hà Tĩnh; Nghiên cứu đặc điểm dịch tể học, lâm sàng và các yếu tố liên quan đến bệnh ung thư vú ở phụ nữ tại Hà Tĩnh; Nghiên cứu đề xuất các giải pháp để phòng ngừa, kiểm soát bệnh ung thư vú ở phụ nữ Hà Tĩnh; Xây dựng cẩm nang phòng chống bệnh ung thư vú ở phụ nữ tại Hà Tĩnh.</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lang w:val="de-DE"/>
              </w:rPr>
              <w:t>Đạt yêu cầu</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t>3</w:t>
            </w:r>
          </w:p>
        </w:tc>
        <w:tc>
          <w:tcPr>
            <w:tcW w:w="2250" w:type="dxa"/>
            <w:tcBorders>
              <w:top w:val="single" w:sz="4" w:space="0" w:color="auto"/>
              <w:bottom w:val="single" w:sz="4" w:space="0" w:color="auto"/>
            </w:tcBorders>
          </w:tcPr>
          <w:p w:rsidR="008C1707" w:rsidRPr="00AE5A29" w:rsidRDefault="008C1707" w:rsidP="006B7C57">
            <w:pPr>
              <w:jc w:val="both"/>
              <w:rPr>
                <w:b/>
                <w:bCs/>
                <w:sz w:val="26"/>
                <w:lang w:val="pt-BR"/>
              </w:rPr>
            </w:pPr>
            <w:r w:rsidRPr="00AE5A29">
              <w:rPr>
                <w:b/>
                <w:sz w:val="26"/>
              </w:rPr>
              <w:t xml:space="preserve">Đề tài: </w:t>
            </w:r>
            <w:r w:rsidRPr="00AE5A29">
              <w:rPr>
                <w:bCs/>
                <w:sz w:val="26"/>
              </w:rPr>
              <w:t>Nghiên cứu tình trạng tổn thương tiền ung thư cổ tử cung qua khám sáng lọc và xét nghiệm tế bào âm đạo cổ tử cung ở phụ nữ 30-65 tuổi tại Hà Tĩnh.</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Trung tâm chăm sóc sức khỏe sinh sản Hà Tĩnh</w:t>
            </w:r>
          </w:p>
        </w:tc>
        <w:tc>
          <w:tcPr>
            <w:tcW w:w="848" w:type="dxa"/>
            <w:tcBorders>
              <w:top w:val="single" w:sz="4" w:space="0" w:color="auto"/>
              <w:bottom w:val="single" w:sz="4" w:space="0" w:color="auto"/>
            </w:tcBorders>
          </w:tcPr>
          <w:p w:rsidR="008C1707" w:rsidRPr="00AE5A29" w:rsidRDefault="008C1707" w:rsidP="00482AD3">
            <w:pPr>
              <w:jc w:val="center"/>
              <w:rPr>
                <w:sz w:val="26"/>
                <w:lang w:val="pt-BR"/>
              </w:rPr>
            </w:pPr>
            <w:r w:rsidRPr="00AE5A29">
              <w:rPr>
                <w:sz w:val="26"/>
                <w:lang w:val="pt-BR"/>
              </w:rPr>
              <w:t>2018</w:t>
            </w:r>
          </w:p>
          <w:p w:rsidR="008C1707" w:rsidRPr="00AE5A29" w:rsidRDefault="008C1707" w:rsidP="00482AD3">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482AD3">
            <w:pPr>
              <w:jc w:val="center"/>
              <w:rPr>
                <w:sz w:val="26"/>
                <w:lang w:val="pt-BR"/>
              </w:rPr>
            </w:pPr>
            <w:r w:rsidRPr="00AE5A29">
              <w:rPr>
                <w:sz w:val="26"/>
                <w:lang w:val="pt-BR"/>
              </w:rPr>
              <w:t>763</w:t>
            </w:r>
          </w:p>
        </w:tc>
        <w:tc>
          <w:tcPr>
            <w:tcW w:w="900" w:type="dxa"/>
            <w:tcBorders>
              <w:top w:val="single" w:sz="4" w:space="0" w:color="auto"/>
              <w:bottom w:val="single" w:sz="4" w:space="0" w:color="auto"/>
            </w:tcBorders>
          </w:tcPr>
          <w:p w:rsidR="008C1707" w:rsidRPr="00AE5A29" w:rsidRDefault="008C1707" w:rsidP="00482AD3">
            <w:pPr>
              <w:jc w:val="center"/>
              <w:rPr>
                <w:sz w:val="26"/>
                <w:lang w:val="pt-BR"/>
              </w:rPr>
            </w:pPr>
            <w:r w:rsidRPr="00AE5A29">
              <w:rPr>
                <w:sz w:val="26"/>
                <w:lang w:val="pt-BR"/>
              </w:rPr>
              <w:t>684</w:t>
            </w:r>
          </w:p>
        </w:tc>
        <w:tc>
          <w:tcPr>
            <w:tcW w:w="900" w:type="dxa"/>
            <w:tcBorders>
              <w:top w:val="single" w:sz="4" w:space="0" w:color="auto"/>
              <w:bottom w:val="single" w:sz="4" w:space="0" w:color="auto"/>
            </w:tcBorders>
          </w:tcPr>
          <w:p w:rsidR="008C1707" w:rsidRPr="00AE5A29" w:rsidRDefault="008C1707" w:rsidP="00482AD3">
            <w:pPr>
              <w:jc w:val="center"/>
              <w:rPr>
                <w:sz w:val="26"/>
                <w:lang w:val="pt-BR"/>
              </w:rPr>
            </w:pPr>
            <w:r w:rsidRPr="00AE5A29">
              <w:rPr>
                <w:sz w:val="26"/>
                <w:lang w:val="pt-BR"/>
              </w:rPr>
              <w:t>79</w:t>
            </w:r>
          </w:p>
        </w:tc>
        <w:tc>
          <w:tcPr>
            <w:tcW w:w="6615" w:type="dxa"/>
            <w:tcBorders>
              <w:top w:val="single" w:sz="4" w:space="0" w:color="auto"/>
              <w:bottom w:val="single" w:sz="4" w:space="0" w:color="auto"/>
            </w:tcBorders>
          </w:tcPr>
          <w:p w:rsidR="008C1707" w:rsidRPr="00AE5A29" w:rsidRDefault="008C1707" w:rsidP="006B7C57">
            <w:pPr>
              <w:jc w:val="both"/>
              <w:rPr>
                <w:bCs/>
                <w:sz w:val="26"/>
              </w:rPr>
            </w:pPr>
            <w:r w:rsidRPr="00AE5A29">
              <w:rPr>
                <w:bCs/>
                <w:sz w:val="26"/>
              </w:rPr>
              <w:t xml:space="preserve">Đã thực hiện khám lâm sàng và phỏng vấn sâu theo bộ công cụ có sẵn nhằm đánh giá tình trạng viêm nhiễm, tổn thương cổ tử cung cho 600 phụ nữ ở độ tuổi từ 30-65 tuổi (trong tổng số 1.100 người được lựa chọn nghiên cứu). Tiến hành lấy mẫu làm phiến đồ âm đạo (PAP), xét nghiệm chẩn đoán tế bào học. Tiến hành điều trị điều trị áp lạnh kết hợp thuốc cho các trường hợp tổn thương cổ tử cung. </w:t>
            </w:r>
          </w:p>
          <w:p w:rsidR="008C1707" w:rsidRPr="00AE5A29" w:rsidRDefault="008C1707" w:rsidP="006B7C57">
            <w:pPr>
              <w:jc w:val="both"/>
              <w:rPr>
                <w:bCs/>
                <w:sz w:val="26"/>
              </w:rPr>
            </w:pPr>
            <w:r w:rsidRPr="00AE5A29">
              <w:rPr>
                <w:bCs/>
                <w:sz w:val="26"/>
              </w:rPr>
              <w:t>Hiện nay đang tiếp tục thực hiện khám sàng lọc, lấy mẫu xét nghiệm các đối tượng còn lại và điều trị áp lạnh kết hợp thuốc cho các trường hợp tổn thương cổ tử cung.</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lang w:val="vi-VN"/>
              </w:rPr>
              <w:t>Đang triển khai</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t>4</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 xml:space="preserve">Đề tài: </w:t>
            </w:r>
            <w:r w:rsidRPr="00AE5A29">
              <w:rPr>
                <w:bCs/>
                <w:sz w:val="26"/>
                <w:lang w:val="nl-NL"/>
              </w:rPr>
              <w:t>Nghiên cứu sản xuất cốm dùng trong điều trị bệnh tiêu chảy ở trẻ em bằng thuốc nam.</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Công ty Cổ phần dược Hà Tĩnh</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2018</w:t>
            </w:r>
          </w:p>
          <w:p w:rsidR="008C1707" w:rsidRPr="00AE5A29" w:rsidRDefault="008C1707"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vi-VN"/>
              </w:rPr>
              <w:t>1.855</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705</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nl-NL"/>
              </w:rPr>
              <w:t>1.150</w:t>
            </w:r>
          </w:p>
        </w:tc>
        <w:tc>
          <w:tcPr>
            <w:tcW w:w="6615" w:type="dxa"/>
            <w:tcBorders>
              <w:top w:val="single" w:sz="4" w:space="0" w:color="auto"/>
              <w:bottom w:val="single" w:sz="4" w:space="0" w:color="auto"/>
            </w:tcBorders>
          </w:tcPr>
          <w:p w:rsidR="008C1707" w:rsidRPr="00AE5A29" w:rsidRDefault="00111335" w:rsidP="006B7C57">
            <w:pPr>
              <w:jc w:val="both"/>
              <w:rPr>
                <w:sz w:val="26"/>
              </w:rPr>
            </w:pPr>
            <w:r w:rsidRPr="00111335">
              <w:rPr>
                <w:bCs/>
                <w:iCs/>
                <w:color w:val="000000"/>
                <w:sz w:val="26"/>
                <w:lang w:val="es-ES_tradnl"/>
              </w:rPr>
              <w:t>Đã nghiên cứu, thừa kế và phát triển các bài thuốc cổ phương, bài thuốc gia truyền trong điều trị bệnh tiêu chảy. Thu hái và chuẩn hóa nguồn dược liệu sạch theo tiêu chuẩn của Bộ Y tế. Triển khai bào chế,</w:t>
            </w:r>
            <w:r w:rsidRPr="00111335">
              <w:rPr>
                <w:bCs/>
                <w:iCs/>
                <w:color w:val="000000"/>
                <w:sz w:val="26"/>
              </w:rPr>
              <w:t xml:space="preserve"> </w:t>
            </w:r>
            <w:r w:rsidRPr="00111335">
              <w:rPr>
                <w:bCs/>
                <w:iCs/>
                <w:color w:val="000000"/>
                <w:sz w:val="26"/>
                <w:lang w:val="es-ES_tradnl"/>
              </w:rPr>
              <w:t xml:space="preserve">sản xuất thuốc cốm điều trị tiêu chảy ở trẻ em. Phối hợp với Viện Kiểm nghiệm dược đánh giá độc tính cấp và bán trường diễn và kết quả cho thấy </w:t>
            </w:r>
            <w:r w:rsidRPr="00111335">
              <w:rPr>
                <w:bCs/>
                <w:iCs/>
                <w:color w:val="000000"/>
                <w:sz w:val="26"/>
                <w:lang w:val="es-ES_tradnl"/>
              </w:rPr>
              <w:lastRenderedPageBreak/>
              <w:t>sản phẩm không có độc tính.</w:t>
            </w:r>
            <w:r w:rsidRPr="00111335">
              <w:rPr>
                <w:bCs/>
                <w:iCs/>
                <w:color w:val="000000"/>
                <w:sz w:val="26"/>
              </w:rPr>
              <w:t xml:space="preserve"> Đã tiến hành sản xuất thử và hợp tác với Bệnh viên Đa khoa thành phố để đánh giá tác dụng lâm sàng trên bệnh nhân bị tiêu chảy.</w:t>
            </w:r>
          </w:p>
        </w:tc>
        <w:tc>
          <w:tcPr>
            <w:tcW w:w="894" w:type="dxa"/>
            <w:tcBorders>
              <w:top w:val="single" w:sz="4" w:space="0" w:color="auto"/>
              <w:bottom w:val="single" w:sz="4" w:space="0" w:color="auto"/>
            </w:tcBorders>
          </w:tcPr>
          <w:p w:rsidR="008C1707" w:rsidRPr="00AE5A29" w:rsidRDefault="008C1707" w:rsidP="00904A62">
            <w:pPr>
              <w:jc w:val="center"/>
              <w:rPr>
                <w:sz w:val="26"/>
              </w:rPr>
            </w:pPr>
            <w:r w:rsidRPr="00AE5A29">
              <w:rPr>
                <w:sz w:val="26"/>
                <w:lang w:val="vi-VN"/>
              </w:rPr>
              <w:lastRenderedPageBreak/>
              <w:t>Đang triển khai</w:t>
            </w:r>
          </w:p>
        </w:tc>
      </w:tr>
      <w:tr w:rsidR="00BE031B" w:rsidRPr="00AE5A29" w:rsidTr="00AB7E70">
        <w:tblPrEx>
          <w:tblCellMar>
            <w:top w:w="0" w:type="dxa"/>
            <w:bottom w:w="0" w:type="dxa"/>
          </w:tblCellMar>
        </w:tblPrEx>
        <w:tc>
          <w:tcPr>
            <w:tcW w:w="540" w:type="dxa"/>
            <w:tcBorders>
              <w:top w:val="single" w:sz="4" w:space="0" w:color="auto"/>
              <w:bottom w:val="single" w:sz="4" w:space="0" w:color="auto"/>
            </w:tcBorders>
          </w:tcPr>
          <w:p w:rsidR="00BE031B" w:rsidRPr="00AE5A29" w:rsidRDefault="00BE031B" w:rsidP="006B7C57">
            <w:pPr>
              <w:jc w:val="center"/>
              <w:rPr>
                <w:bCs/>
                <w:iCs/>
                <w:sz w:val="26"/>
              </w:rPr>
            </w:pPr>
            <w:r>
              <w:rPr>
                <w:bCs/>
                <w:iCs/>
                <w:sz w:val="26"/>
              </w:rPr>
              <w:lastRenderedPageBreak/>
              <w:t>5</w:t>
            </w:r>
          </w:p>
        </w:tc>
        <w:tc>
          <w:tcPr>
            <w:tcW w:w="2250" w:type="dxa"/>
            <w:tcBorders>
              <w:top w:val="single" w:sz="4" w:space="0" w:color="auto"/>
              <w:bottom w:val="single" w:sz="4" w:space="0" w:color="auto"/>
            </w:tcBorders>
          </w:tcPr>
          <w:p w:rsidR="00BE031B" w:rsidRPr="00AE5A29" w:rsidRDefault="00BE031B" w:rsidP="009A1460">
            <w:pPr>
              <w:jc w:val="both"/>
              <w:rPr>
                <w:b/>
                <w:sz w:val="26"/>
              </w:rPr>
            </w:pPr>
            <w:r w:rsidRPr="00AE5A29">
              <w:rPr>
                <w:b/>
                <w:sz w:val="26"/>
              </w:rPr>
              <w:t xml:space="preserve">Đề tài: </w:t>
            </w:r>
            <w:r w:rsidRPr="00BE031B">
              <w:rPr>
                <w:bCs/>
                <w:sz w:val="26"/>
              </w:rPr>
              <w:t>Nghiên cứu các loài thảo dược có khả năng hạn chế một số bệnh ung thư thường gặp tại địa bàn Hà Tĩnh</w:t>
            </w:r>
            <w:r w:rsidRPr="00AE5A29">
              <w:rPr>
                <w:bCs/>
                <w:sz w:val="26"/>
                <w:lang w:val="nl-NL"/>
              </w:rPr>
              <w:t>.</w:t>
            </w:r>
          </w:p>
        </w:tc>
        <w:tc>
          <w:tcPr>
            <w:tcW w:w="1294" w:type="dxa"/>
            <w:tcBorders>
              <w:top w:val="single" w:sz="4" w:space="0" w:color="auto"/>
              <w:bottom w:val="single" w:sz="4" w:space="0" w:color="auto"/>
            </w:tcBorders>
          </w:tcPr>
          <w:p w:rsidR="00BE031B" w:rsidRPr="00AE5A29" w:rsidRDefault="00BE031B" w:rsidP="009A1460">
            <w:pPr>
              <w:jc w:val="center"/>
              <w:rPr>
                <w:sz w:val="26"/>
              </w:rPr>
            </w:pPr>
            <w:r w:rsidRPr="00AE5A29">
              <w:rPr>
                <w:sz w:val="26"/>
              </w:rPr>
              <w:t>Công ty Cổ phần dược Hà Tĩnh</w:t>
            </w:r>
          </w:p>
        </w:tc>
        <w:tc>
          <w:tcPr>
            <w:tcW w:w="848" w:type="dxa"/>
            <w:tcBorders>
              <w:top w:val="single" w:sz="4" w:space="0" w:color="auto"/>
              <w:bottom w:val="single" w:sz="4" w:space="0" w:color="auto"/>
            </w:tcBorders>
          </w:tcPr>
          <w:p w:rsidR="00BE031B" w:rsidRPr="00AE5A29" w:rsidRDefault="00BE031B" w:rsidP="009A1460">
            <w:pPr>
              <w:jc w:val="center"/>
              <w:rPr>
                <w:sz w:val="26"/>
                <w:lang w:val="pt-BR"/>
              </w:rPr>
            </w:pPr>
            <w:r w:rsidRPr="00AE5A29">
              <w:rPr>
                <w:sz w:val="26"/>
                <w:lang w:val="pt-BR"/>
              </w:rPr>
              <w:t>2018</w:t>
            </w:r>
          </w:p>
          <w:p w:rsidR="00BE031B" w:rsidRPr="00AE5A29" w:rsidRDefault="00BE031B" w:rsidP="00BE031B">
            <w:pPr>
              <w:jc w:val="center"/>
              <w:rPr>
                <w:sz w:val="26"/>
                <w:lang w:val="pt-BR"/>
              </w:rPr>
            </w:pPr>
            <w:r w:rsidRPr="00AE5A29">
              <w:rPr>
                <w:sz w:val="26"/>
                <w:lang w:val="pt-BR"/>
              </w:rPr>
              <w:t>20</w:t>
            </w:r>
            <w:r>
              <w:rPr>
                <w:sz w:val="26"/>
                <w:lang w:val="pt-BR"/>
              </w:rPr>
              <w:t>20</w:t>
            </w:r>
          </w:p>
        </w:tc>
        <w:tc>
          <w:tcPr>
            <w:tcW w:w="900" w:type="dxa"/>
            <w:tcBorders>
              <w:top w:val="single" w:sz="4" w:space="0" w:color="auto"/>
              <w:bottom w:val="single" w:sz="4" w:space="0" w:color="auto"/>
            </w:tcBorders>
          </w:tcPr>
          <w:p w:rsidR="00BE031B" w:rsidRPr="00BE031B" w:rsidRDefault="00BE031B" w:rsidP="009A1460">
            <w:pPr>
              <w:jc w:val="center"/>
              <w:rPr>
                <w:sz w:val="26"/>
              </w:rPr>
            </w:pPr>
            <w:r>
              <w:rPr>
                <w:sz w:val="26"/>
              </w:rPr>
              <w:t>924</w:t>
            </w:r>
          </w:p>
        </w:tc>
        <w:tc>
          <w:tcPr>
            <w:tcW w:w="900" w:type="dxa"/>
            <w:tcBorders>
              <w:top w:val="single" w:sz="4" w:space="0" w:color="auto"/>
              <w:bottom w:val="single" w:sz="4" w:space="0" w:color="auto"/>
            </w:tcBorders>
          </w:tcPr>
          <w:p w:rsidR="00BE031B" w:rsidRPr="00AE5A29" w:rsidRDefault="00BE031B" w:rsidP="009A1460">
            <w:pPr>
              <w:jc w:val="center"/>
              <w:rPr>
                <w:sz w:val="26"/>
                <w:lang w:val="pt-BR"/>
              </w:rPr>
            </w:pPr>
            <w:r>
              <w:rPr>
                <w:sz w:val="26"/>
                <w:lang w:val="pt-BR"/>
              </w:rPr>
              <w:t>915</w:t>
            </w:r>
          </w:p>
        </w:tc>
        <w:tc>
          <w:tcPr>
            <w:tcW w:w="900" w:type="dxa"/>
            <w:tcBorders>
              <w:top w:val="single" w:sz="4" w:space="0" w:color="auto"/>
              <w:bottom w:val="single" w:sz="4" w:space="0" w:color="auto"/>
            </w:tcBorders>
          </w:tcPr>
          <w:p w:rsidR="00BE031B" w:rsidRPr="00AE5A29" w:rsidRDefault="00BE031B" w:rsidP="009A1460">
            <w:pPr>
              <w:jc w:val="center"/>
              <w:rPr>
                <w:sz w:val="26"/>
                <w:lang w:val="pt-BR"/>
              </w:rPr>
            </w:pPr>
            <w:r>
              <w:rPr>
                <w:sz w:val="26"/>
                <w:lang w:val="nl-NL"/>
              </w:rPr>
              <w:t>9</w:t>
            </w:r>
          </w:p>
        </w:tc>
        <w:tc>
          <w:tcPr>
            <w:tcW w:w="6615" w:type="dxa"/>
            <w:tcBorders>
              <w:top w:val="single" w:sz="4" w:space="0" w:color="auto"/>
              <w:bottom w:val="single" w:sz="4" w:space="0" w:color="auto"/>
            </w:tcBorders>
          </w:tcPr>
          <w:p w:rsidR="00BE031B" w:rsidRPr="00AE5A29" w:rsidRDefault="00BE031B" w:rsidP="009A1460">
            <w:pPr>
              <w:jc w:val="both"/>
              <w:rPr>
                <w:sz w:val="26"/>
              </w:rPr>
            </w:pPr>
            <w:r w:rsidRPr="00BE031B">
              <w:rPr>
                <w:color w:val="000000"/>
                <w:sz w:val="26"/>
                <w:lang w:val="es-ES_tradnl"/>
              </w:rPr>
              <w:t xml:space="preserve">Đang triển khai nghiên cứu, tìm hiểu các </w:t>
            </w:r>
            <w:r w:rsidRPr="00BE031B">
              <w:rPr>
                <w:color w:val="000000"/>
                <w:sz w:val="26"/>
              </w:rPr>
              <w:t xml:space="preserve">loại thảo dược có khả năng hạn chế một số bệnh ung thư từ các </w:t>
            </w:r>
            <w:r w:rsidRPr="00BE031B">
              <w:rPr>
                <w:color w:val="000000"/>
                <w:sz w:val="26"/>
                <w:lang w:val="es-ES_tradnl"/>
              </w:rPr>
              <w:t xml:space="preserve">bài thuốc dân gian, bài thuốc cổ phương, bài thuốc gia truyền và các tài liệu thu thập. Nghiên cứu, phân tích, đánh giá một số chỉ tiêu dược học của các </w:t>
            </w:r>
            <w:r w:rsidRPr="00BE031B">
              <w:rPr>
                <w:color w:val="000000"/>
                <w:sz w:val="26"/>
              </w:rPr>
              <w:t>loại thảo dược có khả năng hạn chế bệnh ung thư.</w:t>
            </w:r>
          </w:p>
        </w:tc>
        <w:tc>
          <w:tcPr>
            <w:tcW w:w="894" w:type="dxa"/>
            <w:tcBorders>
              <w:top w:val="single" w:sz="4" w:space="0" w:color="auto"/>
              <w:bottom w:val="single" w:sz="4" w:space="0" w:color="auto"/>
            </w:tcBorders>
          </w:tcPr>
          <w:p w:rsidR="00BE031B" w:rsidRPr="00AE5A29" w:rsidRDefault="00BE031B" w:rsidP="009A1460">
            <w:pPr>
              <w:jc w:val="center"/>
              <w:rPr>
                <w:sz w:val="26"/>
              </w:rPr>
            </w:pPr>
            <w:r w:rsidRPr="00AE5A29">
              <w:rPr>
                <w:sz w:val="26"/>
                <w:lang w:val="vi-VN"/>
              </w:rPr>
              <w:t>Đang triển khai</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022C12" w:rsidP="006B7C57">
            <w:pPr>
              <w:jc w:val="center"/>
              <w:rPr>
                <w:b/>
                <w:bCs/>
                <w:iCs/>
                <w:sz w:val="26"/>
              </w:rPr>
            </w:pPr>
            <w:r>
              <w:rPr>
                <w:b/>
                <w:bCs/>
                <w:iCs/>
                <w:sz w:val="26"/>
              </w:rPr>
              <w:t>V</w:t>
            </w:r>
          </w:p>
        </w:tc>
        <w:tc>
          <w:tcPr>
            <w:tcW w:w="13707" w:type="dxa"/>
            <w:gridSpan w:val="7"/>
            <w:tcBorders>
              <w:top w:val="single" w:sz="4" w:space="0" w:color="auto"/>
              <w:bottom w:val="single" w:sz="4" w:space="0" w:color="auto"/>
            </w:tcBorders>
          </w:tcPr>
          <w:p w:rsidR="008C1707" w:rsidRPr="00AE5A29" w:rsidRDefault="008C1707" w:rsidP="006B7C57">
            <w:pPr>
              <w:pStyle w:val="Heading1"/>
              <w:rPr>
                <w:rFonts w:ascii="Times New Roman" w:hAnsi="Times New Roman"/>
                <w:sz w:val="26"/>
                <w:lang w:val="en-US" w:eastAsia="en-US"/>
              </w:rPr>
            </w:pPr>
            <w:r w:rsidRPr="00AE5A29">
              <w:rPr>
                <w:rFonts w:ascii="Times New Roman" w:hAnsi="Times New Roman"/>
                <w:sz w:val="26"/>
                <w:lang w:val="en-US" w:eastAsia="en-US"/>
              </w:rPr>
              <w:t>Lĩnh vực khoa học kỹ thuật và công nghệ</w:t>
            </w:r>
          </w:p>
        </w:tc>
        <w:tc>
          <w:tcPr>
            <w:tcW w:w="894" w:type="dxa"/>
            <w:tcBorders>
              <w:top w:val="single" w:sz="4" w:space="0" w:color="auto"/>
              <w:bottom w:val="single" w:sz="4" w:space="0" w:color="auto"/>
            </w:tcBorders>
          </w:tcPr>
          <w:p w:rsidR="008C1707" w:rsidRPr="00AE5A29" w:rsidRDefault="008C1707" w:rsidP="006B7C57">
            <w:pPr>
              <w:jc w:val="center"/>
              <w:rPr>
                <w:b/>
                <w:sz w:val="26"/>
              </w:rPr>
            </w:pP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t>1</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lang w:val="vi-VN"/>
              </w:rPr>
              <w:t>Dự án</w:t>
            </w:r>
            <w:r w:rsidRPr="00AE5A29">
              <w:rPr>
                <w:b/>
                <w:sz w:val="26"/>
              </w:rPr>
              <w:t>:</w:t>
            </w:r>
            <w:r w:rsidRPr="00AE5A29">
              <w:rPr>
                <w:sz w:val="26"/>
                <w:lang w:val="nl-NL"/>
              </w:rPr>
              <w:t xml:space="preserve"> Sản xuất thử nghiệm nấm rễ cộng sinh Mycorrhiza sử dụng cho cây ăn quả có múi tại Hà Tĩnh</w:t>
            </w:r>
          </w:p>
        </w:tc>
        <w:tc>
          <w:tcPr>
            <w:tcW w:w="1294" w:type="dxa"/>
            <w:tcBorders>
              <w:top w:val="single" w:sz="4" w:space="0" w:color="auto"/>
              <w:bottom w:val="single" w:sz="4" w:space="0" w:color="auto"/>
            </w:tcBorders>
          </w:tcPr>
          <w:p w:rsidR="008C1707" w:rsidRPr="00AE5A29" w:rsidRDefault="008C1707" w:rsidP="006B7C57">
            <w:pPr>
              <w:jc w:val="center"/>
              <w:rPr>
                <w:b/>
                <w:bCs/>
                <w:sz w:val="26"/>
                <w:lang w:val="nl-NL"/>
              </w:rPr>
            </w:pPr>
            <w:r w:rsidRPr="00AE5A29">
              <w:rPr>
                <w:bCs/>
                <w:sz w:val="26"/>
                <w:lang w:val="nl-NL"/>
              </w:rPr>
              <w:t>Trung tâm Ứng dụng tiên bộ KH&amp;CN Hà Tĩnh</w:t>
            </w:r>
          </w:p>
          <w:p w:rsidR="008C1707" w:rsidRPr="00AE5A29" w:rsidRDefault="008C1707" w:rsidP="006B7C57">
            <w:pPr>
              <w:jc w:val="center"/>
              <w:rPr>
                <w:sz w:val="26"/>
              </w:rPr>
            </w:pPr>
          </w:p>
        </w:tc>
        <w:tc>
          <w:tcPr>
            <w:tcW w:w="848"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2016</w:t>
            </w:r>
          </w:p>
          <w:p w:rsidR="008C1707" w:rsidRPr="00AE5A29" w:rsidRDefault="008C1707" w:rsidP="006B7C57">
            <w:pPr>
              <w:jc w:val="center"/>
              <w:rPr>
                <w:sz w:val="26"/>
                <w:lang w:val="vi-VN"/>
              </w:rPr>
            </w:pPr>
            <w:r w:rsidRPr="00AE5A29">
              <w:rPr>
                <w:sz w:val="26"/>
              </w:rPr>
              <w:t>201</w:t>
            </w:r>
            <w:r w:rsidRPr="00AE5A29">
              <w:rPr>
                <w:sz w:val="26"/>
                <w:lang w:val="vi-VN"/>
              </w:rPr>
              <w:t>8</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637</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614</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23</w:t>
            </w:r>
          </w:p>
        </w:tc>
        <w:tc>
          <w:tcPr>
            <w:tcW w:w="6615" w:type="dxa"/>
            <w:tcBorders>
              <w:top w:val="single" w:sz="4" w:space="0" w:color="auto"/>
              <w:bottom w:val="single" w:sz="4" w:space="0" w:color="auto"/>
            </w:tcBorders>
          </w:tcPr>
          <w:p w:rsidR="005949B5" w:rsidRPr="005949B5" w:rsidRDefault="005949B5" w:rsidP="005949B5">
            <w:pPr>
              <w:jc w:val="both"/>
              <w:rPr>
                <w:sz w:val="26"/>
                <w:lang w:val="pt-BR"/>
              </w:rPr>
            </w:pPr>
            <w:r w:rsidRPr="005949B5">
              <w:rPr>
                <w:sz w:val="26"/>
              </w:rPr>
              <w:t>Đào tạo, tiếp nhận công nghệ sản xuất chế phẩm nấm cộng sinh Mycorrhiza từ Viện Nông hóa thổ nhưỡng</w:t>
            </w:r>
            <w:r w:rsidRPr="005949B5">
              <w:rPr>
                <w:sz w:val="26"/>
                <w:lang w:val="pt-BR"/>
              </w:rPr>
              <w:t>, gồm: kỹ thuật phân lập giống gốc; bảo quản, lưu giữ giống gốc; hoạt hóa, nảy mầm bào tử; kỹ thuật nuôi cấy xâm nhiễm; nuôi cấy cộng sinh; kỹ thuật thu bào tử và phối trộn phụ gia; kiểm tra đánh giá chất lượng; đóng gói bảo quản; kỹ thuật sử dụng chế phẩm cho cây ăn quả ở Hà Tĩnh;</w:t>
            </w:r>
          </w:p>
          <w:p w:rsidR="008C1707" w:rsidRPr="00AE5A29" w:rsidRDefault="005949B5" w:rsidP="005949B5">
            <w:pPr>
              <w:jc w:val="both"/>
              <w:rPr>
                <w:sz w:val="26"/>
              </w:rPr>
            </w:pPr>
            <w:r w:rsidRPr="005949B5">
              <w:rPr>
                <w:sz w:val="26"/>
                <w:lang w:val="pt-BR"/>
              </w:rPr>
              <w:t>Triển khai phân lập chủng nấm rễ cộng sinh tại vùng trồng cam, bưởi ở Hà Tĩnh và hoàn thiện quy trình sản xuất chế phẩm nấm rễ công sinh tại Hà Tĩnh. Đã sản xuất 6 tấn chế phẩm và đưa vào xây dựng mô hình ứng dụng thử nghiệm tại vườn ươm cây giống và vườn trồng bưởi thuộc huyện Hương Khê, vườn trồng cam thuộc huyện Hương Sơn. Kết quả đánh giá cho thấy sử dụng chế phẩm nấm rễ cộng sinh cây khỏe hơn, bộ rễ phát triển nhiều và khỏe hơn so với đối chứng.</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Đạt yêu cầu</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bCs/>
                <w:iCs/>
                <w:sz w:val="26"/>
              </w:rPr>
            </w:pPr>
            <w:r w:rsidRPr="00AE5A29">
              <w:rPr>
                <w:bCs/>
                <w:iCs/>
                <w:sz w:val="26"/>
              </w:rPr>
              <w:t>2</w:t>
            </w:r>
          </w:p>
        </w:tc>
        <w:tc>
          <w:tcPr>
            <w:tcW w:w="2250" w:type="dxa"/>
            <w:tcBorders>
              <w:top w:val="single" w:sz="4" w:space="0" w:color="auto"/>
              <w:bottom w:val="single" w:sz="4" w:space="0" w:color="auto"/>
            </w:tcBorders>
          </w:tcPr>
          <w:p w:rsidR="008C1707" w:rsidRPr="00AE5A29" w:rsidRDefault="008C1707" w:rsidP="006B7C57">
            <w:pPr>
              <w:jc w:val="both"/>
              <w:rPr>
                <w:b/>
                <w:sz w:val="26"/>
                <w:lang w:val="vi-VN"/>
              </w:rPr>
            </w:pPr>
            <w:r w:rsidRPr="00AE5A29">
              <w:rPr>
                <w:b/>
                <w:sz w:val="26"/>
                <w:lang w:val="vi-VN"/>
              </w:rPr>
              <w:t xml:space="preserve">Dự án: </w:t>
            </w:r>
            <w:r w:rsidRPr="00AE5A29">
              <w:rPr>
                <w:sz w:val="26"/>
                <w:lang w:val="nl-NL"/>
              </w:rPr>
              <w:t xml:space="preserve">Ứng dụng tiến bộ khoa học và công nghệ xây dựng mô hình xử lý môi trường trang </w:t>
            </w:r>
            <w:r w:rsidRPr="00AE5A29">
              <w:rPr>
                <w:sz w:val="26"/>
                <w:lang w:val="nl-NL"/>
              </w:rPr>
              <w:lastRenderedPageBreak/>
              <w:t>trại chăn nuôi lợn công nghiệp tại Hà Tĩnh</w:t>
            </w:r>
          </w:p>
        </w:tc>
        <w:tc>
          <w:tcPr>
            <w:tcW w:w="1294" w:type="dxa"/>
            <w:tcBorders>
              <w:top w:val="single" w:sz="4" w:space="0" w:color="auto"/>
              <w:bottom w:val="single" w:sz="4" w:space="0" w:color="auto"/>
            </w:tcBorders>
          </w:tcPr>
          <w:p w:rsidR="008C1707" w:rsidRPr="00AE5A29" w:rsidRDefault="008C1707" w:rsidP="006B7C57">
            <w:pPr>
              <w:ind w:right="43"/>
              <w:jc w:val="center"/>
              <w:rPr>
                <w:sz w:val="26"/>
                <w:lang w:val="vi-VN"/>
              </w:rPr>
            </w:pPr>
            <w:r w:rsidRPr="00AE5A29">
              <w:rPr>
                <w:sz w:val="26"/>
                <w:lang w:val="vi-VN"/>
              </w:rPr>
              <w:lastRenderedPageBreak/>
              <w:t>Trường Cao đẳng Công nghiệp Huế</w:t>
            </w:r>
          </w:p>
        </w:tc>
        <w:tc>
          <w:tcPr>
            <w:tcW w:w="848" w:type="dxa"/>
            <w:tcBorders>
              <w:top w:val="single" w:sz="4" w:space="0" w:color="auto"/>
              <w:bottom w:val="single" w:sz="4" w:space="0" w:color="auto"/>
            </w:tcBorders>
          </w:tcPr>
          <w:p w:rsidR="008C1707" w:rsidRPr="00AE5A29" w:rsidRDefault="008C1707" w:rsidP="006B7C57">
            <w:pPr>
              <w:jc w:val="center"/>
              <w:rPr>
                <w:sz w:val="26"/>
                <w:lang w:val="vi-VN"/>
              </w:rPr>
            </w:pPr>
            <w:r w:rsidRPr="00AE5A29">
              <w:rPr>
                <w:sz w:val="26"/>
                <w:lang w:val="vi-VN"/>
              </w:rPr>
              <w:t>2017-2018</w:t>
            </w:r>
          </w:p>
        </w:tc>
        <w:tc>
          <w:tcPr>
            <w:tcW w:w="900" w:type="dxa"/>
            <w:tcBorders>
              <w:top w:val="single" w:sz="4" w:space="0" w:color="auto"/>
              <w:bottom w:val="single" w:sz="4" w:space="0" w:color="auto"/>
            </w:tcBorders>
          </w:tcPr>
          <w:p w:rsidR="008C1707" w:rsidRPr="00AE5A29" w:rsidRDefault="008C1707" w:rsidP="006B7C57">
            <w:pPr>
              <w:jc w:val="center"/>
              <w:rPr>
                <w:sz w:val="26"/>
                <w:lang w:val="vi-VN"/>
              </w:rPr>
            </w:pPr>
            <w:r w:rsidRPr="00AE5A29">
              <w:rPr>
                <w:sz w:val="26"/>
                <w:lang w:val="vi-VN"/>
              </w:rPr>
              <w:t>1.412</w:t>
            </w:r>
          </w:p>
        </w:tc>
        <w:tc>
          <w:tcPr>
            <w:tcW w:w="900" w:type="dxa"/>
            <w:tcBorders>
              <w:top w:val="single" w:sz="4" w:space="0" w:color="auto"/>
              <w:bottom w:val="single" w:sz="4" w:space="0" w:color="auto"/>
            </w:tcBorders>
          </w:tcPr>
          <w:p w:rsidR="008C1707" w:rsidRPr="00AE5A29" w:rsidRDefault="008C1707" w:rsidP="006B7C57">
            <w:pPr>
              <w:jc w:val="center"/>
              <w:rPr>
                <w:sz w:val="26"/>
                <w:lang w:val="vi-VN"/>
              </w:rPr>
            </w:pPr>
            <w:r w:rsidRPr="00AE5A29">
              <w:rPr>
                <w:sz w:val="26"/>
                <w:lang w:val="vi-VN"/>
              </w:rPr>
              <w:t>1.094</w:t>
            </w:r>
          </w:p>
        </w:tc>
        <w:tc>
          <w:tcPr>
            <w:tcW w:w="900" w:type="dxa"/>
            <w:tcBorders>
              <w:top w:val="single" w:sz="4" w:space="0" w:color="auto"/>
              <w:bottom w:val="single" w:sz="4" w:space="0" w:color="auto"/>
            </w:tcBorders>
          </w:tcPr>
          <w:p w:rsidR="008C1707" w:rsidRPr="00AE5A29" w:rsidRDefault="008C1707" w:rsidP="006B7C57">
            <w:pPr>
              <w:jc w:val="center"/>
              <w:rPr>
                <w:sz w:val="26"/>
                <w:lang w:val="vi-VN"/>
              </w:rPr>
            </w:pPr>
            <w:r w:rsidRPr="00AE5A29">
              <w:rPr>
                <w:sz w:val="26"/>
                <w:lang w:val="vi-VN"/>
              </w:rPr>
              <w:t>318</w:t>
            </w:r>
          </w:p>
        </w:tc>
        <w:tc>
          <w:tcPr>
            <w:tcW w:w="6615" w:type="dxa"/>
            <w:tcBorders>
              <w:top w:val="single" w:sz="4" w:space="0" w:color="auto"/>
              <w:bottom w:val="single" w:sz="4" w:space="0" w:color="auto"/>
            </w:tcBorders>
          </w:tcPr>
          <w:p w:rsidR="008C1707" w:rsidRPr="00AE5A29" w:rsidRDefault="008C1707" w:rsidP="006B7C57">
            <w:pPr>
              <w:jc w:val="both"/>
              <w:rPr>
                <w:sz w:val="26"/>
              </w:rPr>
            </w:pPr>
            <w:r w:rsidRPr="00AE5A29">
              <w:rPr>
                <w:sz w:val="26"/>
                <w:lang w:val="de-DE"/>
              </w:rPr>
              <w:t xml:space="preserve">Đã đánh giá được thực trạng xứ lý môi trường chăn nuôi trên địa bàn tỉnh Hà Tĩnh; Thiết kế, chế tạo và lắp đặt 01 hệ thống xứ lý môi trường nước thải sau biogas với quy mô trang trại 1.000 - 1.200 con/lứa, chế độ vận hành thông minh, tính tự động hóa cao, chất lượng nước sau xứ lý có 6 tiêu chỉ đạt </w:t>
            </w:r>
            <w:r w:rsidRPr="00AE5A29">
              <w:rPr>
                <w:sz w:val="26"/>
                <w:lang w:val="de-DE"/>
              </w:rPr>
              <w:lastRenderedPageBreak/>
              <w:t xml:space="preserve">loại A, theo QCVN 62-MT:2016/BTNMT, </w:t>
            </w:r>
            <w:r w:rsidRPr="00AE5A29">
              <w:rPr>
                <w:sz w:val="26"/>
              </w:rPr>
              <w:t>cụ thể pH 7,1; TSS 46 mg/L; COD 88 mg/L; BOD</w:t>
            </w:r>
            <w:r w:rsidRPr="00AE5A29">
              <w:rPr>
                <w:sz w:val="26"/>
                <w:vertAlign w:val="subscript"/>
              </w:rPr>
              <w:t xml:space="preserve">5 </w:t>
            </w:r>
            <w:r w:rsidRPr="00AE5A29">
              <w:rPr>
                <w:sz w:val="26"/>
              </w:rPr>
              <w:t>38 mg/L; Tổng N 47 mg/L và tổng coliform 2.10</w:t>
            </w:r>
            <w:r w:rsidRPr="00AE5A29">
              <w:rPr>
                <w:sz w:val="26"/>
                <w:vertAlign w:val="superscript"/>
              </w:rPr>
              <w:t xml:space="preserve">3 </w:t>
            </w:r>
            <w:r w:rsidRPr="00AE5A29">
              <w:rPr>
                <w:sz w:val="26"/>
              </w:rPr>
              <w:t>MPN/100ml</w:t>
            </w:r>
            <w:r w:rsidRPr="00AE5A29">
              <w:rPr>
                <w:sz w:val="26"/>
                <w:lang w:val="de-DE"/>
              </w:rPr>
              <w:t>; 01 hệ thống rửa khí thải trong chuồng nuôi kín, kết quả phân tích cho thấy đã</w:t>
            </w:r>
            <w:r w:rsidRPr="00AE5A29">
              <w:rPr>
                <w:sz w:val="26"/>
              </w:rPr>
              <w:t xml:space="preserve"> loại bỏ các thành phần không mong muốn trong khí thải trang trại CH</w:t>
            </w:r>
            <w:r w:rsidRPr="00AE5A29">
              <w:rPr>
                <w:sz w:val="26"/>
                <w:vertAlign w:val="subscript"/>
              </w:rPr>
              <w:t>4</w:t>
            </w:r>
            <w:r w:rsidRPr="00AE5A29">
              <w:rPr>
                <w:sz w:val="26"/>
              </w:rPr>
              <w:t xml:space="preserve"> 0%; H</w:t>
            </w:r>
            <w:r w:rsidRPr="00AE5A29">
              <w:rPr>
                <w:sz w:val="26"/>
                <w:vertAlign w:val="subscript"/>
              </w:rPr>
              <w:t>2</w:t>
            </w:r>
            <w:r w:rsidRPr="00AE5A29">
              <w:rPr>
                <w:sz w:val="26"/>
              </w:rPr>
              <w:t>S 0 ppm; NH</w:t>
            </w:r>
            <w:r w:rsidRPr="00AE5A29">
              <w:rPr>
                <w:sz w:val="26"/>
                <w:vertAlign w:val="subscript"/>
              </w:rPr>
              <w:t>3</w:t>
            </w:r>
            <w:r w:rsidRPr="00AE5A29">
              <w:rPr>
                <w:sz w:val="26"/>
              </w:rPr>
              <w:t xml:space="preserve"> 0 ppm và CO</w:t>
            </w:r>
            <w:r w:rsidRPr="00AE5A29">
              <w:rPr>
                <w:sz w:val="26"/>
                <w:vertAlign w:val="subscript"/>
              </w:rPr>
              <w:t xml:space="preserve">2 </w:t>
            </w:r>
            <w:r w:rsidRPr="00AE5A29">
              <w:rPr>
                <w:sz w:val="26"/>
              </w:rPr>
              <w:t>0%; 01 lò đốt xác chết động vật bằng công nghệ nhiệt phân tạo than sinh học với công suất 200 kg đồng vật/ngày, tro hóa sau đốt là tyhan sinh học không còn mầm bệnh.</w:t>
            </w:r>
          </w:p>
          <w:p w:rsidR="008C1707" w:rsidRPr="00AE5A29" w:rsidRDefault="008C1707" w:rsidP="006B7C57">
            <w:pPr>
              <w:jc w:val="both"/>
              <w:rPr>
                <w:sz w:val="26"/>
                <w:lang w:val="nl-NL"/>
              </w:rPr>
            </w:pPr>
            <w:r w:rsidRPr="00AE5A29">
              <w:rPr>
                <w:sz w:val="26"/>
                <w:lang w:eastAsia="vi-VN"/>
              </w:rPr>
              <w:t>Đ</w:t>
            </w:r>
            <w:r w:rsidR="005949B5">
              <w:rPr>
                <w:sz w:val="26"/>
                <w:lang w:eastAsia="vi-VN"/>
              </w:rPr>
              <w:t>ã đ</w:t>
            </w:r>
            <w:r w:rsidRPr="00AE5A29">
              <w:rPr>
                <w:sz w:val="26"/>
                <w:lang w:eastAsia="vi-VN"/>
              </w:rPr>
              <w:t>ào tạo, t</w:t>
            </w:r>
            <w:r w:rsidRPr="00AE5A29">
              <w:rPr>
                <w:sz w:val="26"/>
                <w:lang w:val="vi-VN" w:eastAsia="vi-VN"/>
              </w:rPr>
              <w:t xml:space="preserve">ập huấn và chuyển giao quy trình </w:t>
            </w:r>
            <w:r w:rsidRPr="00AE5A29">
              <w:rPr>
                <w:sz w:val="26"/>
                <w:lang w:eastAsia="vi-VN"/>
              </w:rPr>
              <w:t>công nghệ sử dụng chế phẩm, vận hành hệ thống xử lý nước thải sau biogas, xử lý khí thải chuồng nuôi kín</w:t>
            </w:r>
            <w:r w:rsidRPr="00AE5A29">
              <w:rPr>
                <w:sz w:val="26"/>
                <w:lang w:val="vi-VN" w:eastAsia="vi-VN"/>
              </w:rPr>
              <w:t xml:space="preserve"> và </w:t>
            </w:r>
            <w:r w:rsidRPr="00AE5A29">
              <w:rPr>
                <w:sz w:val="26"/>
                <w:lang w:eastAsia="vi-VN"/>
              </w:rPr>
              <w:t>sử dụng lò đốt xác động vật bằng công nghệ nhiệt phân</w:t>
            </w:r>
            <w:r w:rsidRPr="00AE5A29">
              <w:rPr>
                <w:sz w:val="26"/>
                <w:lang w:val="vi-VN" w:eastAsia="vi-VN"/>
              </w:rPr>
              <w:t xml:space="preserve"> cho đội</w:t>
            </w:r>
            <w:r w:rsidRPr="00AE5A29">
              <w:rPr>
                <w:sz w:val="26"/>
                <w:lang w:eastAsia="vi-VN"/>
              </w:rPr>
              <w:t xml:space="preserve"> ngũ công nhân viên trang trại triển khai mô hình dự án.</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lastRenderedPageBreak/>
              <w:t>Đạt yêu cầu</w:t>
            </w:r>
          </w:p>
        </w:tc>
      </w:tr>
      <w:tr w:rsidR="008C1707" w:rsidRPr="00AE5A29" w:rsidTr="00AB7E70">
        <w:tblPrEx>
          <w:tblCellMar>
            <w:top w:w="0" w:type="dxa"/>
            <w:bottom w:w="0" w:type="dxa"/>
          </w:tblCellMar>
        </w:tblPrEx>
        <w:trPr>
          <w:trHeight w:val="557"/>
        </w:trPr>
        <w:tc>
          <w:tcPr>
            <w:tcW w:w="54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lastRenderedPageBreak/>
              <w:t>4</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 xml:space="preserve">Dự án: </w:t>
            </w:r>
            <w:r w:rsidRPr="00AE5A29">
              <w:rPr>
                <w:spacing w:val="-2"/>
                <w:sz w:val="26"/>
                <w:lang w:val="nl-NL"/>
              </w:rPr>
              <w:t>Nghiên cứu, ứng dụng công nghệ sản xuất giá thể dinh dưỡng trồng rau, hoa từ bã nấm và phế phẩm nông nghiệp tại thành phố Hà Tĩnh</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Trung tâm Ứng dụng tiến bộ KH&amp;CN</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2017 2018</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847,9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553</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294,9</w:t>
            </w:r>
          </w:p>
        </w:tc>
        <w:tc>
          <w:tcPr>
            <w:tcW w:w="6615" w:type="dxa"/>
            <w:tcBorders>
              <w:top w:val="single" w:sz="4" w:space="0" w:color="auto"/>
              <w:bottom w:val="single" w:sz="4" w:space="0" w:color="auto"/>
            </w:tcBorders>
          </w:tcPr>
          <w:p w:rsidR="008C1707" w:rsidRPr="00AE5A29" w:rsidRDefault="005949B5" w:rsidP="005949B5">
            <w:pPr>
              <w:jc w:val="both"/>
              <w:rPr>
                <w:sz w:val="26"/>
              </w:rPr>
            </w:pPr>
            <w:r>
              <w:rPr>
                <w:sz w:val="26"/>
                <w:lang w:val="pt-BR"/>
              </w:rPr>
              <w:t>Đã n</w:t>
            </w:r>
            <w:r w:rsidR="008C1707" w:rsidRPr="00AE5A29">
              <w:rPr>
                <w:sz w:val="26"/>
                <w:lang w:val="pt-BR"/>
              </w:rPr>
              <w:t>ghiên cứu, xác định quy trình kỹ thuật sản xuất giá thể dinh dưỡng có chất lượng tốt, phù hợp cho từng nhóm cây trồng: rau ăn quả; rau mầm; rau ăn lá; các loại hoa.</w:t>
            </w:r>
            <w:r>
              <w:rPr>
                <w:sz w:val="26"/>
                <w:lang w:val="pt-BR"/>
              </w:rPr>
              <w:t xml:space="preserve"> </w:t>
            </w:r>
            <w:r w:rsidR="008C1707" w:rsidRPr="00AE5A29">
              <w:rPr>
                <w:sz w:val="26"/>
                <w:lang w:val="pt-BR"/>
              </w:rPr>
              <w:t>Đã sản xuất 10 tấn giá thể dinh dưỡng (trồng rau mầm: 2 tấn; rau ăn lá: 2 tấn; rau ăn quả: 2 tấn; trồng hoa: 2 tấn)</w:t>
            </w:r>
            <w:r>
              <w:rPr>
                <w:sz w:val="26"/>
                <w:lang w:val="pt-BR"/>
              </w:rPr>
              <w:t xml:space="preserve">. </w:t>
            </w:r>
            <w:r w:rsidR="008C1707" w:rsidRPr="00AE5A29">
              <w:rPr>
                <w:sz w:val="26"/>
                <w:lang w:val="pt-BR"/>
              </w:rPr>
              <w:t>Đã tiến hành xây dựng mô hình thử nghiệm trồng rau, hoa trên giá thể dinh dưỡng tại địa bàn thành phố Hà Tĩnh để đánh giá chất lượng giá thể.</w:t>
            </w:r>
            <w:r>
              <w:rPr>
                <w:sz w:val="26"/>
                <w:lang w:val="pt-BR"/>
              </w:rPr>
              <w:t xml:space="preserve"> </w:t>
            </w:r>
            <w:r w:rsidR="008C1707" w:rsidRPr="00AE5A29">
              <w:rPr>
                <w:sz w:val="26"/>
                <w:lang w:val="pt-BR"/>
              </w:rPr>
              <w:t>Đã hoàn thiện quy trình công nghệ sản xuất giá thể dinh dưỡng phù hợp đối với từng loại đối tượng.</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Đạt yêu cầu</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5</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Đề tài:</w:t>
            </w:r>
            <w:r w:rsidRPr="00AE5A29">
              <w:rPr>
                <w:sz w:val="26"/>
              </w:rPr>
              <w:t xml:space="preserve"> Nghiên cứu đánh giá trình độ công nghệ và đề xuất giải pháp đổi mới công nghệ đối với doanh nghiệp sản xuất của tỉnh Hà Tĩnh</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Sở Khoa học và Công nghệ</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2017</w:t>
            </w:r>
          </w:p>
          <w:p w:rsidR="008C1707" w:rsidRPr="00AE5A29" w:rsidRDefault="008C1707"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665</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665</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0</w:t>
            </w:r>
          </w:p>
        </w:tc>
        <w:tc>
          <w:tcPr>
            <w:tcW w:w="6615" w:type="dxa"/>
            <w:tcBorders>
              <w:top w:val="single" w:sz="4" w:space="0" w:color="auto"/>
              <w:bottom w:val="single" w:sz="4" w:space="0" w:color="auto"/>
            </w:tcBorders>
          </w:tcPr>
          <w:p w:rsidR="008C1707" w:rsidRPr="00AE5A29" w:rsidRDefault="008C1707" w:rsidP="006B7C57">
            <w:pPr>
              <w:ind w:firstLine="11"/>
              <w:jc w:val="both"/>
              <w:rPr>
                <w:sz w:val="26"/>
              </w:rPr>
            </w:pPr>
            <w:r w:rsidRPr="00AE5A29">
              <w:rPr>
                <w:sz w:val="26"/>
              </w:rPr>
              <w:t xml:space="preserve">Đã tổ chức Hội thảo lấy ý kiến góp ý về phương án điều tra và mẫu phiếu điều tra công nghệ sản xuất cho 25 cán bộ tham gia; Tổ chức 02 lớp tập huấn nghiệp vụ điều tra và tập huấn hướng dẫn doanh nghiệp cung cấp thông tin và điền phiếu điều tra cho 30 cán bộ tham gia điều tra và 120 doanh nghiệp, cơ sở sản xuất trên địa bàn tỉnh; Thành lập 06 Tổ điều tra trình độ công nghệ sản xuất tại 13 huyện, thành phố và thị xã trên địa bàn tỉnh, tổ chức điều tra thử tại 03 doanh </w:t>
            </w:r>
            <w:r w:rsidRPr="00AE5A29">
              <w:rPr>
                <w:sz w:val="26"/>
              </w:rPr>
              <w:lastRenderedPageBreak/>
              <w:t>nghiệp trên địa bàn tỉnh; Dự kiến tiến hành điều tra trình độ công nghệ các doanh nghiệp trong tháng 6 - 7/2018;</w:t>
            </w:r>
          </w:p>
          <w:p w:rsidR="008C1707" w:rsidRPr="00AE5A29" w:rsidRDefault="008C1707" w:rsidP="006B7C57">
            <w:pPr>
              <w:ind w:firstLine="11"/>
              <w:jc w:val="both"/>
              <w:rPr>
                <w:sz w:val="26"/>
              </w:rPr>
            </w:pPr>
            <w:r w:rsidRPr="00AE5A29">
              <w:rPr>
                <w:sz w:val="26"/>
              </w:rPr>
              <w:t>Đã tiến hành lựa chọn, mua sắm thiết bị phục vụ công tác điều tra đánh giá trình độ công nghệ và lựa chọn đơn vị cung cấp, chuyển giao phần mềm đánh giá trình độ công nghệ và quản lý cơ sở dữ liệu công nghệ trên địa bàn tỉnh, ký kết hợp đồng chuyển giao phần mềm.</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lang w:val="vi-VN"/>
              </w:rPr>
              <w:lastRenderedPageBreak/>
              <w:t>Đang triển khai</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lastRenderedPageBreak/>
              <w:t>6</w:t>
            </w:r>
          </w:p>
        </w:tc>
        <w:tc>
          <w:tcPr>
            <w:tcW w:w="2250" w:type="dxa"/>
            <w:tcBorders>
              <w:top w:val="single" w:sz="4" w:space="0" w:color="auto"/>
              <w:bottom w:val="single" w:sz="4" w:space="0" w:color="auto"/>
            </w:tcBorders>
          </w:tcPr>
          <w:p w:rsidR="008C1707" w:rsidRPr="00AE5A29" w:rsidRDefault="008C1707" w:rsidP="006B7C57">
            <w:pPr>
              <w:jc w:val="both"/>
              <w:rPr>
                <w:b/>
                <w:sz w:val="26"/>
                <w:lang w:val="pt-BR"/>
              </w:rPr>
            </w:pPr>
            <w:r w:rsidRPr="00AE5A29">
              <w:rPr>
                <w:b/>
                <w:sz w:val="26"/>
              </w:rPr>
              <w:t>Đề tài:</w:t>
            </w:r>
            <w:r w:rsidRPr="00AE5A29">
              <w:rPr>
                <w:sz w:val="26"/>
              </w:rPr>
              <w:t xml:space="preserve"> Nghiên cứu xây dựng phần mềm và bộ tiêu chí đánh giá chính quyền điện tử các cấp phục vụ công tác quản lý nhà nước trên địa bàn tỉnh Hà Tĩnh</w:t>
            </w:r>
          </w:p>
        </w:tc>
        <w:tc>
          <w:tcPr>
            <w:tcW w:w="1294"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sq-AL"/>
              </w:rPr>
              <w:t>Sở Thông tin và truyền thông</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2017</w:t>
            </w:r>
          </w:p>
          <w:p w:rsidR="008C1707" w:rsidRPr="00AE5A29" w:rsidRDefault="008C1707" w:rsidP="006B7C57">
            <w:pPr>
              <w:jc w:val="center"/>
              <w:rPr>
                <w:sz w:val="26"/>
                <w:lang w:val="pt-BR"/>
              </w:rPr>
            </w:pPr>
            <w:r w:rsidRPr="00AE5A29">
              <w:rPr>
                <w:sz w:val="26"/>
                <w:lang w:val="pt-BR"/>
              </w:rPr>
              <w:t>2018</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650</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650</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0</w:t>
            </w:r>
          </w:p>
        </w:tc>
        <w:tc>
          <w:tcPr>
            <w:tcW w:w="6615" w:type="dxa"/>
            <w:tcBorders>
              <w:top w:val="single" w:sz="4" w:space="0" w:color="auto"/>
              <w:bottom w:val="single" w:sz="4" w:space="0" w:color="auto"/>
            </w:tcBorders>
          </w:tcPr>
          <w:p w:rsidR="008C1707" w:rsidRPr="00AE5A29" w:rsidRDefault="005949B5" w:rsidP="006B7C57">
            <w:pPr>
              <w:jc w:val="both"/>
              <w:rPr>
                <w:sz w:val="26"/>
                <w:lang w:val="pt-BR"/>
              </w:rPr>
            </w:pPr>
            <w:r w:rsidRPr="005949B5">
              <w:rPr>
                <w:sz w:val="26"/>
              </w:rPr>
              <w:t xml:space="preserve">Đã tổng hợp, phân tích các bộ tiêu chí đánh giá và phương pháp đánh giá mức độ ứng dụng CNTT trong các cơ quan nhà nước hiện nay. Xây dựng bộ tiêu chí đánh giá và phương pháp đánh giá chính quyền điện tử các cấp ở Hà Tĩnh. Xây dựng phần mềm hỗ trợ quá trình tổ chức đánh giá và công tác quản lý nhà nước về xây dựng chính quyền điện tử. Triển khai đánh giá thí điểm </w:t>
            </w:r>
            <w:r w:rsidRPr="005949B5">
              <w:rPr>
                <w:sz w:val="26"/>
                <w:lang w:val="nl-NL"/>
              </w:rPr>
              <w:t>tại 3 đơn vị là UBND thành phố Hà Tĩnh, UBND thị xã Hồng Lĩnh và Sở Thông tin truyền thông</w:t>
            </w:r>
            <w:r w:rsidRPr="005949B5">
              <w:rPr>
                <w:sz w:val="26"/>
              </w:rPr>
              <w:t>. Đánh giá, hoàn thiện phần mềm và bộ tiêu chí đáp ứng yêu cầu.</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Xuất sắc</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7</w:t>
            </w:r>
          </w:p>
        </w:tc>
        <w:tc>
          <w:tcPr>
            <w:tcW w:w="2250" w:type="dxa"/>
            <w:tcBorders>
              <w:top w:val="single" w:sz="4" w:space="0" w:color="auto"/>
              <w:bottom w:val="single" w:sz="4" w:space="0" w:color="auto"/>
            </w:tcBorders>
          </w:tcPr>
          <w:p w:rsidR="008C1707" w:rsidRPr="00AE5A29" w:rsidRDefault="008C1707" w:rsidP="006B7C57">
            <w:pPr>
              <w:jc w:val="both"/>
              <w:rPr>
                <w:b/>
                <w:sz w:val="26"/>
                <w:lang w:val="pt-BR"/>
              </w:rPr>
            </w:pPr>
            <w:r w:rsidRPr="00AE5A29">
              <w:rPr>
                <w:b/>
                <w:sz w:val="26"/>
              </w:rPr>
              <w:t>Đề tài:</w:t>
            </w:r>
            <w:r w:rsidRPr="00AE5A29">
              <w:rPr>
                <w:sz w:val="26"/>
              </w:rPr>
              <w:t xml:space="preserve"> Nghiên cứu xây dựng cơ sở dữ liệu GIS các nguồn thải điểm</w:t>
            </w:r>
            <w:r w:rsidRPr="00AE5A29">
              <w:rPr>
                <w:sz w:val="26"/>
                <w:lang w:val="vi-VN"/>
              </w:rPr>
              <w:t xml:space="preserve"> </w:t>
            </w:r>
            <w:r w:rsidRPr="00AE5A29">
              <w:rPr>
                <w:sz w:val="26"/>
              </w:rPr>
              <w:t>phục vụ công tác quản lý và kiểm soát ô nhiễm môi trường tỉnh Hà Tĩnh</w:t>
            </w:r>
          </w:p>
        </w:tc>
        <w:tc>
          <w:tcPr>
            <w:tcW w:w="1294"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rPr>
              <w:t>Trường Đại học Hà Tĩnh</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2017</w:t>
            </w:r>
          </w:p>
          <w:p w:rsidR="008C1707" w:rsidRPr="00AE5A29" w:rsidRDefault="008C1707" w:rsidP="006B7C57">
            <w:pPr>
              <w:jc w:val="center"/>
              <w:rPr>
                <w:sz w:val="26"/>
                <w:lang w:val="pt-BR"/>
              </w:rPr>
            </w:pPr>
            <w:r w:rsidRPr="00AE5A29">
              <w:rPr>
                <w:sz w:val="26"/>
                <w:lang w:val="pt-BR"/>
              </w:rPr>
              <w:t>2018</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767</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767</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0</w:t>
            </w:r>
          </w:p>
        </w:tc>
        <w:tc>
          <w:tcPr>
            <w:tcW w:w="6615" w:type="dxa"/>
            <w:tcBorders>
              <w:top w:val="single" w:sz="4" w:space="0" w:color="auto"/>
              <w:bottom w:val="single" w:sz="4" w:space="0" w:color="auto"/>
            </w:tcBorders>
          </w:tcPr>
          <w:p w:rsidR="008C1707" w:rsidRPr="00AE5A29" w:rsidRDefault="005949B5" w:rsidP="006B7C57">
            <w:pPr>
              <w:pStyle w:val="NormalWeb"/>
              <w:spacing w:before="0" w:beforeAutospacing="0" w:after="0" w:afterAutospacing="0"/>
              <w:jc w:val="both"/>
              <w:rPr>
                <w:b/>
                <w:bCs/>
                <w:iCs/>
                <w:color w:val="000000"/>
                <w:sz w:val="26"/>
                <w:lang w:val="da-DK"/>
              </w:rPr>
            </w:pPr>
            <w:r w:rsidRPr="005949B5">
              <w:rPr>
                <w:sz w:val="26"/>
              </w:rPr>
              <w:t xml:space="preserve">Đã tổng hợp, phân tích, đánh giá các thông tin, dữ liệu từ các nguồn thải điểm trên địa bàn tỉnh Hà Tĩnh. Thiết lập các hệ số phát thải đối với các tác nhân ô nhiễm chính; Thiết lập cơ sở dữ liệu GIS trên bản đồ số hoá 1:100.000 của địa phương về các nguồn thải điểm. </w:t>
            </w:r>
            <w:r w:rsidRPr="005949B5">
              <w:rPr>
                <w:sz w:val="26"/>
                <w:lang w:val="vi-VN"/>
              </w:rPr>
              <w:t>Đề</w:t>
            </w:r>
            <w:r w:rsidRPr="005949B5">
              <w:rPr>
                <w:sz w:val="26"/>
              </w:rPr>
              <w:t xml:space="preserve"> xuất chương trình </w:t>
            </w:r>
            <w:r w:rsidRPr="005949B5">
              <w:rPr>
                <w:sz w:val="26"/>
                <w:lang w:val="vi-VN"/>
              </w:rPr>
              <w:t>quan trắc các</w:t>
            </w:r>
            <w:r w:rsidRPr="005949B5">
              <w:rPr>
                <w:sz w:val="26"/>
              </w:rPr>
              <w:t xml:space="preserve"> nguồn thải, </w:t>
            </w:r>
            <w:r w:rsidRPr="005949B5">
              <w:rPr>
                <w:sz w:val="26"/>
                <w:lang w:val="vi-VN"/>
              </w:rPr>
              <w:t>các phòng thí nghiệm tham gia quan trắc, quản lý dữ liệu quan trắc….</w:t>
            </w:r>
            <w:r w:rsidRPr="005949B5">
              <w:rPr>
                <w:sz w:val="26"/>
              </w:rPr>
              <w:t xml:space="preserve"> và c</w:t>
            </w:r>
            <w:r w:rsidRPr="005949B5">
              <w:rPr>
                <w:sz w:val="26"/>
                <w:lang w:val="vi-VN"/>
              </w:rPr>
              <w:t xml:space="preserve">ác giải pháp </w:t>
            </w:r>
            <w:r w:rsidRPr="005949B5">
              <w:rPr>
                <w:sz w:val="26"/>
              </w:rPr>
              <w:t xml:space="preserve">kiểm soát ô nhiễm môi trường. </w:t>
            </w:r>
            <w:r w:rsidRPr="005949B5">
              <w:rPr>
                <w:sz w:val="26"/>
                <w:lang w:val="vi-VN"/>
              </w:rPr>
              <w:t xml:space="preserve">Tập </w:t>
            </w:r>
            <w:r w:rsidRPr="005949B5">
              <w:rPr>
                <w:sz w:val="26"/>
              </w:rPr>
              <w:t>huấn</w:t>
            </w:r>
            <w:r w:rsidRPr="005949B5">
              <w:rPr>
                <w:sz w:val="26"/>
                <w:lang w:val="vi-VN"/>
              </w:rPr>
              <w:t xml:space="preserve"> và chuyển giao cho các cán bộ quản lý môi trường của địa phương</w:t>
            </w:r>
            <w:r w:rsidRPr="005949B5">
              <w:rPr>
                <w:sz w:val="26"/>
              </w:rPr>
              <w:t xml:space="preserve">, </w:t>
            </w:r>
            <w:r w:rsidRPr="005949B5">
              <w:rPr>
                <w:sz w:val="26"/>
                <w:lang w:val="vi-VN"/>
              </w:rPr>
              <w:t xml:space="preserve">khai thác và cập nhật cơ sở dữ liệu GIS về các nguồn </w:t>
            </w:r>
            <w:r w:rsidRPr="005949B5">
              <w:rPr>
                <w:sz w:val="26"/>
              </w:rPr>
              <w:t>thải</w:t>
            </w:r>
            <w:r w:rsidRPr="005949B5">
              <w:rPr>
                <w:sz w:val="26"/>
                <w:lang w:val="vi-VN"/>
              </w:rPr>
              <w:t>.</w:t>
            </w:r>
            <w:r w:rsidRPr="005949B5">
              <w:rPr>
                <w:sz w:val="26"/>
              </w:rPr>
              <w:t xml:space="preserve"> </w:t>
            </w:r>
            <w:r w:rsidRPr="005949B5">
              <w:rPr>
                <w:bCs/>
                <w:iCs/>
                <w:sz w:val="26"/>
              </w:rPr>
              <w:t>Kết quả của đề tài đang được cơ quan quản lý môi trường các cấp, các đơn vị tư vấn môi trường, các cơ sở đào tào nhân lực về bảo vệ môi trường trên địa bàn Hà Tĩnh khai thác, sử dụng.</w:t>
            </w:r>
          </w:p>
        </w:tc>
        <w:tc>
          <w:tcPr>
            <w:tcW w:w="8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Xuất sắc</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8</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Đề tài:</w:t>
            </w:r>
            <w:r w:rsidRPr="00AE5A29">
              <w:rPr>
                <w:sz w:val="26"/>
              </w:rPr>
              <w:t xml:space="preserve"> </w:t>
            </w:r>
            <w:r w:rsidRPr="00AE5A29">
              <w:rPr>
                <w:bCs/>
                <w:sz w:val="26"/>
              </w:rPr>
              <w:t xml:space="preserve">Nghiên cứu </w:t>
            </w:r>
            <w:r w:rsidRPr="00AE5A29">
              <w:rPr>
                <w:bCs/>
                <w:sz w:val="26"/>
              </w:rPr>
              <w:lastRenderedPageBreak/>
              <w:t>xây dựng phần mềm quản lý dữ liệu tổng hợp hộ gia đình phục vụ khai thác thông tin ở cấp xã</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lastRenderedPageBreak/>
              <w:t xml:space="preserve">Công ty </w:t>
            </w:r>
            <w:r w:rsidRPr="00AE5A29">
              <w:rPr>
                <w:sz w:val="26"/>
              </w:rPr>
              <w:lastRenderedPageBreak/>
              <w:t>TNHH phần mềm Phi Long</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lastRenderedPageBreak/>
              <w:t>2017</w:t>
            </w:r>
          </w:p>
          <w:p w:rsidR="008C1707" w:rsidRPr="00AE5A29" w:rsidRDefault="008C1707" w:rsidP="006B7C57">
            <w:pPr>
              <w:jc w:val="center"/>
              <w:rPr>
                <w:sz w:val="26"/>
                <w:lang w:val="pt-BR"/>
              </w:rPr>
            </w:pPr>
            <w:r w:rsidRPr="00AE5A29">
              <w:rPr>
                <w:sz w:val="26"/>
                <w:lang w:val="pt-BR"/>
              </w:rPr>
              <w:lastRenderedPageBreak/>
              <w:t>2018</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lastRenderedPageBreak/>
              <w:t>590</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490</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100</w:t>
            </w:r>
          </w:p>
        </w:tc>
        <w:tc>
          <w:tcPr>
            <w:tcW w:w="6615" w:type="dxa"/>
            <w:tcBorders>
              <w:top w:val="single" w:sz="4" w:space="0" w:color="auto"/>
              <w:bottom w:val="single" w:sz="4" w:space="0" w:color="auto"/>
            </w:tcBorders>
          </w:tcPr>
          <w:p w:rsidR="008C1707" w:rsidRPr="00AE5A29" w:rsidRDefault="005949B5" w:rsidP="006B7C57">
            <w:pPr>
              <w:ind w:firstLine="11"/>
              <w:jc w:val="both"/>
              <w:rPr>
                <w:sz w:val="26"/>
              </w:rPr>
            </w:pPr>
            <w:r w:rsidRPr="005949B5">
              <w:rPr>
                <w:sz w:val="26"/>
              </w:rPr>
              <w:t xml:space="preserve">Đã triển khai khảo sát, phân tích, đánh giá, số hóa và tạo lập </w:t>
            </w:r>
            <w:r w:rsidRPr="005949B5">
              <w:rPr>
                <w:sz w:val="26"/>
              </w:rPr>
              <w:lastRenderedPageBreak/>
              <w:t>cơ sở dữ liệu tổng hợp về hộ gia đình trên địa bàn xã Cẩm Thành, huyện Cẩm Xuyên. Thiết kế và xây dựng phần mềm quản lý dữ liệu thông tin tổng hợp về hộ gia đình trên địa bàn theo hướng tích hợp các phần mềm đã có ở các ngành đảm bảo tiện ích, tiên tiến. Đánh giá hiệu quả, tiện ích và đề xuất phương án ứng dụng đối với các ban, ngành có liên quan. Xây dựng cơ chế quản lý, cập nhật thông tin; cơ chế phối hợp xác thực, tra cứu thông tin theo luồng phân cấp của các ban, ngành chuyên môn.</w:t>
            </w:r>
          </w:p>
        </w:tc>
        <w:tc>
          <w:tcPr>
            <w:tcW w:w="894" w:type="dxa"/>
            <w:tcBorders>
              <w:top w:val="single" w:sz="4" w:space="0" w:color="auto"/>
              <w:bottom w:val="single" w:sz="4" w:space="0" w:color="auto"/>
            </w:tcBorders>
          </w:tcPr>
          <w:p w:rsidR="008C1707" w:rsidRPr="005949B5" w:rsidRDefault="005949B5" w:rsidP="006B7C57">
            <w:pPr>
              <w:jc w:val="center"/>
              <w:rPr>
                <w:sz w:val="26"/>
              </w:rPr>
            </w:pPr>
            <w:r>
              <w:rPr>
                <w:sz w:val="26"/>
              </w:rPr>
              <w:lastRenderedPageBreak/>
              <w:t xml:space="preserve">Đạt </w:t>
            </w:r>
            <w:r>
              <w:rPr>
                <w:sz w:val="26"/>
              </w:rPr>
              <w:lastRenderedPageBreak/>
              <w:t>yêu cầu</w:t>
            </w:r>
          </w:p>
        </w:tc>
      </w:tr>
      <w:tr w:rsidR="005949B5" w:rsidRPr="00482AD3" w:rsidTr="00AB7E70">
        <w:tblPrEx>
          <w:tblCellMar>
            <w:top w:w="0" w:type="dxa"/>
            <w:bottom w:w="0" w:type="dxa"/>
          </w:tblCellMar>
        </w:tblPrEx>
        <w:tc>
          <w:tcPr>
            <w:tcW w:w="540" w:type="dxa"/>
            <w:tcBorders>
              <w:top w:val="single" w:sz="4" w:space="0" w:color="auto"/>
              <w:bottom w:val="single" w:sz="4" w:space="0" w:color="auto"/>
            </w:tcBorders>
          </w:tcPr>
          <w:p w:rsidR="005949B5" w:rsidRPr="00482AD3" w:rsidRDefault="005949B5" w:rsidP="00456F93">
            <w:pPr>
              <w:jc w:val="center"/>
              <w:rPr>
                <w:sz w:val="26"/>
                <w:lang w:val="pt-BR"/>
              </w:rPr>
            </w:pPr>
            <w:r>
              <w:rPr>
                <w:sz w:val="26"/>
                <w:lang w:val="pt-BR"/>
              </w:rPr>
              <w:lastRenderedPageBreak/>
              <w:t>9</w:t>
            </w:r>
          </w:p>
        </w:tc>
        <w:tc>
          <w:tcPr>
            <w:tcW w:w="2250" w:type="dxa"/>
            <w:tcBorders>
              <w:top w:val="single" w:sz="4" w:space="0" w:color="auto"/>
              <w:bottom w:val="single" w:sz="4" w:space="0" w:color="auto"/>
            </w:tcBorders>
            <w:vAlign w:val="center"/>
          </w:tcPr>
          <w:p w:rsidR="005949B5" w:rsidRPr="00482AD3" w:rsidRDefault="005949B5" w:rsidP="00456F93">
            <w:pPr>
              <w:ind w:left="3" w:right="98"/>
              <w:jc w:val="both"/>
              <w:rPr>
                <w:b/>
                <w:sz w:val="26"/>
              </w:rPr>
            </w:pPr>
            <w:r w:rsidRPr="00482AD3">
              <w:rPr>
                <w:b/>
                <w:sz w:val="26"/>
              </w:rPr>
              <w:t xml:space="preserve">Đề tài: </w:t>
            </w:r>
            <w:r w:rsidRPr="00482AD3">
              <w:rPr>
                <w:sz w:val="26"/>
              </w:rPr>
              <w:t>Nghiên cứu hoàn thiện</w:t>
            </w:r>
            <w:r w:rsidRPr="00482AD3">
              <w:rPr>
                <w:b/>
                <w:sz w:val="26"/>
              </w:rPr>
              <w:t xml:space="preserve"> </w:t>
            </w:r>
            <w:r w:rsidRPr="00482AD3">
              <w:rPr>
                <w:sz w:val="26"/>
                <w:lang w:val="pt-BR"/>
              </w:rPr>
              <w:t>công nghệ sản xuất chế phẩm nấm ký sinh (</w:t>
            </w:r>
            <w:r w:rsidRPr="00482AD3">
              <w:rPr>
                <w:i/>
                <w:sz w:val="26"/>
                <w:lang w:val="pt-BR"/>
              </w:rPr>
              <w:t>Metarhizium sp.</w:t>
            </w:r>
            <w:r w:rsidRPr="00482AD3">
              <w:rPr>
                <w:sz w:val="26"/>
                <w:lang w:val="pt-BR"/>
              </w:rPr>
              <w:t>) để quản lý rầy nâu hại lúa và phòng trừ sâu, rệp hại rau màu, cây ăn quả tại Hà Tĩnh</w:t>
            </w:r>
          </w:p>
        </w:tc>
        <w:tc>
          <w:tcPr>
            <w:tcW w:w="1294" w:type="dxa"/>
            <w:tcBorders>
              <w:top w:val="single" w:sz="4" w:space="0" w:color="auto"/>
              <w:bottom w:val="single" w:sz="4" w:space="0" w:color="auto"/>
            </w:tcBorders>
          </w:tcPr>
          <w:p w:rsidR="005949B5" w:rsidRPr="00482AD3" w:rsidRDefault="005949B5" w:rsidP="00AB7E70">
            <w:pPr>
              <w:jc w:val="center"/>
              <w:rPr>
                <w:sz w:val="26"/>
              </w:rPr>
            </w:pPr>
            <w:r w:rsidRPr="00482AD3">
              <w:rPr>
                <w:sz w:val="26"/>
              </w:rPr>
              <w:t xml:space="preserve">Trung tâm Ứng dụng TB KH&amp;CN </w:t>
            </w:r>
            <w:r w:rsidR="00AB7E70">
              <w:rPr>
                <w:sz w:val="26"/>
              </w:rPr>
              <w:t>H</w:t>
            </w:r>
            <w:r w:rsidRPr="00482AD3">
              <w:rPr>
                <w:sz w:val="26"/>
              </w:rPr>
              <w:t>à tĩnh</w:t>
            </w:r>
          </w:p>
        </w:tc>
        <w:tc>
          <w:tcPr>
            <w:tcW w:w="848" w:type="dxa"/>
            <w:tcBorders>
              <w:top w:val="single" w:sz="4" w:space="0" w:color="auto"/>
              <w:bottom w:val="single" w:sz="4" w:space="0" w:color="auto"/>
            </w:tcBorders>
          </w:tcPr>
          <w:p w:rsidR="005949B5" w:rsidRPr="00482AD3" w:rsidRDefault="005949B5" w:rsidP="00456F93">
            <w:pPr>
              <w:jc w:val="center"/>
              <w:rPr>
                <w:sz w:val="26"/>
                <w:lang w:val="pt-BR"/>
              </w:rPr>
            </w:pPr>
            <w:r w:rsidRPr="00482AD3">
              <w:rPr>
                <w:sz w:val="26"/>
                <w:lang w:val="pt-BR"/>
              </w:rPr>
              <w:t>2018</w:t>
            </w:r>
          </w:p>
          <w:p w:rsidR="005949B5" w:rsidRPr="00482AD3" w:rsidRDefault="005949B5" w:rsidP="00456F93">
            <w:pPr>
              <w:jc w:val="center"/>
              <w:rPr>
                <w:sz w:val="26"/>
                <w:lang w:val="pt-BR"/>
              </w:rPr>
            </w:pPr>
            <w:r w:rsidRPr="00482AD3">
              <w:rPr>
                <w:sz w:val="26"/>
                <w:lang w:val="pt-BR"/>
              </w:rPr>
              <w:t>2019</w:t>
            </w:r>
          </w:p>
        </w:tc>
        <w:tc>
          <w:tcPr>
            <w:tcW w:w="900" w:type="dxa"/>
            <w:tcBorders>
              <w:top w:val="single" w:sz="4" w:space="0" w:color="auto"/>
              <w:bottom w:val="single" w:sz="4" w:space="0" w:color="auto"/>
            </w:tcBorders>
          </w:tcPr>
          <w:p w:rsidR="005949B5" w:rsidRPr="00482AD3" w:rsidRDefault="005949B5" w:rsidP="00456F93">
            <w:pPr>
              <w:jc w:val="center"/>
              <w:rPr>
                <w:sz w:val="26"/>
                <w:lang w:val="pt-BR"/>
              </w:rPr>
            </w:pPr>
            <w:r w:rsidRPr="00482AD3">
              <w:rPr>
                <w:sz w:val="26"/>
                <w:lang w:val="pt-BR"/>
              </w:rPr>
              <w:t>605,7</w:t>
            </w:r>
          </w:p>
        </w:tc>
        <w:tc>
          <w:tcPr>
            <w:tcW w:w="900" w:type="dxa"/>
            <w:tcBorders>
              <w:top w:val="single" w:sz="4" w:space="0" w:color="auto"/>
              <w:bottom w:val="single" w:sz="4" w:space="0" w:color="auto"/>
            </w:tcBorders>
          </w:tcPr>
          <w:p w:rsidR="005949B5" w:rsidRPr="00482AD3" w:rsidRDefault="005949B5" w:rsidP="00456F93">
            <w:pPr>
              <w:jc w:val="center"/>
              <w:rPr>
                <w:sz w:val="26"/>
                <w:lang w:val="pt-BR"/>
              </w:rPr>
            </w:pPr>
            <w:r w:rsidRPr="00482AD3">
              <w:rPr>
                <w:sz w:val="26"/>
                <w:lang w:val="pt-BR"/>
              </w:rPr>
              <w:t>474</w:t>
            </w:r>
          </w:p>
        </w:tc>
        <w:tc>
          <w:tcPr>
            <w:tcW w:w="900" w:type="dxa"/>
            <w:tcBorders>
              <w:top w:val="single" w:sz="4" w:space="0" w:color="auto"/>
              <w:bottom w:val="single" w:sz="4" w:space="0" w:color="auto"/>
            </w:tcBorders>
          </w:tcPr>
          <w:p w:rsidR="005949B5" w:rsidRPr="00482AD3" w:rsidRDefault="005949B5" w:rsidP="00456F93">
            <w:pPr>
              <w:jc w:val="center"/>
              <w:rPr>
                <w:sz w:val="26"/>
                <w:lang w:val="pt-BR"/>
              </w:rPr>
            </w:pPr>
            <w:r w:rsidRPr="00482AD3">
              <w:rPr>
                <w:sz w:val="26"/>
                <w:lang w:val="pt-BR"/>
              </w:rPr>
              <w:t>131,7</w:t>
            </w:r>
          </w:p>
        </w:tc>
        <w:tc>
          <w:tcPr>
            <w:tcW w:w="6615" w:type="dxa"/>
            <w:tcBorders>
              <w:top w:val="single" w:sz="4" w:space="0" w:color="auto"/>
              <w:bottom w:val="single" w:sz="4" w:space="0" w:color="auto"/>
            </w:tcBorders>
          </w:tcPr>
          <w:p w:rsidR="005949B5" w:rsidRPr="00482AD3" w:rsidRDefault="005949B5" w:rsidP="00456F93">
            <w:pPr>
              <w:jc w:val="both"/>
              <w:rPr>
                <w:sz w:val="26"/>
                <w:lang w:val="de-DE"/>
              </w:rPr>
            </w:pPr>
            <w:r w:rsidRPr="00482AD3">
              <w:rPr>
                <w:bCs/>
                <w:sz w:val="26"/>
                <w:lang w:val="de-DE"/>
              </w:rPr>
              <w:t>Đang tiến hành đào tạo cán bộ kỹ thuật hoàn thiện các quy trình: Phân lập tuyển chọn các chủng nấm Metarhizium; sản xuất giống nấm; nhân giống sinh khối; sản xuất chế phẩm; quy trình sử dụng chế phẩm nấm Metarhizium. Chuẩn bị các vật tư, nguyên liệu để tiến hành nghiên cứu, hoàn thiện công nghệ, sản xuất thử nghiệm tại Hà Tĩnh.</w:t>
            </w:r>
            <w:r w:rsidRPr="00482AD3">
              <w:rPr>
                <w:sz w:val="26"/>
                <w:lang w:val="de-DE"/>
              </w:rPr>
              <w:t xml:space="preserve">. </w:t>
            </w:r>
          </w:p>
        </w:tc>
        <w:tc>
          <w:tcPr>
            <w:tcW w:w="894" w:type="dxa"/>
            <w:tcBorders>
              <w:top w:val="single" w:sz="4" w:space="0" w:color="auto"/>
              <w:bottom w:val="single" w:sz="4" w:space="0" w:color="auto"/>
            </w:tcBorders>
          </w:tcPr>
          <w:p w:rsidR="005949B5" w:rsidRPr="00482AD3" w:rsidRDefault="005949B5" w:rsidP="00456F93">
            <w:pPr>
              <w:jc w:val="center"/>
              <w:rPr>
                <w:sz w:val="26"/>
                <w:lang w:val="de-DE"/>
              </w:rPr>
            </w:pPr>
            <w:r w:rsidRPr="00482AD3">
              <w:rPr>
                <w:sz w:val="26"/>
                <w:lang w:val="de-DE"/>
              </w:rPr>
              <w:t>Đang triển khai</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5949B5" w:rsidP="006B7C57">
            <w:pPr>
              <w:jc w:val="center"/>
              <w:rPr>
                <w:sz w:val="26"/>
                <w:lang w:val="pt-BR"/>
              </w:rPr>
            </w:pPr>
            <w:r>
              <w:rPr>
                <w:sz w:val="26"/>
                <w:lang w:val="pt-BR"/>
              </w:rPr>
              <w:t>10</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Đề tài:</w:t>
            </w:r>
            <w:r w:rsidRPr="00AE5A29">
              <w:rPr>
                <w:sz w:val="26"/>
              </w:rPr>
              <w:t xml:space="preserve"> </w:t>
            </w:r>
            <w:r w:rsidRPr="00AE5A29">
              <w:rPr>
                <w:bCs/>
                <w:sz w:val="26"/>
              </w:rPr>
              <w:t>Nghiên cứu xây dựng hệ thống trắc nghiệm trực tuyến đa tương tác áp dụng cho các kỳ thi, môn thi ở những cơ sở giáo dục nghề nghiệp trên địa bàn Hà Tĩnh</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sz w:val="26"/>
                <w:lang w:val="nl-NL"/>
              </w:rPr>
              <w:t>Trường Cao đẳng Kỹ thuật Việt – Đức</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2018</w:t>
            </w:r>
          </w:p>
          <w:p w:rsidR="008C1707" w:rsidRPr="00AE5A29" w:rsidRDefault="008C1707"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615</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523</w:t>
            </w:r>
          </w:p>
        </w:tc>
        <w:tc>
          <w:tcPr>
            <w:tcW w:w="900" w:type="dxa"/>
            <w:tcBorders>
              <w:top w:val="single" w:sz="4" w:space="0" w:color="auto"/>
              <w:bottom w:val="single" w:sz="4" w:space="0" w:color="auto"/>
            </w:tcBorders>
          </w:tcPr>
          <w:p w:rsidR="008C1707" w:rsidRPr="00AE5A29" w:rsidRDefault="008C1707" w:rsidP="006B7C57">
            <w:pPr>
              <w:jc w:val="center"/>
              <w:rPr>
                <w:sz w:val="26"/>
              </w:rPr>
            </w:pPr>
            <w:r w:rsidRPr="00AE5A29">
              <w:rPr>
                <w:sz w:val="26"/>
              </w:rPr>
              <w:t>92</w:t>
            </w:r>
          </w:p>
        </w:tc>
        <w:tc>
          <w:tcPr>
            <w:tcW w:w="6615" w:type="dxa"/>
            <w:tcBorders>
              <w:top w:val="single" w:sz="4" w:space="0" w:color="auto"/>
              <w:bottom w:val="single" w:sz="4" w:space="0" w:color="auto"/>
            </w:tcBorders>
          </w:tcPr>
          <w:p w:rsidR="008C1707" w:rsidRPr="00AE5A29" w:rsidRDefault="00AB7E70" w:rsidP="00AB7E70">
            <w:pPr>
              <w:jc w:val="both"/>
              <w:rPr>
                <w:lang w:val="de-DE"/>
              </w:rPr>
            </w:pPr>
            <w:r w:rsidRPr="00AB7E70">
              <w:rPr>
                <w:lang w:val="nl-NL"/>
              </w:rPr>
              <w:t xml:space="preserve">Đã tổ chức khảo sát </w:t>
            </w:r>
            <w:r w:rsidRPr="00AB7E70">
              <w:t>thực trạng ứng dụng Công nghệ thông tin trong đánh giá kết quả học tập của học sinh, sinh viên tại các cơ sở giáo dục nghề nghiệp trên địa bàn tỉnh</w:t>
            </w:r>
            <w:r w:rsidRPr="00AB7E70">
              <w:rPr>
                <w:lang w:val="nl-NL"/>
              </w:rPr>
              <w:t xml:space="preserve">. Xây dựng hệ thống ngân hàng câu hỏi thi trắc nghiệm và thực hành cho 6 ngành, nghề với 2.500 câu hỏi. Thiết kế, xây dựng </w:t>
            </w:r>
            <w:r w:rsidRPr="00AB7E70">
              <w:t>phần mềm thi trắc nghiệm đa tương tác trực tuyến áp dụng cho các môn học trong chương trình đào tạo trung cấp, cao đẳng theo luật giáo dục nghề nghiệp 2014. Hiện đang t</w:t>
            </w:r>
            <w:r w:rsidRPr="00AB7E70">
              <w:rPr>
                <w:lang w:val="nl-NL"/>
              </w:rPr>
              <w:t>riển khai thử nghiệm thí điểm</w:t>
            </w:r>
            <w:r w:rsidRPr="00AB7E70">
              <w:rPr>
                <w:lang w:val="vi-VN"/>
              </w:rPr>
              <w:t xml:space="preserve"> </w:t>
            </w:r>
            <w:r w:rsidRPr="00AB7E70">
              <w:t xml:space="preserve">phần mềm thi trắc nghiệm đa tương tác trực tuyến </w:t>
            </w:r>
            <w:r w:rsidRPr="00AB7E70">
              <w:rPr>
                <w:i/>
              </w:rPr>
              <w:t xml:space="preserve">(tại 3 trường </w:t>
            </w:r>
            <w:r w:rsidRPr="00AB7E70">
              <w:rPr>
                <w:i/>
                <w:iCs/>
              </w:rPr>
              <w:t xml:space="preserve">Trường Cao đẳng Kỹ thuật Việt – Đức; </w:t>
            </w:r>
            <w:r w:rsidRPr="00AB7E70">
              <w:rPr>
                <w:i/>
                <w:lang w:val="nl-NL"/>
              </w:rPr>
              <w:t>Trường Cao đẳng Công nghệ Hà Tĩnh; Trường Trung cấp Kỹ nghệ Hà Tĩnh.</w:t>
            </w:r>
          </w:p>
        </w:tc>
        <w:tc>
          <w:tcPr>
            <w:tcW w:w="894" w:type="dxa"/>
            <w:tcBorders>
              <w:top w:val="single" w:sz="4" w:space="0" w:color="auto"/>
              <w:bottom w:val="single" w:sz="4" w:space="0" w:color="auto"/>
            </w:tcBorders>
          </w:tcPr>
          <w:p w:rsidR="008C1707" w:rsidRPr="00AE5A29" w:rsidRDefault="008C1707" w:rsidP="006B7C57">
            <w:pPr>
              <w:jc w:val="center"/>
              <w:rPr>
                <w:sz w:val="26"/>
                <w:lang w:val="da-DK"/>
              </w:rPr>
            </w:pPr>
            <w:r w:rsidRPr="00AE5A29">
              <w:rPr>
                <w:sz w:val="26"/>
                <w:lang w:val="vi-VN"/>
              </w:rPr>
              <w:t>Đang triển khai</w:t>
            </w:r>
          </w:p>
        </w:tc>
      </w:tr>
      <w:tr w:rsidR="008C1707" w:rsidRPr="00AE5A29" w:rsidTr="00AB7E70">
        <w:tblPrEx>
          <w:tblCellMar>
            <w:top w:w="0" w:type="dxa"/>
            <w:bottom w:w="0" w:type="dxa"/>
          </w:tblCellMar>
        </w:tblPrEx>
        <w:tc>
          <w:tcPr>
            <w:tcW w:w="540" w:type="dxa"/>
            <w:tcBorders>
              <w:top w:val="single" w:sz="4" w:space="0" w:color="auto"/>
              <w:bottom w:val="single" w:sz="4" w:space="0" w:color="auto"/>
            </w:tcBorders>
          </w:tcPr>
          <w:p w:rsidR="008C1707" w:rsidRPr="00AE5A29" w:rsidRDefault="008C1707" w:rsidP="005949B5">
            <w:pPr>
              <w:jc w:val="center"/>
              <w:rPr>
                <w:sz w:val="26"/>
                <w:lang w:val="pt-BR"/>
              </w:rPr>
            </w:pPr>
            <w:r w:rsidRPr="00AE5A29">
              <w:rPr>
                <w:sz w:val="26"/>
                <w:lang w:val="pt-BR"/>
              </w:rPr>
              <w:t>1</w:t>
            </w:r>
            <w:r w:rsidR="005949B5">
              <w:rPr>
                <w:sz w:val="26"/>
                <w:lang w:val="pt-BR"/>
              </w:rPr>
              <w:t>1</w:t>
            </w:r>
          </w:p>
        </w:tc>
        <w:tc>
          <w:tcPr>
            <w:tcW w:w="2250" w:type="dxa"/>
            <w:tcBorders>
              <w:top w:val="single" w:sz="4" w:space="0" w:color="auto"/>
              <w:bottom w:val="single" w:sz="4" w:space="0" w:color="auto"/>
            </w:tcBorders>
          </w:tcPr>
          <w:p w:rsidR="008C1707" w:rsidRPr="00AE5A29" w:rsidRDefault="008C1707" w:rsidP="006B7C57">
            <w:pPr>
              <w:jc w:val="both"/>
              <w:rPr>
                <w:b/>
                <w:sz w:val="26"/>
              </w:rPr>
            </w:pPr>
            <w:r w:rsidRPr="00AE5A29">
              <w:rPr>
                <w:b/>
                <w:sz w:val="26"/>
              </w:rPr>
              <w:t xml:space="preserve">Đề tài: </w:t>
            </w:r>
            <w:r w:rsidRPr="00AE5A29">
              <w:rPr>
                <w:bCs/>
                <w:sz w:val="26"/>
              </w:rPr>
              <w:t xml:space="preserve">Đánh giá </w:t>
            </w:r>
            <w:r w:rsidRPr="00AE5A29">
              <w:rPr>
                <w:bCs/>
                <w:sz w:val="26"/>
              </w:rPr>
              <w:lastRenderedPageBreak/>
              <w:t xml:space="preserve">hiệu quả kinh tế - kỹ thuật công nghệ gián sợi cường độ cao FRP (Fiber Reinforced Polymer) trong sửa chữa, tăng cường công trình cầu yếu trên địa bàn tỉnh </w:t>
            </w:r>
          </w:p>
        </w:tc>
        <w:tc>
          <w:tcPr>
            <w:tcW w:w="1294" w:type="dxa"/>
            <w:tcBorders>
              <w:top w:val="single" w:sz="4" w:space="0" w:color="auto"/>
              <w:bottom w:val="single" w:sz="4" w:space="0" w:color="auto"/>
            </w:tcBorders>
          </w:tcPr>
          <w:p w:rsidR="008C1707" w:rsidRPr="00AE5A29" w:rsidRDefault="008C1707" w:rsidP="006B7C57">
            <w:pPr>
              <w:jc w:val="center"/>
              <w:rPr>
                <w:sz w:val="26"/>
              </w:rPr>
            </w:pPr>
            <w:r w:rsidRPr="00AE5A29">
              <w:rPr>
                <w:iCs/>
                <w:sz w:val="26"/>
              </w:rPr>
              <w:lastRenderedPageBreak/>
              <w:t xml:space="preserve">Sở Giao </w:t>
            </w:r>
            <w:r w:rsidRPr="00AE5A29">
              <w:rPr>
                <w:iCs/>
                <w:sz w:val="26"/>
              </w:rPr>
              <w:lastRenderedPageBreak/>
              <w:t>thông - Vận tải Hà Tĩnh</w:t>
            </w:r>
          </w:p>
        </w:tc>
        <w:tc>
          <w:tcPr>
            <w:tcW w:w="848"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lastRenderedPageBreak/>
              <w:t>2018</w:t>
            </w:r>
          </w:p>
          <w:p w:rsidR="008C1707" w:rsidRPr="00AE5A29" w:rsidRDefault="008C1707" w:rsidP="006B7C57">
            <w:pPr>
              <w:jc w:val="center"/>
              <w:rPr>
                <w:sz w:val="26"/>
                <w:lang w:val="pt-BR"/>
              </w:rPr>
            </w:pPr>
            <w:r w:rsidRPr="00AE5A29">
              <w:rPr>
                <w:sz w:val="26"/>
                <w:lang w:val="pt-BR"/>
              </w:rPr>
              <w:lastRenderedPageBreak/>
              <w:t>2019</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r w:rsidRPr="00AE5A29">
              <w:rPr>
                <w:sz w:val="26"/>
                <w:lang w:val="pt-BR"/>
              </w:rPr>
              <w:t>377</w:t>
            </w:r>
          </w:p>
        </w:tc>
        <w:tc>
          <w:tcPr>
            <w:tcW w:w="900" w:type="dxa"/>
            <w:tcBorders>
              <w:top w:val="single" w:sz="4" w:space="0" w:color="auto"/>
              <w:bottom w:val="single" w:sz="4" w:space="0" w:color="auto"/>
            </w:tcBorders>
          </w:tcPr>
          <w:p w:rsidR="008C1707" w:rsidRPr="00AE5A29" w:rsidRDefault="008C1707" w:rsidP="006B7C57">
            <w:pPr>
              <w:jc w:val="center"/>
              <w:rPr>
                <w:sz w:val="26"/>
                <w:lang w:val="pt-BR"/>
              </w:rPr>
            </w:pPr>
          </w:p>
        </w:tc>
        <w:tc>
          <w:tcPr>
            <w:tcW w:w="6615" w:type="dxa"/>
            <w:tcBorders>
              <w:top w:val="single" w:sz="4" w:space="0" w:color="auto"/>
              <w:bottom w:val="single" w:sz="4" w:space="0" w:color="auto"/>
            </w:tcBorders>
          </w:tcPr>
          <w:p w:rsidR="008C1707" w:rsidRPr="00AE5A29" w:rsidRDefault="00AB7E70" w:rsidP="006B7C57">
            <w:pPr>
              <w:ind w:firstLine="11"/>
              <w:jc w:val="both"/>
              <w:rPr>
                <w:sz w:val="26"/>
              </w:rPr>
            </w:pPr>
            <w:r w:rsidRPr="00AB7E70">
              <w:rPr>
                <w:iCs/>
                <w:sz w:val="26"/>
              </w:rPr>
              <w:t xml:space="preserve">Đã tổ chức khảo sát đánh giá hiện trạng các công trình cầu </w:t>
            </w:r>
            <w:r w:rsidRPr="00AB7E70">
              <w:rPr>
                <w:iCs/>
                <w:sz w:val="26"/>
              </w:rPr>
              <w:lastRenderedPageBreak/>
              <w:t xml:space="preserve">yếu trên địa bàn tỉnh Hà Tĩnh. </w:t>
            </w:r>
            <w:r w:rsidRPr="00AB7E70">
              <w:rPr>
                <w:iCs/>
                <w:sz w:val="26"/>
                <w:lang w:val="nl-NL"/>
              </w:rPr>
              <w:t>Đánh giá kết quả thực nghiệm dán sợi thủy tinh trong sửa chữa, gia cường cầu Hộ Độ từ năm 2013. Đánh giá kết quả dán sợi FRP trong sửa chữa, gia cường cầu Hải Ninh từ năm 2017. Hiện đang phân tích, đánh giá hiệu quả kinh tế - kỹ thuật của giải pháp đã áp dụng đối với cầu Hộ Độ và cầu Hải Ninh, từ đó đưa ra các khuyến cáo tối ưu về việc áp dụng giải pháp với các cầu trên địa bàn tỉnh.</w:t>
            </w:r>
          </w:p>
        </w:tc>
        <w:tc>
          <w:tcPr>
            <w:tcW w:w="894" w:type="dxa"/>
            <w:tcBorders>
              <w:top w:val="single" w:sz="4" w:space="0" w:color="auto"/>
              <w:bottom w:val="single" w:sz="4" w:space="0" w:color="auto"/>
            </w:tcBorders>
          </w:tcPr>
          <w:p w:rsidR="008C1707" w:rsidRPr="00AE5A29" w:rsidRDefault="008C1707" w:rsidP="006B7C57">
            <w:pPr>
              <w:jc w:val="center"/>
              <w:rPr>
                <w:sz w:val="26"/>
                <w:lang w:val="vi-VN"/>
              </w:rPr>
            </w:pPr>
            <w:r w:rsidRPr="00AE5A29">
              <w:rPr>
                <w:sz w:val="26"/>
                <w:lang w:val="vi-VN"/>
              </w:rPr>
              <w:lastRenderedPageBreak/>
              <w:t xml:space="preserve">Đang </w:t>
            </w:r>
            <w:r w:rsidRPr="00AE5A29">
              <w:rPr>
                <w:sz w:val="26"/>
                <w:lang w:val="vi-VN"/>
              </w:rPr>
              <w:lastRenderedPageBreak/>
              <w:t>triển khai</w:t>
            </w:r>
          </w:p>
        </w:tc>
      </w:tr>
      <w:tr w:rsidR="00005AE5" w:rsidRPr="00AE5A29" w:rsidTr="00AB7E70">
        <w:tblPrEx>
          <w:tblCellMar>
            <w:top w:w="0" w:type="dxa"/>
            <w:bottom w:w="0" w:type="dxa"/>
          </w:tblCellMar>
        </w:tblPrEx>
        <w:tc>
          <w:tcPr>
            <w:tcW w:w="540" w:type="dxa"/>
            <w:tcBorders>
              <w:top w:val="single" w:sz="4" w:space="0" w:color="auto"/>
              <w:bottom w:val="single" w:sz="4" w:space="0" w:color="auto"/>
            </w:tcBorders>
          </w:tcPr>
          <w:p w:rsidR="00005AE5" w:rsidRPr="00AE5A29" w:rsidRDefault="00005AE5" w:rsidP="005949B5">
            <w:pPr>
              <w:jc w:val="center"/>
              <w:rPr>
                <w:sz w:val="26"/>
                <w:lang w:val="pt-BR"/>
              </w:rPr>
            </w:pPr>
            <w:r w:rsidRPr="00AE5A29">
              <w:rPr>
                <w:sz w:val="26"/>
                <w:lang w:val="pt-BR"/>
              </w:rPr>
              <w:lastRenderedPageBreak/>
              <w:t>1</w:t>
            </w:r>
            <w:r>
              <w:rPr>
                <w:sz w:val="26"/>
                <w:lang w:val="pt-BR"/>
              </w:rPr>
              <w:t>2</w:t>
            </w:r>
          </w:p>
        </w:tc>
        <w:tc>
          <w:tcPr>
            <w:tcW w:w="2250" w:type="dxa"/>
            <w:tcBorders>
              <w:top w:val="single" w:sz="4" w:space="0" w:color="auto"/>
              <w:bottom w:val="single" w:sz="4" w:space="0" w:color="auto"/>
            </w:tcBorders>
          </w:tcPr>
          <w:p w:rsidR="00005AE5" w:rsidRPr="00AE5A29" w:rsidRDefault="00005AE5" w:rsidP="006B7C57">
            <w:pPr>
              <w:jc w:val="both"/>
              <w:rPr>
                <w:b/>
                <w:sz w:val="26"/>
              </w:rPr>
            </w:pPr>
            <w:r w:rsidRPr="00AE5A29">
              <w:rPr>
                <w:b/>
                <w:bCs/>
                <w:sz w:val="26"/>
              </w:rPr>
              <w:t xml:space="preserve">Đề tài: </w:t>
            </w:r>
            <w:r w:rsidRPr="00AE5A29">
              <w:rPr>
                <w:bCs/>
                <w:sz w:val="26"/>
              </w:rPr>
              <w:t>Nghiên cứu xây dựng phần mềm Quản lý các hệ loại đối tượng trên địa bàn tỉnh Hà Tĩnh</w:t>
            </w:r>
          </w:p>
        </w:tc>
        <w:tc>
          <w:tcPr>
            <w:tcW w:w="1294" w:type="dxa"/>
            <w:tcBorders>
              <w:top w:val="single" w:sz="4" w:space="0" w:color="auto"/>
              <w:bottom w:val="single" w:sz="4" w:space="0" w:color="auto"/>
            </w:tcBorders>
          </w:tcPr>
          <w:p w:rsidR="00005AE5" w:rsidRPr="00AE5A29" w:rsidRDefault="00005AE5" w:rsidP="006B7C57">
            <w:pPr>
              <w:jc w:val="center"/>
              <w:rPr>
                <w:sz w:val="26"/>
              </w:rPr>
            </w:pPr>
            <w:r w:rsidRPr="00AE5A29">
              <w:rPr>
                <w:sz w:val="26"/>
              </w:rPr>
              <w:t>Công an tỉnh</w:t>
            </w:r>
          </w:p>
        </w:tc>
        <w:tc>
          <w:tcPr>
            <w:tcW w:w="848"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2018</w:t>
            </w:r>
          </w:p>
          <w:p w:rsidR="00005AE5" w:rsidRPr="00AE5A29" w:rsidRDefault="00005AE5"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477</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477</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0</w:t>
            </w:r>
          </w:p>
        </w:tc>
        <w:tc>
          <w:tcPr>
            <w:tcW w:w="6615" w:type="dxa"/>
            <w:tcBorders>
              <w:top w:val="single" w:sz="4" w:space="0" w:color="auto"/>
              <w:bottom w:val="single" w:sz="4" w:space="0" w:color="auto"/>
            </w:tcBorders>
          </w:tcPr>
          <w:p w:rsidR="00005AE5" w:rsidRPr="00AE5A29" w:rsidRDefault="00005AE5" w:rsidP="006B7C57">
            <w:pPr>
              <w:ind w:firstLine="11"/>
              <w:jc w:val="both"/>
              <w:rPr>
                <w:sz w:val="26"/>
              </w:rPr>
            </w:pPr>
            <w:r w:rsidRPr="00AB7E70">
              <w:rPr>
                <w:iCs/>
                <w:sz w:val="26"/>
                <w:lang w:val="da-DK"/>
              </w:rPr>
              <w:t>Đã triển khai khảo sát tình hình quản lý các hệ loại đối tượng tại các phòng Nghiệp vụ thuộc Công an các huyện, thành phố, thị xã qua bảng câu hỏi và biểu mẫu hiện hành. Phân tích, hệ thống hóa các cơ sở dữ liệu thu được. Thiết kế và lập trình phần mềm, cài đặt hệ thống. Kết quả đề tài đang trong giai đoạn vận hành thử nghiệm.</w:t>
            </w:r>
          </w:p>
        </w:tc>
        <w:tc>
          <w:tcPr>
            <w:tcW w:w="894" w:type="dxa"/>
            <w:tcBorders>
              <w:top w:val="single" w:sz="4" w:space="0" w:color="auto"/>
              <w:bottom w:val="single" w:sz="4" w:space="0" w:color="auto"/>
            </w:tcBorders>
          </w:tcPr>
          <w:p w:rsidR="00005AE5" w:rsidRPr="00AE5A29" w:rsidRDefault="00005AE5" w:rsidP="00456F93">
            <w:pPr>
              <w:jc w:val="center"/>
              <w:rPr>
                <w:sz w:val="26"/>
                <w:lang w:val="vi-VN"/>
              </w:rPr>
            </w:pPr>
            <w:r w:rsidRPr="00AE5A29">
              <w:rPr>
                <w:sz w:val="26"/>
                <w:lang w:val="vi-VN"/>
              </w:rPr>
              <w:t>Đang triển khai</w:t>
            </w:r>
          </w:p>
        </w:tc>
      </w:tr>
      <w:tr w:rsidR="00005AE5" w:rsidRPr="00AE5A29" w:rsidTr="00AB7E70">
        <w:tblPrEx>
          <w:tblCellMar>
            <w:top w:w="0" w:type="dxa"/>
            <w:bottom w:w="0" w:type="dxa"/>
          </w:tblCellMar>
        </w:tblPrEx>
        <w:tc>
          <w:tcPr>
            <w:tcW w:w="540" w:type="dxa"/>
            <w:tcBorders>
              <w:top w:val="single" w:sz="4" w:space="0" w:color="auto"/>
              <w:bottom w:val="single" w:sz="4" w:space="0" w:color="auto"/>
            </w:tcBorders>
          </w:tcPr>
          <w:p w:rsidR="00005AE5" w:rsidRPr="00AE5A29" w:rsidRDefault="00005AE5" w:rsidP="005949B5">
            <w:pPr>
              <w:jc w:val="center"/>
              <w:rPr>
                <w:sz w:val="26"/>
                <w:lang w:val="pt-BR"/>
              </w:rPr>
            </w:pPr>
            <w:r w:rsidRPr="00AE5A29">
              <w:rPr>
                <w:sz w:val="26"/>
                <w:lang w:val="pt-BR"/>
              </w:rPr>
              <w:t>1</w:t>
            </w:r>
            <w:r>
              <w:rPr>
                <w:sz w:val="26"/>
                <w:lang w:val="pt-BR"/>
              </w:rPr>
              <w:t>3</w:t>
            </w:r>
          </w:p>
        </w:tc>
        <w:tc>
          <w:tcPr>
            <w:tcW w:w="2250" w:type="dxa"/>
            <w:tcBorders>
              <w:top w:val="single" w:sz="4" w:space="0" w:color="auto"/>
              <w:bottom w:val="single" w:sz="4" w:space="0" w:color="auto"/>
            </w:tcBorders>
          </w:tcPr>
          <w:p w:rsidR="00005AE5" w:rsidRPr="00AE5A29" w:rsidRDefault="00005AE5" w:rsidP="006B7C57">
            <w:pPr>
              <w:jc w:val="both"/>
              <w:rPr>
                <w:b/>
                <w:sz w:val="26"/>
              </w:rPr>
            </w:pPr>
            <w:r w:rsidRPr="00AE5A29">
              <w:rPr>
                <w:b/>
                <w:sz w:val="26"/>
                <w:lang w:val="vi-VN"/>
              </w:rPr>
              <w:t>Đề tài:</w:t>
            </w:r>
            <w:r w:rsidRPr="00AE5A29">
              <w:rPr>
                <w:sz w:val="26"/>
                <w:lang w:val="vi-VN"/>
              </w:rPr>
              <w:t xml:space="preserve"> </w:t>
            </w:r>
            <w:r w:rsidRPr="00AE5A29">
              <w:rPr>
                <w:sz w:val="26"/>
                <w:lang w:val="nl-NL"/>
              </w:rPr>
              <w:t>Nghiên cứu sản xuất các cấu kiện bê tông hạt nhỏ đúc sẵn có độ bền cao từ nguyên liệu tro bay Vũng Áng và cát mịn trên địa bàn Hà Tĩnh</w:t>
            </w:r>
          </w:p>
        </w:tc>
        <w:tc>
          <w:tcPr>
            <w:tcW w:w="1294" w:type="dxa"/>
            <w:tcBorders>
              <w:top w:val="single" w:sz="4" w:space="0" w:color="auto"/>
              <w:bottom w:val="single" w:sz="4" w:space="0" w:color="auto"/>
            </w:tcBorders>
          </w:tcPr>
          <w:p w:rsidR="00005AE5" w:rsidRPr="00AE5A29" w:rsidRDefault="00005AE5" w:rsidP="00AB7E70">
            <w:pPr>
              <w:jc w:val="center"/>
              <w:rPr>
                <w:sz w:val="26"/>
              </w:rPr>
            </w:pPr>
            <w:r w:rsidRPr="00AE5A29">
              <w:rPr>
                <w:sz w:val="26"/>
              </w:rPr>
              <w:t>Trường Đại học Giao thông</w:t>
            </w:r>
          </w:p>
        </w:tc>
        <w:tc>
          <w:tcPr>
            <w:tcW w:w="848" w:type="dxa"/>
            <w:tcBorders>
              <w:top w:val="single" w:sz="4" w:space="0" w:color="auto"/>
              <w:bottom w:val="single" w:sz="4" w:space="0" w:color="auto"/>
            </w:tcBorders>
          </w:tcPr>
          <w:p w:rsidR="00005AE5" w:rsidRPr="00AE5A29" w:rsidRDefault="00005AE5" w:rsidP="00AB7E70">
            <w:pPr>
              <w:jc w:val="center"/>
              <w:rPr>
                <w:sz w:val="26"/>
                <w:lang w:val="pt-BR"/>
              </w:rPr>
            </w:pPr>
            <w:r w:rsidRPr="00AE5A29">
              <w:rPr>
                <w:sz w:val="26"/>
                <w:lang w:val="pt-BR"/>
              </w:rPr>
              <w:t>2018</w:t>
            </w:r>
          </w:p>
          <w:p w:rsidR="00005AE5" w:rsidRPr="00AE5A29" w:rsidRDefault="00005AE5" w:rsidP="00AB7E70">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488</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p>
        </w:tc>
        <w:tc>
          <w:tcPr>
            <w:tcW w:w="6615" w:type="dxa"/>
            <w:tcBorders>
              <w:top w:val="single" w:sz="4" w:space="0" w:color="auto"/>
              <w:bottom w:val="single" w:sz="4" w:space="0" w:color="auto"/>
            </w:tcBorders>
          </w:tcPr>
          <w:p w:rsidR="00005AE5" w:rsidRPr="00AE5A29" w:rsidRDefault="00005AE5" w:rsidP="006B7C57">
            <w:pPr>
              <w:ind w:firstLine="11"/>
              <w:jc w:val="both"/>
              <w:rPr>
                <w:sz w:val="26"/>
              </w:rPr>
            </w:pPr>
            <w:r w:rsidRPr="00005AE5">
              <w:rPr>
                <w:sz w:val="26"/>
              </w:rPr>
              <w:t>Đã triển khai nghiên cứu thử nghiệm thành phần bê tông hạt nhỏ có độ bền cao và một số đặc tính cơ học của bê tông sử dụng nguyên liệu tro bay Vũng Áng và cát mịn tại Hà Tĩnh. Triển khai s</w:t>
            </w:r>
            <w:r w:rsidRPr="00005AE5">
              <w:rPr>
                <w:sz w:val="26"/>
                <w:lang w:val="tr-TR"/>
              </w:rPr>
              <w:t>ản xuất thử nghiệm một số cấu kiện bê tông hạt nhỏ đúc sẵn có độ bền cao sử dụng nguyên liệu</w:t>
            </w:r>
            <w:r w:rsidRPr="00005AE5">
              <w:rPr>
                <w:sz w:val="26"/>
              </w:rPr>
              <w:t xml:space="preserve"> tro bay Vũng Áng và cát mịn tại Hà Tĩnh, gồm: mương thành mỏng, công hộp, Tetrepod chắn sóng loại và Haro chăn sóng. Hiện đang lựa chọn địa điểm để </w:t>
            </w:r>
            <w:r w:rsidRPr="00005AE5">
              <w:rPr>
                <w:sz w:val="26"/>
                <w:lang w:val="tr-TR"/>
              </w:rPr>
              <w:t>xây dựng 100 m mương thành mỏng, 100 m cổng hộp và ứng dụng các cấu kiện chắn sóng vào khu vực ven bờ biển tại Hà Tĩnh để theo dõi đánh giá các tính chất, độ bền của sản phẩm trong quá trình sử dụng</w:t>
            </w:r>
            <w:r w:rsidRPr="00005AE5">
              <w:rPr>
                <w:sz w:val="26"/>
              </w:rPr>
              <w:t>.</w:t>
            </w:r>
          </w:p>
        </w:tc>
        <w:tc>
          <w:tcPr>
            <w:tcW w:w="894" w:type="dxa"/>
            <w:tcBorders>
              <w:top w:val="single" w:sz="4" w:space="0" w:color="auto"/>
              <w:bottom w:val="single" w:sz="4" w:space="0" w:color="auto"/>
            </w:tcBorders>
          </w:tcPr>
          <w:p w:rsidR="00005AE5" w:rsidRPr="00AE5A29" w:rsidRDefault="00005AE5" w:rsidP="00456F93">
            <w:pPr>
              <w:jc w:val="center"/>
              <w:rPr>
                <w:sz w:val="26"/>
                <w:lang w:val="vi-VN"/>
              </w:rPr>
            </w:pPr>
            <w:r w:rsidRPr="00AE5A29">
              <w:rPr>
                <w:sz w:val="26"/>
                <w:lang w:val="vi-VN"/>
              </w:rPr>
              <w:t>Đang triển khai</w:t>
            </w:r>
          </w:p>
        </w:tc>
      </w:tr>
      <w:tr w:rsidR="00022C12" w:rsidRPr="00AE5A29" w:rsidTr="009A1460">
        <w:tblPrEx>
          <w:tblCellMar>
            <w:top w:w="0" w:type="dxa"/>
            <w:bottom w:w="0" w:type="dxa"/>
          </w:tblCellMar>
        </w:tblPrEx>
        <w:tc>
          <w:tcPr>
            <w:tcW w:w="540" w:type="dxa"/>
            <w:tcBorders>
              <w:top w:val="single" w:sz="4" w:space="0" w:color="auto"/>
              <w:bottom w:val="single" w:sz="4" w:space="0" w:color="auto"/>
            </w:tcBorders>
          </w:tcPr>
          <w:p w:rsidR="00022C12" w:rsidRDefault="00022C12" w:rsidP="009A1460">
            <w:pPr>
              <w:jc w:val="center"/>
              <w:rPr>
                <w:sz w:val="26"/>
                <w:lang w:val="pt-BR"/>
              </w:rPr>
            </w:pPr>
            <w:r>
              <w:rPr>
                <w:sz w:val="26"/>
                <w:lang w:val="pt-BR"/>
              </w:rPr>
              <w:t>14</w:t>
            </w:r>
          </w:p>
        </w:tc>
        <w:tc>
          <w:tcPr>
            <w:tcW w:w="2250" w:type="dxa"/>
            <w:tcBorders>
              <w:top w:val="single" w:sz="4" w:space="0" w:color="auto"/>
              <w:bottom w:val="single" w:sz="4" w:space="0" w:color="auto"/>
            </w:tcBorders>
          </w:tcPr>
          <w:p w:rsidR="00022C12" w:rsidRPr="0067054D" w:rsidRDefault="00022C12" w:rsidP="009A1460">
            <w:pPr>
              <w:jc w:val="both"/>
              <w:rPr>
                <w:sz w:val="26"/>
                <w:lang w:val="nl-NL"/>
              </w:rPr>
            </w:pPr>
            <w:r w:rsidRPr="0067054D">
              <w:rPr>
                <w:b/>
                <w:sz w:val="26"/>
              </w:rPr>
              <w:t>Đề tài:</w:t>
            </w:r>
            <w:r>
              <w:rPr>
                <w:b/>
                <w:sz w:val="26"/>
              </w:rPr>
              <w:t xml:space="preserve"> </w:t>
            </w:r>
            <w:r w:rsidRPr="0067054D">
              <w:rPr>
                <w:sz w:val="26"/>
              </w:rPr>
              <w:t xml:space="preserve">Nghiên cứu, xây dựng phần mềm giám sát,phòng, chống tấn công trên mạng </w:t>
            </w:r>
            <w:r w:rsidRPr="0067054D">
              <w:rPr>
                <w:sz w:val="26"/>
              </w:rPr>
              <w:lastRenderedPageBreak/>
              <w:t>cục bộ, đảm bảo an toàn thông tin trong các cơ quan nhà nước trên địa bàn tỉnh Hà Tĩnh</w:t>
            </w:r>
          </w:p>
        </w:tc>
        <w:tc>
          <w:tcPr>
            <w:tcW w:w="1294" w:type="dxa"/>
            <w:tcBorders>
              <w:top w:val="single" w:sz="4" w:space="0" w:color="auto"/>
              <w:bottom w:val="single" w:sz="4" w:space="0" w:color="auto"/>
            </w:tcBorders>
          </w:tcPr>
          <w:p w:rsidR="00022C12" w:rsidRPr="00AE5A29" w:rsidRDefault="00022C12" w:rsidP="009A1460">
            <w:pPr>
              <w:jc w:val="center"/>
              <w:rPr>
                <w:sz w:val="26"/>
                <w:lang w:val="nl-NL"/>
              </w:rPr>
            </w:pPr>
            <w:r>
              <w:rPr>
                <w:sz w:val="26"/>
                <w:lang w:val="nl-NL"/>
              </w:rPr>
              <w:lastRenderedPageBreak/>
              <w:t>Trung tâm CNTT và Truyền thông</w:t>
            </w:r>
          </w:p>
        </w:tc>
        <w:tc>
          <w:tcPr>
            <w:tcW w:w="848" w:type="dxa"/>
            <w:tcBorders>
              <w:top w:val="single" w:sz="4" w:space="0" w:color="auto"/>
              <w:bottom w:val="single" w:sz="4" w:space="0" w:color="auto"/>
            </w:tcBorders>
          </w:tcPr>
          <w:p w:rsidR="00022C12" w:rsidRPr="00AE5A29" w:rsidRDefault="00022C12" w:rsidP="009A1460">
            <w:pPr>
              <w:jc w:val="center"/>
              <w:rPr>
                <w:sz w:val="26"/>
                <w:lang w:val="de-DE"/>
              </w:rPr>
            </w:pPr>
            <w:r>
              <w:rPr>
                <w:sz w:val="26"/>
                <w:lang w:val="de-DE"/>
              </w:rPr>
              <w:t>2019-2020</w:t>
            </w:r>
          </w:p>
        </w:tc>
        <w:tc>
          <w:tcPr>
            <w:tcW w:w="900" w:type="dxa"/>
            <w:tcBorders>
              <w:top w:val="single" w:sz="4" w:space="0" w:color="auto"/>
              <w:bottom w:val="single" w:sz="4" w:space="0" w:color="auto"/>
            </w:tcBorders>
          </w:tcPr>
          <w:p w:rsidR="00022C12" w:rsidRPr="00AE5A29" w:rsidRDefault="00022C12" w:rsidP="009A1460">
            <w:pPr>
              <w:jc w:val="center"/>
              <w:rPr>
                <w:sz w:val="26"/>
                <w:lang w:val="pt-BR"/>
              </w:rPr>
            </w:pPr>
            <w:r>
              <w:rPr>
                <w:sz w:val="26"/>
                <w:lang w:val="pt-BR"/>
              </w:rPr>
              <w:t>740</w:t>
            </w:r>
          </w:p>
        </w:tc>
        <w:tc>
          <w:tcPr>
            <w:tcW w:w="900" w:type="dxa"/>
            <w:tcBorders>
              <w:top w:val="single" w:sz="4" w:space="0" w:color="auto"/>
              <w:bottom w:val="single" w:sz="4" w:space="0" w:color="auto"/>
            </w:tcBorders>
          </w:tcPr>
          <w:p w:rsidR="00022C12" w:rsidRPr="00AE5A29" w:rsidRDefault="00022C12" w:rsidP="009A1460">
            <w:pPr>
              <w:jc w:val="center"/>
              <w:rPr>
                <w:sz w:val="26"/>
                <w:lang w:val="pt-BR"/>
              </w:rPr>
            </w:pPr>
            <w:r>
              <w:rPr>
                <w:sz w:val="26"/>
                <w:lang w:val="pt-BR"/>
              </w:rPr>
              <w:t>740</w:t>
            </w:r>
          </w:p>
        </w:tc>
        <w:tc>
          <w:tcPr>
            <w:tcW w:w="900" w:type="dxa"/>
            <w:tcBorders>
              <w:top w:val="single" w:sz="4" w:space="0" w:color="auto"/>
              <w:bottom w:val="single" w:sz="4" w:space="0" w:color="auto"/>
            </w:tcBorders>
          </w:tcPr>
          <w:p w:rsidR="00022C12" w:rsidRPr="00AE5A29" w:rsidRDefault="00022C12" w:rsidP="009A1460">
            <w:pPr>
              <w:jc w:val="center"/>
              <w:rPr>
                <w:sz w:val="26"/>
                <w:lang w:val="pt-BR"/>
              </w:rPr>
            </w:pPr>
            <w:r>
              <w:rPr>
                <w:sz w:val="26"/>
                <w:lang w:val="pt-BR"/>
              </w:rPr>
              <w:t>0</w:t>
            </w:r>
          </w:p>
        </w:tc>
        <w:tc>
          <w:tcPr>
            <w:tcW w:w="6615" w:type="dxa"/>
            <w:tcBorders>
              <w:top w:val="single" w:sz="4" w:space="0" w:color="auto"/>
              <w:bottom w:val="single" w:sz="4" w:space="0" w:color="auto"/>
            </w:tcBorders>
          </w:tcPr>
          <w:p w:rsidR="00022C12" w:rsidRPr="00AE5A29" w:rsidRDefault="00022C12" w:rsidP="009A1460">
            <w:pPr>
              <w:jc w:val="both"/>
              <w:rPr>
                <w:sz w:val="26"/>
                <w:lang w:val="nl-NL"/>
              </w:rPr>
            </w:pPr>
            <w:r w:rsidRPr="00AE5A29">
              <w:rPr>
                <w:sz w:val="26"/>
                <w:lang w:val="nl-NL"/>
              </w:rPr>
              <w:t>Mới triển khai</w:t>
            </w:r>
          </w:p>
        </w:tc>
        <w:tc>
          <w:tcPr>
            <w:tcW w:w="894" w:type="dxa"/>
            <w:tcBorders>
              <w:top w:val="single" w:sz="4" w:space="0" w:color="auto"/>
              <w:bottom w:val="single" w:sz="4" w:space="0" w:color="auto"/>
            </w:tcBorders>
          </w:tcPr>
          <w:p w:rsidR="00022C12" w:rsidRPr="00AE5A29" w:rsidRDefault="00022C12" w:rsidP="009A1460">
            <w:pPr>
              <w:jc w:val="center"/>
              <w:rPr>
                <w:sz w:val="26"/>
              </w:rPr>
            </w:pPr>
          </w:p>
        </w:tc>
      </w:tr>
      <w:tr w:rsidR="00005AE5" w:rsidRPr="00AE5A29" w:rsidTr="00AB7E70">
        <w:tblPrEx>
          <w:tblCellMar>
            <w:top w:w="0" w:type="dxa"/>
            <w:bottom w:w="0" w:type="dxa"/>
          </w:tblCellMar>
        </w:tblPrEx>
        <w:tc>
          <w:tcPr>
            <w:tcW w:w="540" w:type="dxa"/>
            <w:tcBorders>
              <w:top w:val="single" w:sz="4" w:space="0" w:color="auto"/>
              <w:bottom w:val="single" w:sz="4" w:space="0" w:color="auto"/>
            </w:tcBorders>
          </w:tcPr>
          <w:p w:rsidR="00005AE5" w:rsidRPr="00AE5A29" w:rsidRDefault="00022C12" w:rsidP="006B7C57">
            <w:pPr>
              <w:jc w:val="center"/>
              <w:rPr>
                <w:b/>
                <w:bCs/>
                <w:iCs/>
                <w:sz w:val="26"/>
              </w:rPr>
            </w:pPr>
            <w:r>
              <w:rPr>
                <w:b/>
                <w:bCs/>
                <w:iCs/>
                <w:sz w:val="26"/>
              </w:rPr>
              <w:lastRenderedPageBreak/>
              <w:t>VI</w:t>
            </w:r>
          </w:p>
        </w:tc>
        <w:tc>
          <w:tcPr>
            <w:tcW w:w="13707" w:type="dxa"/>
            <w:gridSpan w:val="7"/>
            <w:tcBorders>
              <w:top w:val="single" w:sz="4" w:space="0" w:color="auto"/>
              <w:bottom w:val="single" w:sz="4" w:space="0" w:color="auto"/>
            </w:tcBorders>
          </w:tcPr>
          <w:p w:rsidR="00005AE5" w:rsidRPr="00AE5A29" w:rsidRDefault="00005AE5" w:rsidP="006B7C57">
            <w:pPr>
              <w:jc w:val="both"/>
              <w:rPr>
                <w:b/>
                <w:sz w:val="26"/>
              </w:rPr>
            </w:pPr>
            <w:r w:rsidRPr="00AE5A29">
              <w:rPr>
                <w:b/>
                <w:sz w:val="26"/>
              </w:rPr>
              <w:t>Chuyên đề khoa học, Dự án hỗ trợ nhân rộng</w:t>
            </w:r>
          </w:p>
        </w:tc>
        <w:tc>
          <w:tcPr>
            <w:tcW w:w="894" w:type="dxa"/>
            <w:tcBorders>
              <w:top w:val="single" w:sz="4" w:space="0" w:color="auto"/>
              <w:bottom w:val="single" w:sz="4" w:space="0" w:color="auto"/>
            </w:tcBorders>
          </w:tcPr>
          <w:p w:rsidR="00005AE5" w:rsidRPr="00AE5A29" w:rsidRDefault="00005AE5" w:rsidP="006B7C57">
            <w:pPr>
              <w:jc w:val="center"/>
              <w:rPr>
                <w:b/>
                <w:sz w:val="26"/>
              </w:rPr>
            </w:pPr>
          </w:p>
        </w:tc>
      </w:tr>
      <w:tr w:rsidR="00005AE5" w:rsidRPr="00AE5A29" w:rsidTr="00AB7E70">
        <w:tblPrEx>
          <w:tblCellMar>
            <w:top w:w="0" w:type="dxa"/>
            <w:bottom w:w="0" w:type="dxa"/>
          </w:tblCellMar>
        </w:tblPrEx>
        <w:tc>
          <w:tcPr>
            <w:tcW w:w="540" w:type="dxa"/>
            <w:tcBorders>
              <w:top w:val="single" w:sz="4" w:space="0" w:color="auto"/>
              <w:bottom w:val="single" w:sz="4" w:space="0" w:color="auto"/>
            </w:tcBorders>
          </w:tcPr>
          <w:p w:rsidR="00005AE5" w:rsidRPr="00AE5A29" w:rsidRDefault="00005AE5" w:rsidP="006B7C57">
            <w:pPr>
              <w:jc w:val="center"/>
              <w:rPr>
                <w:bCs/>
                <w:iCs/>
                <w:sz w:val="26"/>
              </w:rPr>
            </w:pPr>
            <w:r w:rsidRPr="00AE5A29">
              <w:rPr>
                <w:bCs/>
                <w:iCs/>
                <w:sz w:val="26"/>
              </w:rPr>
              <w:t>1</w:t>
            </w:r>
          </w:p>
        </w:tc>
        <w:tc>
          <w:tcPr>
            <w:tcW w:w="2250" w:type="dxa"/>
            <w:tcBorders>
              <w:top w:val="single" w:sz="4" w:space="0" w:color="auto"/>
              <w:bottom w:val="single" w:sz="4" w:space="0" w:color="auto"/>
            </w:tcBorders>
          </w:tcPr>
          <w:p w:rsidR="00005AE5" w:rsidRPr="00AE5A29" w:rsidRDefault="00005AE5" w:rsidP="006B7C57">
            <w:pPr>
              <w:jc w:val="both"/>
              <w:rPr>
                <w:sz w:val="26"/>
              </w:rPr>
            </w:pPr>
            <w:r w:rsidRPr="00AE5A29">
              <w:rPr>
                <w:b/>
                <w:sz w:val="26"/>
              </w:rPr>
              <w:t xml:space="preserve">Dự án: </w:t>
            </w:r>
            <w:r w:rsidRPr="00AE5A29">
              <w:rPr>
                <w:sz w:val="26"/>
                <w:lang w:val="nl-NL"/>
              </w:rPr>
              <w:t xml:space="preserve">Ứng dụng tiến bộ KH&amp;CN nhân rộng mô hình sản xuất nấm tại xã Đức An - huyện Đức Thọ </w:t>
            </w:r>
          </w:p>
        </w:tc>
        <w:tc>
          <w:tcPr>
            <w:tcW w:w="1294" w:type="dxa"/>
            <w:tcBorders>
              <w:top w:val="single" w:sz="4" w:space="0" w:color="auto"/>
              <w:bottom w:val="single" w:sz="4" w:space="0" w:color="auto"/>
            </w:tcBorders>
          </w:tcPr>
          <w:p w:rsidR="00005AE5" w:rsidRPr="00AE5A29" w:rsidRDefault="00005AE5" w:rsidP="006B7C57">
            <w:pPr>
              <w:ind w:left="-90"/>
              <w:jc w:val="center"/>
              <w:rPr>
                <w:sz w:val="26"/>
                <w:lang w:val="vi-VN"/>
              </w:rPr>
            </w:pPr>
            <w:r w:rsidRPr="00AE5A29">
              <w:rPr>
                <w:sz w:val="26"/>
              </w:rPr>
              <w:t xml:space="preserve">Trung tâm Ứng dụng KHKT </w:t>
            </w:r>
            <w:r w:rsidRPr="00AE5A29">
              <w:rPr>
                <w:sz w:val="26"/>
                <w:lang w:val="vi-VN"/>
              </w:rPr>
              <w:t xml:space="preserve">&amp; BVCTVN </w:t>
            </w:r>
            <w:r w:rsidRPr="00AE5A29">
              <w:rPr>
                <w:sz w:val="26"/>
              </w:rPr>
              <w:t>huyện</w:t>
            </w:r>
            <w:r w:rsidRPr="00AE5A29">
              <w:rPr>
                <w:sz w:val="26"/>
                <w:lang w:val="vi-VN"/>
              </w:rPr>
              <w:t xml:space="preserve"> Đức Thọ</w:t>
            </w:r>
          </w:p>
        </w:tc>
        <w:tc>
          <w:tcPr>
            <w:tcW w:w="848"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2017</w:t>
            </w:r>
          </w:p>
          <w:p w:rsidR="00005AE5" w:rsidRPr="00AE5A29" w:rsidRDefault="00005AE5" w:rsidP="006B7C57">
            <w:pPr>
              <w:jc w:val="center"/>
              <w:rPr>
                <w:sz w:val="26"/>
                <w:lang w:val="pt-BR"/>
              </w:rPr>
            </w:pPr>
            <w:r w:rsidRPr="00AE5A29">
              <w:rPr>
                <w:sz w:val="26"/>
                <w:lang w:val="pt-BR"/>
              </w:rPr>
              <w:t>2018</w:t>
            </w:r>
          </w:p>
        </w:tc>
        <w:tc>
          <w:tcPr>
            <w:tcW w:w="900" w:type="dxa"/>
            <w:tcBorders>
              <w:top w:val="single" w:sz="4" w:space="0" w:color="auto"/>
              <w:bottom w:val="single" w:sz="4" w:space="0" w:color="auto"/>
            </w:tcBorders>
          </w:tcPr>
          <w:p w:rsidR="00005AE5" w:rsidRPr="00AE5A29" w:rsidRDefault="00005AE5" w:rsidP="006B7C57">
            <w:pPr>
              <w:jc w:val="center"/>
              <w:rPr>
                <w:sz w:val="26"/>
                <w:lang w:val="vi-VN"/>
              </w:rPr>
            </w:pPr>
            <w:r w:rsidRPr="00AE5A29">
              <w:rPr>
                <w:sz w:val="26"/>
                <w:lang w:val="vi-VN"/>
              </w:rPr>
              <w:t>722,2</w:t>
            </w:r>
          </w:p>
        </w:tc>
        <w:tc>
          <w:tcPr>
            <w:tcW w:w="900" w:type="dxa"/>
            <w:tcBorders>
              <w:top w:val="single" w:sz="4" w:space="0" w:color="auto"/>
              <w:bottom w:val="single" w:sz="4" w:space="0" w:color="auto"/>
            </w:tcBorders>
          </w:tcPr>
          <w:p w:rsidR="00005AE5" w:rsidRPr="00AE5A29" w:rsidRDefault="00005AE5" w:rsidP="006B7C57">
            <w:pPr>
              <w:jc w:val="center"/>
              <w:rPr>
                <w:sz w:val="26"/>
                <w:lang w:val="vi-VN"/>
              </w:rPr>
            </w:pPr>
            <w:r w:rsidRPr="00AE5A29">
              <w:rPr>
                <w:sz w:val="26"/>
                <w:lang w:val="vi-VN"/>
              </w:rPr>
              <w:t>312</w:t>
            </w:r>
          </w:p>
        </w:tc>
        <w:tc>
          <w:tcPr>
            <w:tcW w:w="900" w:type="dxa"/>
            <w:tcBorders>
              <w:top w:val="single" w:sz="4" w:space="0" w:color="auto"/>
              <w:bottom w:val="single" w:sz="4" w:space="0" w:color="auto"/>
            </w:tcBorders>
          </w:tcPr>
          <w:p w:rsidR="00005AE5" w:rsidRPr="00AE5A29" w:rsidRDefault="00005AE5" w:rsidP="006B7C57">
            <w:pPr>
              <w:jc w:val="center"/>
              <w:rPr>
                <w:sz w:val="26"/>
                <w:lang w:val="vi-VN"/>
              </w:rPr>
            </w:pPr>
            <w:r w:rsidRPr="00AE5A29">
              <w:rPr>
                <w:sz w:val="26"/>
                <w:lang w:val="vi-VN"/>
              </w:rPr>
              <w:t>410,2</w:t>
            </w:r>
          </w:p>
        </w:tc>
        <w:tc>
          <w:tcPr>
            <w:tcW w:w="6615" w:type="dxa"/>
            <w:tcBorders>
              <w:top w:val="single" w:sz="4" w:space="0" w:color="auto"/>
              <w:bottom w:val="single" w:sz="4" w:space="0" w:color="auto"/>
            </w:tcBorders>
          </w:tcPr>
          <w:p w:rsidR="00005AE5" w:rsidRPr="00AE5A29" w:rsidRDefault="00005AE5" w:rsidP="006B7C57">
            <w:pPr>
              <w:ind w:firstLine="11"/>
              <w:jc w:val="both"/>
              <w:rPr>
                <w:sz w:val="26"/>
              </w:rPr>
            </w:pPr>
            <w:r w:rsidRPr="00AE5A29">
              <w:rPr>
                <w:sz w:val="26"/>
              </w:rPr>
              <w:t>Đã tổ chức đoàn gồm 30 người đi tham quan các mô hình trồng nấm tại huyện Thạch Hà; Tổ chức tập huấn kỹ thuật sản xuất nấm sò, mộc nhĩ và nấm rơm cho 30 hộ dân;</w:t>
            </w:r>
          </w:p>
          <w:p w:rsidR="00005AE5" w:rsidRPr="00AE5A29" w:rsidRDefault="00005AE5" w:rsidP="006B7C57">
            <w:pPr>
              <w:ind w:firstLine="11"/>
              <w:jc w:val="both"/>
              <w:rPr>
                <w:sz w:val="26"/>
              </w:rPr>
            </w:pPr>
            <w:r w:rsidRPr="00AE5A29">
              <w:rPr>
                <w:sz w:val="26"/>
              </w:rPr>
              <w:t xml:space="preserve">Đã triển khai xây dựng mô hình trồng nấm vụ Đông Xuân tại 3 điểm tại xã Đức An với tổng diện tích 1.000 m2 lán trại (600 m2 nấm sò, 400m2 mộc nhĩ). Đã tiến hành treo 20.000 bịch nấm sò và 20.000 bịch nấm mộc nhĩ cơ chất mùn cưa (do Trung tâm Phát triển nấm ăn và nấm dược liệu Hà Tĩnh cung cấp) và trồng nấm sò trên cơ chất rơm với 6 tấn rơm nguyên liệu (người dân tự xử lý nguyên liệu và đóng bịch). </w:t>
            </w:r>
          </w:p>
          <w:p w:rsidR="00005AE5" w:rsidRPr="00005AE5" w:rsidRDefault="00005AE5" w:rsidP="00005AE5">
            <w:pPr>
              <w:jc w:val="both"/>
              <w:rPr>
                <w:spacing w:val="-2"/>
                <w:sz w:val="26"/>
                <w:lang w:val="nl-NL"/>
              </w:rPr>
            </w:pPr>
            <w:r w:rsidRPr="00AE5A29">
              <w:rPr>
                <w:spacing w:val="-2"/>
                <w:sz w:val="26"/>
                <w:lang w:val="nl-NL"/>
              </w:rPr>
              <w:t xml:space="preserve">Đến nay các hộ tham gia dự án đang tiếp tục đầu tư mở rộng quy mô sản xuất và nhân rộng tại một số hộ dân tại các xã như Đức Lâm, Đức Lập, Đức La, Yên Hồ, Đức Lạc, Thị trấn... </w:t>
            </w:r>
          </w:p>
        </w:tc>
        <w:tc>
          <w:tcPr>
            <w:tcW w:w="894" w:type="dxa"/>
            <w:tcBorders>
              <w:top w:val="single" w:sz="4" w:space="0" w:color="auto"/>
              <w:bottom w:val="single" w:sz="4" w:space="0" w:color="auto"/>
            </w:tcBorders>
          </w:tcPr>
          <w:p w:rsidR="00005AE5" w:rsidRPr="00AE5A29" w:rsidRDefault="00005AE5" w:rsidP="006B7C57">
            <w:pPr>
              <w:jc w:val="center"/>
              <w:rPr>
                <w:sz w:val="26"/>
              </w:rPr>
            </w:pPr>
            <w:r w:rsidRPr="00AE5A29">
              <w:rPr>
                <w:sz w:val="26"/>
              </w:rPr>
              <w:t>Đạt yêu cầu</w:t>
            </w:r>
          </w:p>
        </w:tc>
      </w:tr>
      <w:tr w:rsidR="00005AE5" w:rsidRPr="00AE5A29" w:rsidTr="00AB7E70">
        <w:tblPrEx>
          <w:tblCellMar>
            <w:top w:w="0" w:type="dxa"/>
            <w:bottom w:w="0" w:type="dxa"/>
          </w:tblCellMar>
        </w:tblPrEx>
        <w:tc>
          <w:tcPr>
            <w:tcW w:w="540" w:type="dxa"/>
            <w:tcBorders>
              <w:top w:val="single" w:sz="4" w:space="0" w:color="auto"/>
              <w:bottom w:val="single" w:sz="4" w:space="0" w:color="auto"/>
            </w:tcBorders>
          </w:tcPr>
          <w:p w:rsidR="00005AE5" w:rsidRPr="00AE5A29" w:rsidRDefault="00005AE5" w:rsidP="006B7C57">
            <w:pPr>
              <w:jc w:val="center"/>
              <w:rPr>
                <w:bCs/>
                <w:iCs/>
                <w:sz w:val="26"/>
              </w:rPr>
            </w:pPr>
            <w:r w:rsidRPr="00AE5A29">
              <w:rPr>
                <w:bCs/>
                <w:iCs/>
                <w:sz w:val="26"/>
              </w:rPr>
              <w:t>2</w:t>
            </w:r>
          </w:p>
        </w:tc>
        <w:tc>
          <w:tcPr>
            <w:tcW w:w="2250" w:type="dxa"/>
            <w:tcBorders>
              <w:top w:val="single" w:sz="4" w:space="0" w:color="auto"/>
              <w:bottom w:val="single" w:sz="4" w:space="0" w:color="auto"/>
            </w:tcBorders>
          </w:tcPr>
          <w:p w:rsidR="00005AE5" w:rsidRPr="00AE5A29" w:rsidRDefault="00005AE5" w:rsidP="006B7C57">
            <w:pPr>
              <w:jc w:val="both"/>
              <w:rPr>
                <w:sz w:val="26"/>
              </w:rPr>
            </w:pPr>
            <w:r w:rsidRPr="00AE5A29">
              <w:rPr>
                <w:b/>
                <w:sz w:val="26"/>
              </w:rPr>
              <w:t xml:space="preserve">Dự án: </w:t>
            </w:r>
            <w:r w:rsidRPr="00AE5A29">
              <w:rPr>
                <w:sz w:val="26"/>
              </w:rPr>
              <w:t xml:space="preserve">Ứng dụng tiến bộ kỹ thuật xây dựng mô hình sản xuất dưa lưới và hoa cúc trong nhà màng tại xã Bắc Sơn, huyện Thạch Hà </w:t>
            </w:r>
          </w:p>
        </w:tc>
        <w:tc>
          <w:tcPr>
            <w:tcW w:w="1294" w:type="dxa"/>
            <w:tcBorders>
              <w:top w:val="single" w:sz="4" w:space="0" w:color="auto"/>
              <w:bottom w:val="single" w:sz="4" w:space="0" w:color="auto"/>
            </w:tcBorders>
          </w:tcPr>
          <w:p w:rsidR="00005AE5" w:rsidRPr="00AE5A29" w:rsidRDefault="00005AE5" w:rsidP="006B7C57">
            <w:pPr>
              <w:jc w:val="center"/>
              <w:rPr>
                <w:sz w:val="26"/>
              </w:rPr>
            </w:pPr>
            <w:r w:rsidRPr="00AE5A29">
              <w:rPr>
                <w:sz w:val="26"/>
              </w:rPr>
              <w:t>Trung tâm Ứng dụng KHKT huyện Thạch Hà</w:t>
            </w:r>
          </w:p>
        </w:tc>
        <w:tc>
          <w:tcPr>
            <w:tcW w:w="848"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2018</w:t>
            </w:r>
          </w:p>
          <w:p w:rsidR="00005AE5" w:rsidRPr="00AE5A29" w:rsidRDefault="00005AE5" w:rsidP="006B7C57">
            <w:pPr>
              <w:jc w:val="center"/>
              <w:rPr>
                <w:sz w:val="26"/>
                <w:lang w:val="pt-BR"/>
              </w:rPr>
            </w:pPr>
            <w:r w:rsidRPr="00AE5A29">
              <w:rPr>
                <w:sz w:val="26"/>
                <w:lang w:val="pt-BR"/>
              </w:rPr>
              <w:t>2019</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1.526</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671</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855</w:t>
            </w:r>
          </w:p>
        </w:tc>
        <w:tc>
          <w:tcPr>
            <w:tcW w:w="6615" w:type="dxa"/>
            <w:tcBorders>
              <w:top w:val="single" w:sz="4" w:space="0" w:color="auto"/>
              <w:bottom w:val="single" w:sz="4" w:space="0" w:color="auto"/>
            </w:tcBorders>
          </w:tcPr>
          <w:p w:rsidR="00005AE5" w:rsidRPr="00AE5A29" w:rsidRDefault="00005AE5" w:rsidP="00B87B23">
            <w:pPr>
              <w:keepNext/>
              <w:widowControl w:val="0"/>
              <w:ind w:firstLine="30"/>
              <w:jc w:val="both"/>
              <w:rPr>
                <w:sz w:val="26"/>
                <w:lang w:val="nl-NL"/>
              </w:rPr>
            </w:pPr>
            <w:r w:rsidRPr="00005AE5">
              <w:rPr>
                <w:sz w:val="26"/>
              </w:rPr>
              <w:t>Đã tiến hành tập huấn chuyển giao kỹ thuật trồng dưa lưới và hoa cúc trong nhà màng cho 50 người dân trong vùng dự án. Xây dựng mô hình sản xuất dưa lưới trong nhà màng tại 5 hộ gia đình thuộc xã  Bắc Sơn - Thạch Hà, với tổng diện tích 2.000 m</w:t>
            </w:r>
            <w:r w:rsidRPr="00005AE5">
              <w:rPr>
                <w:sz w:val="26"/>
                <w:vertAlign w:val="superscript"/>
              </w:rPr>
              <w:t>2</w:t>
            </w:r>
            <w:r w:rsidRPr="00005AE5">
              <w:rPr>
                <w:sz w:val="26"/>
              </w:rPr>
              <w:t>. Kết quả đánh giá: dưa lưới sinh trưởng phát triển tốt, trọng lượng quả từ 1,3-1,5kg/quả/cây, màu sắc quả đẹp, đều, sạch sâu bệnh, thu nhập đạt 400 triệu đồng/1000m</w:t>
            </w:r>
            <w:r w:rsidRPr="00005AE5">
              <w:rPr>
                <w:sz w:val="26"/>
                <w:vertAlign w:val="superscript"/>
              </w:rPr>
              <w:t>2</w:t>
            </w:r>
            <w:r w:rsidRPr="00005AE5">
              <w:rPr>
                <w:sz w:val="26"/>
              </w:rPr>
              <w:t xml:space="preserve"> nhà lưới, lợi nhuận 240 triệu đồng</w:t>
            </w:r>
            <w:r w:rsidRPr="00005AE5">
              <w:rPr>
                <w:sz w:val="26"/>
                <w:lang w:val="nl-NL"/>
              </w:rPr>
              <w:t xml:space="preserve">. Đây là mô hình có ý nghĩa thiết thực giúp các địa phương hoàn thành các tiêu chí xây dựng nông thôn mới theo hướng bền vững. Kết quả của dự án là cơ sở khoa học để UBND huyện Thạch Hà ban hành chính sách hỗ trợ xây dựng nhà lưới sản xuất dưa, hoa và </w:t>
            </w:r>
            <w:r w:rsidRPr="00005AE5">
              <w:rPr>
                <w:sz w:val="26"/>
                <w:lang w:val="nl-NL"/>
              </w:rPr>
              <w:lastRenderedPageBreak/>
              <w:t>đang được nhân rộng tại các xã Bắc Sơn, Thạch Sơn, Thạch Đài...</w:t>
            </w:r>
          </w:p>
        </w:tc>
        <w:tc>
          <w:tcPr>
            <w:tcW w:w="894" w:type="dxa"/>
            <w:tcBorders>
              <w:top w:val="single" w:sz="4" w:space="0" w:color="auto"/>
              <w:bottom w:val="single" w:sz="4" w:space="0" w:color="auto"/>
            </w:tcBorders>
          </w:tcPr>
          <w:p w:rsidR="00005AE5" w:rsidRPr="00AE5A29" w:rsidRDefault="00005AE5" w:rsidP="006B7C57">
            <w:pPr>
              <w:jc w:val="center"/>
              <w:rPr>
                <w:sz w:val="26"/>
              </w:rPr>
            </w:pPr>
            <w:r w:rsidRPr="00AE5A29">
              <w:rPr>
                <w:sz w:val="26"/>
              </w:rPr>
              <w:lastRenderedPageBreak/>
              <w:t xml:space="preserve">Đạt yêu cầu </w:t>
            </w:r>
          </w:p>
        </w:tc>
      </w:tr>
      <w:tr w:rsidR="00005AE5" w:rsidRPr="00AE5A29" w:rsidTr="00AB7E70">
        <w:tblPrEx>
          <w:tblCellMar>
            <w:top w:w="0" w:type="dxa"/>
            <w:bottom w:w="0" w:type="dxa"/>
          </w:tblCellMar>
        </w:tblPrEx>
        <w:tc>
          <w:tcPr>
            <w:tcW w:w="540" w:type="dxa"/>
            <w:tcBorders>
              <w:top w:val="single" w:sz="4" w:space="0" w:color="auto"/>
              <w:bottom w:val="single" w:sz="4" w:space="0" w:color="auto"/>
            </w:tcBorders>
          </w:tcPr>
          <w:p w:rsidR="00005AE5" w:rsidRPr="00AE5A29" w:rsidRDefault="00005AE5" w:rsidP="006B7C57">
            <w:pPr>
              <w:jc w:val="center"/>
              <w:rPr>
                <w:bCs/>
                <w:iCs/>
                <w:sz w:val="26"/>
              </w:rPr>
            </w:pPr>
            <w:r w:rsidRPr="00AE5A29">
              <w:rPr>
                <w:bCs/>
                <w:iCs/>
                <w:sz w:val="26"/>
              </w:rPr>
              <w:lastRenderedPageBreak/>
              <w:t>3</w:t>
            </w:r>
          </w:p>
        </w:tc>
        <w:tc>
          <w:tcPr>
            <w:tcW w:w="2250" w:type="dxa"/>
            <w:tcBorders>
              <w:top w:val="single" w:sz="4" w:space="0" w:color="auto"/>
              <w:bottom w:val="single" w:sz="4" w:space="0" w:color="auto"/>
            </w:tcBorders>
          </w:tcPr>
          <w:p w:rsidR="00005AE5" w:rsidRPr="00AE5A29" w:rsidRDefault="00005AE5" w:rsidP="006B7C57">
            <w:pPr>
              <w:jc w:val="both"/>
              <w:rPr>
                <w:b/>
                <w:sz w:val="26"/>
              </w:rPr>
            </w:pPr>
            <w:r w:rsidRPr="00AE5A29">
              <w:rPr>
                <w:b/>
                <w:sz w:val="26"/>
              </w:rPr>
              <w:t xml:space="preserve">Dự án: </w:t>
            </w:r>
            <w:r w:rsidRPr="00AE5A29">
              <w:rPr>
                <w:spacing w:val="-2"/>
                <w:sz w:val="26"/>
                <w:lang w:val="nl-NL"/>
              </w:rPr>
              <w:t xml:space="preserve">Nhân rộng mô hình nuôi thương phẩm cá trắm giòn, chép giòn bằng công nghệ lồng nhựa HDPE chi phí thấp trên hồ chứa tại huyện Vũ Quang </w:t>
            </w:r>
          </w:p>
        </w:tc>
        <w:tc>
          <w:tcPr>
            <w:tcW w:w="1294" w:type="dxa"/>
            <w:tcBorders>
              <w:top w:val="single" w:sz="4" w:space="0" w:color="auto"/>
              <w:bottom w:val="single" w:sz="4" w:space="0" w:color="auto"/>
            </w:tcBorders>
          </w:tcPr>
          <w:p w:rsidR="00005AE5" w:rsidRPr="00AE5A29" w:rsidRDefault="00005AE5" w:rsidP="006B7C57">
            <w:pPr>
              <w:jc w:val="center"/>
              <w:rPr>
                <w:sz w:val="26"/>
              </w:rPr>
            </w:pPr>
            <w:r w:rsidRPr="00AE5A29">
              <w:rPr>
                <w:sz w:val="26"/>
              </w:rPr>
              <w:t>Công ty TNHH Quang Huy HT</w:t>
            </w:r>
          </w:p>
        </w:tc>
        <w:tc>
          <w:tcPr>
            <w:tcW w:w="848"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2017</w:t>
            </w:r>
          </w:p>
          <w:p w:rsidR="00005AE5" w:rsidRPr="00AE5A29" w:rsidRDefault="00005AE5" w:rsidP="006B7C57">
            <w:pPr>
              <w:jc w:val="center"/>
              <w:rPr>
                <w:sz w:val="26"/>
                <w:lang w:val="pt-BR"/>
              </w:rPr>
            </w:pPr>
            <w:r w:rsidRPr="00AE5A29">
              <w:rPr>
                <w:sz w:val="26"/>
                <w:lang w:val="pt-BR"/>
              </w:rPr>
              <w:t>2018</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1.777</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662</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1.115</w:t>
            </w:r>
          </w:p>
        </w:tc>
        <w:tc>
          <w:tcPr>
            <w:tcW w:w="6615" w:type="dxa"/>
            <w:tcBorders>
              <w:top w:val="single" w:sz="4" w:space="0" w:color="auto"/>
              <w:bottom w:val="single" w:sz="4" w:space="0" w:color="auto"/>
            </w:tcBorders>
          </w:tcPr>
          <w:p w:rsidR="00005AE5" w:rsidRPr="00AE5A29" w:rsidRDefault="00005AE5" w:rsidP="006B7C57">
            <w:pPr>
              <w:ind w:firstLine="11"/>
              <w:jc w:val="both"/>
              <w:rPr>
                <w:sz w:val="26"/>
              </w:rPr>
            </w:pPr>
            <w:r w:rsidRPr="00005AE5">
              <w:rPr>
                <w:sz w:val="26"/>
              </w:rPr>
              <w:t>Đã khảo sát chọn địa điểm triển khai mô hình tại xã Đức Giang, huyện Vũ Quang. Tổ chức tập huấn quy trình kỹ thuật nuôi cá trắm giòn, chép giòn trong lồng nhưa HDPE chi phí thấp trên hồ chứa cho các hộ tham gia mô hình và các hộ có điều kiện nuôi trong vùng. Lắp đặt 10 ô lồng (kích thước 5mx5mx4m), thể tích 100m3/ô lồng) và triển khai mô hình nuôi cá trắm giòn, chép giòn bằng hạt đậu tằm. Kết quả sau 5 tháng nuôi, sản lượng cá giòn thu được 10.260kg, doanh thu gần 1,4 tỷ đồng, lợi nhuận đạt 30%.</w:t>
            </w:r>
          </w:p>
        </w:tc>
        <w:tc>
          <w:tcPr>
            <w:tcW w:w="894" w:type="dxa"/>
            <w:tcBorders>
              <w:top w:val="single" w:sz="4" w:space="0" w:color="auto"/>
              <w:bottom w:val="single" w:sz="4" w:space="0" w:color="auto"/>
            </w:tcBorders>
          </w:tcPr>
          <w:p w:rsidR="00005AE5" w:rsidRPr="00AE5A29" w:rsidRDefault="00005AE5" w:rsidP="006B7C57">
            <w:pPr>
              <w:jc w:val="center"/>
              <w:rPr>
                <w:sz w:val="26"/>
              </w:rPr>
            </w:pPr>
            <w:r w:rsidRPr="00AE5A29">
              <w:rPr>
                <w:sz w:val="26"/>
              </w:rPr>
              <w:t>Đạt yêu cầu</w:t>
            </w:r>
          </w:p>
        </w:tc>
      </w:tr>
      <w:tr w:rsidR="00005AE5" w:rsidRPr="00AE5A29" w:rsidTr="00005AE5">
        <w:tblPrEx>
          <w:tblCellMar>
            <w:top w:w="0" w:type="dxa"/>
            <w:bottom w:w="0" w:type="dxa"/>
          </w:tblCellMar>
        </w:tblPrEx>
        <w:tc>
          <w:tcPr>
            <w:tcW w:w="540" w:type="dxa"/>
            <w:tcBorders>
              <w:top w:val="single" w:sz="4" w:space="0" w:color="auto"/>
              <w:bottom w:val="single" w:sz="4" w:space="0" w:color="auto"/>
            </w:tcBorders>
          </w:tcPr>
          <w:p w:rsidR="00005AE5" w:rsidRPr="00AE5A29" w:rsidRDefault="00005AE5" w:rsidP="006B7C57">
            <w:pPr>
              <w:jc w:val="center"/>
              <w:rPr>
                <w:bCs/>
                <w:iCs/>
                <w:sz w:val="26"/>
              </w:rPr>
            </w:pPr>
            <w:r w:rsidRPr="00AE5A29">
              <w:rPr>
                <w:bCs/>
                <w:iCs/>
                <w:sz w:val="26"/>
              </w:rPr>
              <w:t>4</w:t>
            </w:r>
          </w:p>
        </w:tc>
        <w:tc>
          <w:tcPr>
            <w:tcW w:w="2250" w:type="dxa"/>
            <w:tcBorders>
              <w:top w:val="single" w:sz="4" w:space="0" w:color="auto"/>
              <w:bottom w:val="single" w:sz="4" w:space="0" w:color="auto"/>
            </w:tcBorders>
          </w:tcPr>
          <w:p w:rsidR="00005AE5" w:rsidRPr="00AE5A29" w:rsidRDefault="00005AE5" w:rsidP="00005AE5">
            <w:pPr>
              <w:pStyle w:val="BodyTextIndent3"/>
              <w:spacing w:after="0"/>
              <w:ind w:left="0"/>
              <w:jc w:val="both"/>
              <w:rPr>
                <w:sz w:val="26"/>
                <w:szCs w:val="24"/>
                <w:lang w:val="sv-SE"/>
              </w:rPr>
            </w:pPr>
            <w:r w:rsidRPr="00AE5A29">
              <w:rPr>
                <w:b/>
                <w:sz w:val="26"/>
                <w:szCs w:val="24"/>
              </w:rPr>
              <w:t xml:space="preserve">Dự án: </w:t>
            </w:r>
            <w:r w:rsidRPr="00AE5A29">
              <w:rPr>
                <w:sz w:val="26"/>
                <w:szCs w:val="24"/>
                <w:lang w:val="nl-NL"/>
              </w:rPr>
              <w:t>Ứng dụng tiến bộ KH&amp;CN xây dựng mô hình nhân giống và trồng hoa hồng tại Hà Tĩnh</w:t>
            </w:r>
          </w:p>
        </w:tc>
        <w:tc>
          <w:tcPr>
            <w:tcW w:w="1294" w:type="dxa"/>
            <w:tcBorders>
              <w:top w:val="single" w:sz="4" w:space="0" w:color="auto"/>
              <w:bottom w:val="single" w:sz="4" w:space="0" w:color="auto"/>
            </w:tcBorders>
          </w:tcPr>
          <w:p w:rsidR="00005AE5" w:rsidRPr="00AE5A29" w:rsidRDefault="00005AE5" w:rsidP="00005AE5">
            <w:pPr>
              <w:pStyle w:val="BodyTextIndent3"/>
              <w:spacing w:after="0"/>
              <w:ind w:left="0"/>
              <w:jc w:val="center"/>
              <w:rPr>
                <w:sz w:val="26"/>
                <w:szCs w:val="24"/>
                <w:lang w:val="sv-SE"/>
              </w:rPr>
            </w:pPr>
            <w:r w:rsidRPr="00AE5A29">
              <w:rPr>
                <w:sz w:val="26"/>
                <w:szCs w:val="24"/>
                <w:lang w:val="sv-SE"/>
              </w:rPr>
              <w:t>Trung tâm Ứng dụng tiến bộ KH&amp;CN Hà Tĩnh</w:t>
            </w:r>
          </w:p>
        </w:tc>
        <w:tc>
          <w:tcPr>
            <w:tcW w:w="848" w:type="dxa"/>
            <w:tcBorders>
              <w:top w:val="single" w:sz="4" w:space="0" w:color="auto"/>
              <w:bottom w:val="single" w:sz="4" w:space="0" w:color="auto"/>
            </w:tcBorders>
          </w:tcPr>
          <w:p w:rsidR="00005AE5" w:rsidRPr="00AE5A29" w:rsidRDefault="00005AE5" w:rsidP="00005AE5">
            <w:pPr>
              <w:jc w:val="center"/>
              <w:rPr>
                <w:sz w:val="26"/>
                <w:lang w:val="de-DE"/>
              </w:rPr>
            </w:pPr>
            <w:r w:rsidRPr="00AE5A29">
              <w:rPr>
                <w:sz w:val="26"/>
                <w:lang w:val="de-DE"/>
              </w:rPr>
              <w:t>2018-2019</w:t>
            </w:r>
          </w:p>
        </w:tc>
        <w:tc>
          <w:tcPr>
            <w:tcW w:w="900" w:type="dxa"/>
            <w:tcBorders>
              <w:top w:val="single" w:sz="4" w:space="0" w:color="auto"/>
              <w:bottom w:val="single" w:sz="4" w:space="0" w:color="auto"/>
            </w:tcBorders>
          </w:tcPr>
          <w:p w:rsidR="00005AE5" w:rsidRPr="00AE5A29" w:rsidRDefault="00005AE5" w:rsidP="00005AE5">
            <w:pPr>
              <w:jc w:val="center"/>
              <w:rPr>
                <w:sz w:val="26"/>
                <w:lang w:val="pt-BR"/>
              </w:rPr>
            </w:pPr>
            <w:r w:rsidRPr="00AE5A29">
              <w:rPr>
                <w:sz w:val="26"/>
                <w:lang w:val="pt-BR"/>
              </w:rPr>
              <w:t>949</w:t>
            </w:r>
          </w:p>
        </w:tc>
        <w:tc>
          <w:tcPr>
            <w:tcW w:w="900" w:type="dxa"/>
            <w:tcBorders>
              <w:top w:val="single" w:sz="4" w:space="0" w:color="auto"/>
              <w:bottom w:val="single" w:sz="4" w:space="0" w:color="auto"/>
            </w:tcBorders>
          </w:tcPr>
          <w:p w:rsidR="00005AE5" w:rsidRPr="00AE5A29" w:rsidRDefault="00005AE5" w:rsidP="00005AE5">
            <w:pPr>
              <w:jc w:val="center"/>
              <w:rPr>
                <w:sz w:val="26"/>
                <w:lang w:val="pt-BR"/>
              </w:rPr>
            </w:pPr>
            <w:r w:rsidRPr="00AE5A29">
              <w:rPr>
                <w:sz w:val="26"/>
                <w:lang w:val="pt-BR"/>
              </w:rPr>
              <w:t>567</w:t>
            </w:r>
          </w:p>
        </w:tc>
        <w:tc>
          <w:tcPr>
            <w:tcW w:w="900" w:type="dxa"/>
            <w:tcBorders>
              <w:top w:val="single" w:sz="4" w:space="0" w:color="auto"/>
              <w:bottom w:val="single" w:sz="4" w:space="0" w:color="auto"/>
            </w:tcBorders>
          </w:tcPr>
          <w:p w:rsidR="00005AE5" w:rsidRPr="00AE5A29" w:rsidRDefault="00005AE5" w:rsidP="00005AE5">
            <w:pPr>
              <w:jc w:val="center"/>
              <w:rPr>
                <w:sz w:val="26"/>
                <w:lang w:val="pt-BR"/>
              </w:rPr>
            </w:pPr>
            <w:r w:rsidRPr="00AE5A29">
              <w:rPr>
                <w:sz w:val="26"/>
                <w:lang w:val="pt-BR"/>
              </w:rPr>
              <w:t>342</w:t>
            </w:r>
          </w:p>
        </w:tc>
        <w:tc>
          <w:tcPr>
            <w:tcW w:w="6615" w:type="dxa"/>
            <w:tcBorders>
              <w:top w:val="single" w:sz="4" w:space="0" w:color="auto"/>
              <w:bottom w:val="single" w:sz="4" w:space="0" w:color="auto"/>
            </w:tcBorders>
          </w:tcPr>
          <w:p w:rsidR="00005AE5" w:rsidRPr="00AE5A29" w:rsidRDefault="00005AE5" w:rsidP="006B7C57">
            <w:pPr>
              <w:keepNext/>
              <w:widowControl w:val="0"/>
              <w:ind w:firstLine="30"/>
              <w:jc w:val="both"/>
              <w:rPr>
                <w:sz w:val="26"/>
                <w:lang w:val="nl-NL"/>
              </w:rPr>
            </w:pPr>
            <w:r w:rsidRPr="00005AE5">
              <w:rPr>
                <w:sz w:val="26"/>
                <w:lang w:val="nl-NL"/>
              </w:rPr>
              <w:t>Đã triển khai trồng 100 cây hoa hồng lấy cành ghép và 100 cây tầm xuân lấy gốc ghép. Đã thực hiện nhân giống được 5.000 cây giống hoa hồng, gồm 3.500 cây hồng tỷ muội và 1.500 cây hồng leo bằng phương pháp ghép. Tỷ lệ ghép thành công 85%; tỷ lệ xuất vườn 80%. Đang xây dựng mô hình trồng 4.000 cây hoa hồng thương phẩm, tỷ lệ cây sống đạt 80%; hiện đang theo giõi đánh giá sinh trưởng phát triển để hoàn thiện qui trình.</w:t>
            </w:r>
          </w:p>
        </w:tc>
        <w:tc>
          <w:tcPr>
            <w:tcW w:w="894" w:type="dxa"/>
            <w:tcBorders>
              <w:top w:val="single" w:sz="4" w:space="0" w:color="auto"/>
              <w:bottom w:val="single" w:sz="4" w:space="0" w:color="auto"/>
            </w:tcBorders>
          </w:tcPr>
          <w:p w:rsidR="00005AE5" w:rsidRPr="00AE5A29" w:rsidRDefault="00005AE5" w:rsidP="00005AE5">
            <w:pPr>
              <w:jc w:val="center"/>
              <w:rPr>
                <w:sz w:val="26"/>
              </w:rPr>
            </w:pPr>
            <w:r w:rsidRPr="00AE5A29">
              <w:rPr>
                <w:sz w:val="26"/>
                <w:lang w:val="vi-VN"/>
              </w:rPr>
              <w:t>Đang triển khai</w:t>
            </w:r>
          </w:p>
        </w:tc>
      </w:tr>
      <w:tr w:rsidR="00005AE5" w:rsidRPr="00AE5A29" w:rsidTr="00AB7E70">
        <w:tblPrEx>
          <w:tblCellMar>
            <w:top w:w="0" w:type="dxa"/>
            <w:bottom w:w="0" w:type="dxa"/>
          </w:tblCellMar>
        </w:tblPrEx>
        <w:tc>
          <w:tcPr>
            <w:tcW w:w="54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5</w:t>
            </w:r>
          </w:p>
        </w:tc>
        <w:tc>
          <w:tcPr>
            <w:tcW w:w="2250" w:type="dxa"/>
            <w:tcBorders>
              <w:top w:val="single" w:sz="4" w:space="0" w:color="auto"/>
              <w:bottom w:val="single" w:sz="4" w:space="0" w:color="auto"/>
            </w:tcBorders>
          </w:tcPr>
          <w:p w:rsidR="00005AE5" w:rsidRPr="00AE5A29" w:rsidRDefault="00005AE5" w:rsidP="006B7C57">
            <w:pPr>
              <w:pStyle w:val="BodyTextIndent3"/>
              <w:spacing w:after="0"/>
              <w:ind w:left="0"/>
              <w:jc w:val="both"/>
              <w:rPr>
                <w:sz w:val="26"/>
                <w:szCs w:val="24"/>
              </w:rPr>
            </w:pPr>
            <w:r w:rsidRPr="00AE5A29">
              <w:rPr>
                <w:b/>
                <w:sz w:val="26"/>
                <w:szCs w:val="24"/>
              </w:rPr>
              <w:t xml:space="preserve">Dự án: </w:t>
            </w:r>
            <w:r w:rsidRPr="00AE5A29">
              <w:rPr>
                <w:sz w:val="26"/>
                <w:szCs w:val="24"/>
              </w:rPr>
              <w:t>Ứng dụng tiến bộ khoa học và công nghệ xây dựng vùng sản xuất lúa chất lượng cao J02 và Bắc Hương 9 theo chuỗi liên kết tại Hà Tĩnh</w:t>
            </w:r>
          </w:p>
        </w:tc>
        <w:tc>
          <w:tcPr>
            <w:tcW w:w="1294" w:type="dxa"/>
            <w:tcBorders>
              <w:top w:val="single" w:sz="4" w:space="0" w:color="auto"/>
              <w:bottom w:val="single" w:sz="4" w:space="0" w:color="auto"/>
            </w:tcBorders>
          </w:tcPr>
          <w:p w:rsidR="00005AE5" w:rsidRPr="00AE5A29" w:rsidRDefault="00005AE5" w:rsidP="00005AE5">
            <w:pPr>
              <w:pStyle w:val="BodyTextIndent3"/>
              <w:spacing w:after="0"/>
              <w:ind w:left="0"/>
              <w:jc w:val="center"/>
              <w:rPr>
                <w:sz w:val="26"/>
                <w:szCs w:val="24"/>
                <w:lang w:val="sv-SE"/>
              </w:rPr>
            </w:pPr>
            <w:r w:rsidRPr="00AE5A29">
              <w:rPr>
                <w:sz w:val="26"/>
                <w:szCs w:val="24"/>
                <w:lang w:val="sv-SE"/>
              </w:rPr>
              <w:t xml:space="preserve">Công ty TNHH </w:t>
            </w:r>
            <w:r>
              <w:rPr>
                <w:sz w:val="26"/>
                <w:szCs w:val="24"/>
                <w:lang w:val="sv-SE"/>
              </w:rPr>
              <w:t>MTV</w:t>
            </w:r>
            <w:r w:rsidRPr="00AE5A29">
              <w:rPr>
                <w:sz w:val="26"/>
                <w:szCs w:val="24"/>
                <w:lang w:val="sv-SE"/>
              </w:rPr>
              <w:t xml:space="preserve"> KC Hà Tĩnh</w:t>
            </w:r>
          </w:p>
        </w:tc>
        <w:tc>
          <w:tcPr>
            <w:tcW w:w="848" w:type="dxa"/>
            <w:tcBorders>
              <w:top w:val="single" w:sz="4" w:space="0" w:color="auto"/>
              <w:bottom w:val="single" w:sz="4" w:space="0" w:color="auto"/>
            </w:tcBorders>
          </w:tcPr>
          <w:p w:rsidR="00005AE5" w:rsidRPr="00AE5A29" w:rsidRDefault="00005AE5" w:rsidP="006B7C57">
            <w:pPr>
              <w:jc w:val="center"/>
              <w:rPr>
                <w:sz w:val="26"/>
                <w:lang w:val="de-DE"/>
              </w:rPr>
            </w:pPr>
            <w:r w:rsidRPr="00AE5A29">
              <w:rPr>
                <w:sz w:val="26"/>
                <w:lang w:val="de-DE"/>
              </w:rPr>
              <w:t>2018-2019</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3.868</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895</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2.973</w:t>
            </w:r>
          </w:p>
        </w:tc>
        <w:tc>
          <w:tcPr>
            <w:tcW w:w="6615" w:type="dxa"/>
            <w:tcBorders>
              <w:top w:val="single" w:sz="4" w:space="0" w:color="auto"/>
              <w:bottom w:val="single" w:sz="4" w:space="0" w:color="auto"/>
            </w:tcBorders>
          </w:tcPr>
          <w:p w:rsidR="00005AE5" w:rsidRPr="00AE5A29" w:rsidRDefault="00005AE5" w:rsidP="006B7C57">
            <w:pPr>
              <w:jc w:val="both"/>
              <w:rPr>
                <w:sz w:val="26"/>
              </w:rPr>
            </w:pPr>
            <w:r w:rsidRPr="00005AE5">
              <w:rPr>
                <w:sz w:val="26"/>
                <w:lang w:val="nl-NL"/>
              </w:rPr>
              <w:t>Tập huấn kỹ thuật sản xuất thâm canh 2 giống lúa chất lượng cao J02 và Bắc Hương 9 cho 234 hộ dân tham gia liên kết sản xuất và người dân trong vùng. Triển khai mô hình sản xuất với diện tích 100 ha lúa J02 tại xã Thạch Thanh (60 ha), xã Thạch Vĩnh (40 ha) và 20 ha lúa Bắc Hương 9 tại xã Cẩm Bình liên kết với 346 hộ dân, hiện tại lúa sinh trưởng phát triển tốt. Đã thiết kế bộ nhận diện thương hiệu cho sản phẩm gạo; Hoàn tất thiết lập hệ thống kiểm soát chất lượng ISO + HACCP. Đã lắp đặt 01 hệ thống phòng thổi khí Air Shower theo tiêu chuẩn GMP-WHO (Phòng khử trùng).</w:t>
            </w:r>
          </w:p>
        </w:tc>
        <w:tc>
          <w:tcPr>
            <w:tcW w:w="894" w:type="dxa"/>
            <w:tcBorders>
              <w:top w:val="single" w:sz="4" w:space="0" w:color="auto"/>
              <w:bottom w:val="single" w:sz="4" w:space="0" w:color="auto"/>
            </w:tcBorders>
          </w:tcPr>
          <w:p w:rsidR="00005AE5" w:rsidRPr="00AE5A29" w:rsidRDefault="00005AE5" w:rsidP="006B7C57">
            <w:pPr>
              <w:jc w:val="center"/>
              <w:rPr>
                <w:sz w:val="26"/>
              </w:rPr>
            </w:pPr>
            <w:r w:rsidRPr="00AE5A29">
              <w:rPr>
                <w:sz w:val="26"/>
                <w:lang w:val="vi-VN"/>
              </w:rPr>
              <w:t>Đang triển khai</w:t>
            </w:r>
          </w:p>
        </w:tc>
      </w:tr>
      <w:tr w:rsidR="00005AE5" w:rsidRPr="00AE5A29" w:rsidTr="00AB7E70">
        <w:tblPrEx>
          <w:tblCellMar>
            <w:top w:w="0" w:type="dxa"/>
            <w:bottom w:w="0" w:type="dxa"/>
          </w:tblCellMar>
        </w:tblPrEx>
        <w:tc>
          <w:tcPr>
            <w:tcW w:w="54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6</w:t>
            </w:r>
          </w:p>
        </w:tc>
        <w:tc>
          <w:tcPr>
            <w:tcW w:w="2250" w:type="dxa"/>
            <w:tcBorders>
              <w:top w:val="single" w:sz="4" w:space="0" w:color="auto"/>
              <w:bottom w:val="single" w:sz="4" w:space="0" w:color="auto"/>
            </w:tcBorders>
          </w:tcPr>
          <w:p w:rsidR="00005AE5" w:rsidRPr="00AE5A29" w:rsidRDefault="00005AE5" w:rsidP="006B7C57">
            <w:pPr>
              <w:pStyle w:val="BodyTextIndent3"/>
              <w:spacing w:after="0"/>
              <w:ind w:left="0"/>
              <w:jc w:val="both"/>
              <w:rPr>
                <w:sz w:val="26"/>
                <w:szCs w:val="24"/>
              </w:rPr>
            </w:pPr>
            <w:r w:rsidRPr="00AE5A29">
              <w:rPr>
                <w:b/>
                <w:sz w:val="26"/>
                <w:szCs w:val="24"/>
              </w:rPr>
              <w:t xml:space="preserve">Dự án: </w:t>
            </w:r>
            <w:r w:rsidRPr="00AE5A29">
              <w:rPr>
                <w:sz w:val="26"/>
                <w:szCs w:val="24"/>
              </w:rPr>
              <w:t xml:space="preserve">Nhân rộng mô hình sản xuất </w:t>
            </w:r>
            <w:r w:rsidRPr="00AE5A29">
              <w:rPr>
                <w:sz w:val="26"/>
                <w:szCs w:val="24"/>
              </w:rPr>
              <w:lastRenderedPageBreak/>
              <w:t>chuyên canh dưa lưới và hoa cúc trong nhà màng tại huyện Đức Thọ</w:t>
            </w:r>
          </w:p>
        </w:tc>
        <w:tc>
          <w:tcPr>
            <w:tcW w:w="1294" w:type="dxa"/>
            <w:tcBorders>
              <w:top w:val="single" w:sz="4" w:space="0" w:color="auto"/>
              <w:bottom w:val="single" w:sz="4" w:space="0" w:color="auto"/>
            </w:tcBorders>
          </w:tcPr>
          <w:p w:rsidR="00005AE5" w:rsidRPr="00AE5A29" w:rsidRDefault="00005AE5" w:rsidP="006B7C57">
            <w:pPr>
              <w:pStyle w:val="BodyTextIndent3"/>
              <w:spacing w:after="0"/>
              <w:ind w:left="0"/>
              <w:jc w:val="center"/>
              <w:rPr>
                <w:sz w:val="26"/>
                <w:szCs w:val="24"/>
                <w:lang w:val="sv-SE"/>
              </w:rPr>
            </w:pPr>
            <w:r w:rsidRPr="00AE5A29">
              <w:rPr>
                <w:sz w:val="26"/>
                <w:szCs w:val="24"/>
                <w:lang w:val="sv-SE"/>
              </w:rPr>
              <w:lastRenderedPageBreak/>
              <w:t xml:space="preserve">Trung tâm Ứng </w:t>
            </w:r>
            <w:r w:rsidRPr="00AE5A29">
              <w:rPr>
                <w:sz w:val="26"/>
                <w:szCs w:val="24"/>
                <w:lang w:val="sv-SE"/>
              </w:rPr>
              <w:lastRenderedPageBreak/>
              <w:t>dụng KTKT&amp; BVCTVN huyện Đức Thọ</w:t>
            </w:r>
          </w:p>
        </w:tc>
        <w:tc>
          <w:tcPr>
            <w:tcW w:w="848" w:type="dxa"/>
            <w:tcBorders>
              <w:top w:val="single" w:sz="4" w:space="0" w:color="auto"/>
              <w:bottom w:val="single" w:sz="4" w:space="0" w:color="auto"/>
            </w:tcBorders>
          </w:tcPr>
          <w:p w:rsidR="00005AE5" w:rsidRPr="00AE5A29" w:rsidRDefault="00005AE5" w:rsidP="006B7C57">
            <w:pPr>
              <w:jc w:val="center"/>
              <w:rPr>
                <w:sz w:val="26"/>
                <w:lang w:val="de-DE"/>
              </w:rPr>
            </w:pPr>
            <w:r w:rsidRPr="00AE5A29">
              <w:rPr>
                <w:sz w:val="26"/>
                <w:lang w:val="de-DE"/>
              </w:rPr>
              <w:lastRenderedPageBreak/>
              <w:t>2018-2019</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1.420</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543</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877</w:t>
            </w:r>
          </w:p>
        </w:tc>
        <w:tc>
          <w:tcPr>
            <w:tcW w:w="6615" w:type="dxa"/>
            <w:tcBorders>
              <w:top w:val="single" w:sz="4" w:space="0" w:color="auto"/>
              <w:bottom w:val="single" w:sz="4" w:space="0" w:color="auto"/>
            </w:tcBorders>
          </w:tcPr>
          <w:p w:rsidR="00005AE5" w:rsidRPr="00AE5A29" w:rsidRDefault="00005AE5" w:rsidP="006B7C57">
            <w:pPr>
              <w:jc w:val="both"/>
              <w:rPr>
                <w:sz w:val="26"/>
              </w:rPr>
            </w:pPr>
            <w:r w:rsidRPr="00005AE5">
              <w:rPr>
                <w:sz w:val="26"/>
                <w:lang w:val="nl-NL"/>
              </w:rPr>
              <w:t xml:space="preserve">Khảo sát, lựa chọn địa điểm xây dựng mô hình trồng dưa lưới và hoa cúc trong nhà màng. Đã xây dựng xong nhà </w:t>
            </w:r>
            <w:r w:rsidRPr="00005AE5">
              <w:rPr>
                <w:sz w:val="26"/>
                <w:lang w:val="nl-NL"/>
              </w:rPr>
              <w:lastRenderedPageBreak/>
              <w:t>màng với tổng diện tích 2.000 m</w:t>
            </w:r>
            <w:r w:rsidRPr="00005AE5">
              <w:rPr>
                <w:sz w:val="26"/>
                <w:vertAlign w:val="superscript"/>
                <w:lang w:val="nl-NL"/>
              </w:rPr>
              <w:t>2</w:t>
            </w:r>
            <w:r w:rsidRPr="00005AE5">
              <w:rPr>
                <w:sz w:val="26"/>
                <w:lang w:val="nl-NL"/>
              </w:rPr>
              <w:t xml:space="preserve"> tập trung tại thôn Tiến Hòa xã Yên Hồ. Tiến hành trồng dưa lưới trên toàn diện tích trong vụ Xuân Hè, hiện nay đang theo dõi các chỉ tiêu của mô hình</w:t>
            </w:r>
          </w:p>
        </w:tc>
        <w:tc>
          <w:tcPr>
            <w:tcW w:w="894" w:type="dxa"/>
            <w:tcBorders>
              <w:top w:val="single" w:sz="4" w:space="0" w:color="auto"/>
              <w:bottom w:val="single" w:sz="4" w:space="0" w:color="auto"/>
            </w:tcBorders>
          </w:tcPr>
          <w:p w:rsidR="00005AE5" w:rsidRPr="00AE5A29" w:rsidRDefault="00005AE5" w:rsidP="006B7C57">
            <w:pPr>
              <w:jc w:val="center"/>
              <w:rPr>
                <w:sz w:val="26"/>
              </w:rPr>
            </w:pPr>
            <w:r w:rsidRPr="00AE5A29">
              <w:rPr>
                <w:sz w:val="26"/>
                <w:lang w:val="vi-VN"/>
              </w:rPr>
              <w:lastRenderedPageBreak/>
              <w:t xml:space="preserve">Đang triển </w:t>
            </w:r>
            <w:r w:rsidRPr="00AE5A29">
              <w:rPr>
                <w:sz w:val="26"/>
                <w:lang w:val="vi-VN"/>
              </w:rPr>
              <w:lastRenderedPageBreak/>
              <w:t>khai</w:t>
            </w:r>
          </w:p>
        </w:tc>
      </w:tr>
      <w:tr w:rsidR="00005AE5" w:rsidRPr="00AE5A29" w:rsidTr="00AB7E70">
        <w:tblPrEx>
          <w:tblCellMar>
            <w:top w:w="0" w:type="dxa"/>
            <w:bottom w:w="0" w:type="dxa"/>
          </w:tblCellMar>
        </w:tblPrEx>
        <w:tc>
          <w:tcPr>
            <w:tcW w:w="540" w:type="dxa"/>
            <w:tcBorders>
              <w:top w:val="single" w:sz="4" w:space="0" w:color="auto"/>
              <w:bottom w:val="single" w:sz="4" w:space="0" w:color="auto"/>
            </w:tcBorders>
          </w:tcPr>
          <w:p w:rsidR="00005AE5" w:rsidRPr="00AE5A29" w:rsidRDefault="00904A62" w:rsidP="006B7C57">
            <w:pPr>
              <w:jc w:val="center"/>
              <w:rPr>
                <w:sz w:val="26"/>
                <w:lang w:val="pt-BR"/>
              </w:rPr>
            </w:pPr>
            <w:r>
              <w:rPr>
                <w:sz w:val="26"/>
                <w:lang w:val="pt-BR"/>
              </w:rPr>
              <w:lastRenderedPageBreak/>
              <w:t>7</w:t>
            </w:r>
          </w:p>
        </w:tc>
        <w:tc>
          <w:tcPr>
            <w:tcW w:w="2250" w:type="dxa"/>
            <w:tcBorders>
              <w:top w:val="single" w:sz="4" w:space="0" w:color="auto"/>
              <w:bottom w:val="single" w:sz="4" w:space="0" w:color="auto"/>
            </w:tcBorders>
          </w:tcPr>
          <w:p w:rsidR="00005AE5" w:rsidRPr="00AE5A29" w:rsidRDefault="00005AE5" w:rsidP="006B7C57">
            <w:pPr>
              <w:pStyle w:val="BodyTextIndent3"/>
              <w:spacing w:after="0"/>
              <w:ind w:left="0"/>
              <w:jc w:val="both"/>
              <w:rPr>
                <w:sz w:val="26"/>
                <w:szCs w:val="24"/>
              </w:rPr>
            </w:pPr>
            <w:r w:rsidRPr="00AE5A29">
              <w:rPr>
                <w:b/>
                <w:sz w:val="26"/>
                <w:szCs w:val="24"/>
              </w:rPr>
              <w:t xml:space="preserve">Dự án: </w:t>
            </w:r>
            <w:r w:rsidRPr="00AE5A29">
              <w:rPr>
                <w:sz w:val="26"/>
                <w:szCs w:val="24"/>
              </w:rPr>
              <w:t>Ứng dụng tiến bộ kỹ thuật xây dựng mô hình nuôi cua đồng thương phẩm tại huyện Nghi Xuân</w:t>
            </w:r>
          </w:p>
        </w:tc>
        <w:tc>
          <w:tcPr>
            <w:tcW w:w="1294" w:type="dxa"/>
            <w:tcBorders>
              <w:top w:val="single" w:sz="4" w:space="0" w:color="auto"/>
              <w:bottom w:val="single" w:sz="4" w:space="0" w:color="auto"/>
            </w:tcBorders>
          </w:tcPr>
          <w:p w:rsidR="00005AE5" w:rsidRPr="00AE5A29" w:rsidRDefault="00005AE5" w:rsidP="006B7C57">
            <w:pPr>
              <w:pStyle w:val="BodyTextIndent3"/>
              <w:spacing w:after="0"/>
              <w:ind w:left="0"/>
              <w:jc w:val="center"/>
              <w:rPr>
                <w:sz w:val="26"/>
                <w:szCs w:val="24"/>
                <w:lang w:val="sv-SE"/>
              </w:rPr>
            </w:pPr>
            <w:r w:rsidRPr="00AE5A29">
              <w:rPr>
                <w:sz w:val="26"/>
                <w:szCs w:val="24"/>
                <w:lang w:val="sv-SE"/>
              </w:rPr>
              <w:t>Trung tâm Ứng dụng KTKT&amp; BVCTVN huyện Nghi Xuân</w:t>
            </w:r>
          </w:p>
        </w:tc>
        <w:tc>
          <w:tcPr>
            <w:tcW w:w="848" w:type="dxa"/>
            <w:tcBorders>
              <w:top w:val="single" w:sz="4" w:space="0" w:color="auto"/>
              <w:bottom w:val="single" w:sz="4" w:space="0" w:color="auto"/>
            </w:tcBorders>
          </w:tcPr>
          <w:p w:rsidR="00005AE5" w:rsidRPr="00AE5A29" w:rsidRDefault="00005AE5" w:rsidP="006B7C57">
            <w:pPr>
              <w:jc w:val="center"/>
              <w:rPr>
                <w:sz w:val="26"/>
                <w:lang w:val="de-DE"/>
              </w:rPr>
            </w:pPr>
            <w:r w:rsidRPr="00AE5A29">
              <w:rPr>
                <w:sz w:val="26"/>
                <w:lang w:val="de-DE"/>
              </w:rPr>
              <w:t>2018 -2019</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892</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400</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492</w:t>
            </w:r>
          </w:p>
        </w:tc>
        <w:tc>
          <w:tcPr>
            <w:tcW w:w="6615" w:type="dxa"/>
            <w:tcBorders>
              <w:top w:val="single" w:sz="4" w:space="0" w:color="auto"/>
              <w:bottom w:val="single" w:sz="4" w:space="0" w:color="auto"/>
            </w:tcBorders>
          </w:tcPr>
          <w:p w:rsidR="00005AE5" w:rsidRPr="00AE5A29" w:rsidRDefault="00B17F16" w:rsidP="006B7C57">
            <w:pPr>
              <w:jc w:val="both"/>
              <w:rPr>
                <w:sz w:val="26"/>
                <w:lang w:val="de-DE"/>
              </w:rPr>
            </w:pPr>
            <w:r w:rsidRPr="00B17F16">
              <w:rPr>
                <w:sz w:val="26"/>
              </w:rPr>
              <w:t>Đã tiến hành quy hoạch, thiết kế, cải tạo sửa chữa hệ thống ao nuôi sẵn có đảm bảo yêu cầu kỹ thuật nuôi cua đồng thâm canh, với diện tích 6.000 m</w:t>
            </w:r>
            <w:r w:rsidRPr="00B17F16">
              <w:rPr>
                <w:sz w:val="26"/>
                <w:vertAlign w:val="superscript"/>
              </w:rPr>
              <w:t>2</w:t>
            </w:r>
            <w:r w:rsidRPr="00B17F16">
              <w:rPr>
                <w:sz w:val="26"/>
              </w:rPr>
              <w:t>/5 ao; tổ chức 01 lớp tập huấn, chuyển giao tiến bộ kỹ thuật, có 50 học viên tham dự. Đang triển khai mô hình nuôi cua đồng thương phẩm, hiện tại cua sinh trưởng phát triển bình thường</w:t>
            </w:r>
            <w:r w:rsidRPr="00B17F16">
              <w:rPr>
                <w:sz w:val="26"/>
                <w:lang w:val="en"/>
              </w:rPr>
              <w:t xml:space="preserve">, </w:t>
            </w:r>
            <w:r w:rsidRPr="00B17F16">
              <w:rPr>
                <w:sz w:val="26"/>
              </w:rPr>
              <w:t>trọng lượng trung bình 59 con/kg</w:t>
            </w:r>
            <w:r w:rsidR="00005AE5" w:rsidRPr="00AE5A29">
              <w:rPr>
                <w:sz w:val="26"/>
              </w:rPr>
              <w:t>.</w:t>
            </w:r>
          </w:p>
        </w:tc>
        <w:tc>
          <w:tcPr>
            <w:tcW w:w="894" w:type="dxa"/>
            <w:tcBorders>
              <w:top w:val="single" w:sz="4" w:space="0" w:color="auto"/>
              <w:bottom w:val="single" w:sz="4" w:space="0" w:color="auto"/>
            </w:tcBorders>
          </w:tcPr>
          <w:p w:rsidR="00005AE5" w:rsidRPr="00AE5A29" w:rsidRDefault="00005AE5" w:rsidP="006B7C57">
            <w:pPr>
              <w:jc w:val="center"/>
              <w:rPr>
                <w:sz w:val="26"/>
              </w:rPr>
            </w:pPr>
            <w:r w:rsidRPr="00AE5A29">
              <w:rPr>
                <w:sz w:val="26"/>
                <w:lang w:val="vi-VN"/>
              </w:rPr>
              <w:t>Đang triển khai</w:t>
            </w:r>
          </w:p>
        </w:tc>
      </w:tr>
      <w:tr w:rsidR="00005AE5" w:rsidRPr="00AE5A29" w:rsidTr="00AB7E70">
        <w:tblPrEx>
          <w:tblCellMar>
            <w:top w:w="0" w:type="dxa"/>
            <w:bottom w:w="0" w:type="dxa"/>
          </w:tblCellMar>
        </w:tblPrEx>
        <w:tc>
          <w:tcPr>
            <w:tcW w:w="540" w:type="dxa"/>
            <w:tcBorders>
              <w:top w:val="single" w:sz="4" w:space="0" w:color="auto"/>
              <w:bottom w:val="single" w:sz="4" w:space="0" w:color="auto"/>
            </w:tcBorders>
          </w:tcPr>
          <w:p w:rsidR="00005AE5" w:rsidRPr="00AE5A29" w:rsidRDefault="00904A62" w:rsidP="006B7C57">
            <w:pPr>
              <w:jc w:val="center"/>
              <w:rPr>
                <w:sz w:val="26"/>
                <w:lang w:val="pt-BR"/>
              </w:rPr>
            </w:pPr>
            <w:r>
              <w:rPr>
                <w:sz w:val="26"/>
                <w:lang w:val="pt-BR"/>
              </w:rPr>
              <w:t>8</w:t>
            </w:r>
          </w:p>
        </w:tc>
        <w:tc>
          <w:tcPr>
            <w:tcW w:w="2250" w:type="dxa"/>
            <w:tcBorders>
              <w:top w:val="single" w:sz="4" w:space="0" w:color="auto"/>
              <w:bottom w:val="single" w:sz="4" w:space="0" w:color="auto"/>
            </w:tcBorders>
          </w:tcPr>
          <w:p w:rsidR="00005AE5" w:rsidRPr="00AE5A29" w:rsidRDefault="00005AE5" w:rsidP="006B7C57">
            <w:pPr>
              <w:pStyle w:val="BodyTextIndent3"/>
              <w:spacing w:after="0"/>
              <w:ind w:left="0"/>
              <w:jc w:val="both"/>
              <w:rPr>
                <w:sz w:val="26"/>
                <w:szCs w:val="24"/>
                <w:lang w:val="sv-SE"/>
              </w:rPr>
            </w:pPr>
            <w:r w:rsidRPr="00AE5A29">
              <w:rPr>
                <w:b/>
                <w:sz w:val="26"/>
                <w:szCs w:val="24"/>
              </w:rPr>
              <w:t xml:space="preserve">Dự án: </w:t>
            </w:r>
            <w:r w:rsidRPr="00AE5A29">
              <w:rPr>
                <w:bCs/>
                <w:sz w:val="26"/>
                <w:szCs w:val="24"/>
              </w:rPr>
              <w:t>Ứng dụng tiến bộ khoa học kỹ thuật xứ lý môi trường chăn nuôi và nước sinh hoạt tại xã Thạch Ngọc, huyện Thạch Hà</w:t>
            </w:r>
          </w:p>
        </w:tc>
        <w:tc>
          <w:tcPr>
            <w:tcW w:w="1294" w:type="dxa"/>
            <w:tcBorders>
              <w:top w:val="single" w:sz="4" w:space="0" w:color="auto"/>
              <w:bottom w:val="single" w:sz="4" w:space="0" w:color="auto"/>
            </w:tcBorders>
          </w:tcPr>
          <w:p w:rsidR="00005AE5" w:rsidRPr="00AE5A29" w:rsidRDefault="00005AE5" w:rsidP="006B7C57">
            <w:pPr>
              <w:pStyle w:val="BodyTextIndent3"/>
              <w:spacing w:after="0"/>
              <w:ind w:left="0"/>
              <w:jc w:val="center"/>
              <w:rPr>
                <w:sz w:val="26"/>
                <w:szCs w:val="24"/>
                <w:lang w:val="sv-SE"/>
              </w:rPr>
            </w:pPr>
            <w:r w:rsidRPr="00AE5A29">
              <w:rPr>
                <w:sz w:val="26"/>
                <w:szCs w:val="24"/>
                <w:lang w:val="sv-SE"/>
              </w:rPr>
              <w:t>Trung tâm Ứng dụng tiến bộ KH&amp;CN Hà Tĩnh</w:t>
            </w:r>
          </w:p>
        </w:tc>
        <w:tc>
          <w:tcPr>
            <w:tcW w:w="848" w:type="dxa"/>
            <w:tcBorders>
              <w:top w:val="single" w:sz="4" w:space="0" w:color="auto"/>
              <w:bottom w:val="single" w:sz="4" w:space="0" w:color="auto"/>
            </w:tcBorders>
          </w:tcPr>
          <w:p w:rsidR="00005AE5" w:rsidRPr="00AE5A29" w:rsidRDefault="00005AE5" w:rsidP="006B7C57">
            <w:pPr>
              <w:jc w:val="center"/>
              <w:rPr>
                <w:sz w:val="26"/>
                <w:lang w:val="de-DE"/>
              </w:rPr>
            </w:pPr>
            <w:r w:rsidRPr="00AE5A29">
              <w:rPr>
                <w:sz w:val="26"/>
                <w:lang w:val="de-DE"/>
              </w:rPr>
              <w:t>2018-2019</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785</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425</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360</w:t>
            </w:r>
          </w:p>
        </w:tc>
        <w:tc>
          <w:tcPr>
            <w:tcW w:w="6615" w:type="dxa"/>
            <w:tcBorders>
              <w:top w:val="single" w:sz="4" w:space="0" w:color="auto"/>
              <w:bottom w:val="single" w:sz="4" w:space="0" w:color="auto"/>
            </w:tcBorders>
          </w:tcPr>
          <w:p w:rsidR="00005AE5" w:rsidRPr="00AE5A29" w:rsidRDefault="00005AE5" w:rsidP="006B7C57">
            <w:pPr>
              <w:jc w:val="both"/>
              <w:rPr>
                <w:sz w:val="26"/>
                <w:lang w:val="nl-NL"/>
              </w:rPr>
            </w:pPr>
            <w:r w:rsidRPr="00AE5A29">
              <w:rPr>
                <w:sz w:val="26"/>
                <w:lang w:val="nl-NL"/>
              </w:rPr>
              <w:t>- Khảo sát lựa chọn và triển khai xây dựng mô hình sử dụng chế phẩm làm đệm lót sinh học trong chăn nuôi gà tại 5 hộ với quy mô 2.000 m</w:t>
            </w:r>
            <w:r w:rsidRPr="00AE5A29">
              <w:rPr>
                <w:sz w:val="26"/>
                <w:vertAlign w:val="superscript"/>
                <w:lang w:val="nl-NL"/>
              </w:rPr>
              <w:t>2</w:t>
            </w:r>
            <w:r w:rsidRPr="00AE5A29">
              <w:rPr>
                <w:sz w:val="26"/>
                <w:lang w:val="nl-NL"/>
              </w:rPr>
              <w:t xml:space="preserve"> chuồng nuôi; mô hình ứng dụng chế phẩm sinh học Hatibio xử lý môi trường trong chăn nuôi lợn tai 30 hộ với quy mô từ 30 - 50/lứa; mô hình ứng dụng công nghệ xử lý nước sinh hoạt tại 50 hộ và một cơ sở trường mầm non trên địa bàn xã Thạch Ngọc đúng tiến độ, đảm bảo nội dung, đạt mục tiêu dự án. </w:t>
            </w:r>
          </w:p>
          <w:p w:rsidR="00005AE5" w:rsidRPr="00AE5A29" w:rsidRDefault="00005AE5" w:rsidP="006B7C57">
            <w:pPr>
              <w:jc w:val="both"/>
              <w:rPr>
                <w:sz w:val="26"/>
                <w:lang w:val="nl-NL"/>
              </w:rPr>
            </w:pPr>
            <w:r w:rsidRPr="00AE5A29">
              <w:rPr>
                <w:sz w:val="26"/>
                <w:lang w:val="nl-NL"/>
              </w:rPr>
              <w:t xml:space="preserve">- Đã tổ chức 02 lớp tập huấn kỹ thuật xử lý môi trường chăn nuôi và xử lý nước sạch sinh hoạt cho tổ chức/cả nhân triển khai mô hinh và đối tượng có nhu cầu trên địa bàn. Kết quả 100 lượt người tham dự; </w:t>
            </w:r>
          </w:p>
        </w:tc>
        <w:tc>
          <w:tcPr>
            <w:tcW w:w="894" w:type="dxa"/>
            <w:tcBorders>
              <w:top w:val="single" w:sz="4" w:space="0" w:color="auto"/>
              <w:bottom w:val="single" w:sz="4" w:space="0" w:color="auto"/>
            </w:tcBorders>
          </w:tcPr>
          <w:p w:rsidR="00005AE5" w:rsidRPr="00AE5A29" w:rsidRDefault="00005AE5" w:rsidP="006B7C57">
            <w:pPr>
              <w:jc w:val="center"/>
              <w:rPr>
                <w:sz w:val="26"/>
              </w:rPr>
            </w:pPr>
            <w:r w:rsidRPr="00AE5A29">
              <w:rPr>
                <w:sz w:val="26"/>
              </w:rPr>
              <w:t>Đạt yêu cầu</w:t>
            </w:r>
          </w:p>
        </w:tc>
      </w:tr>
      <w:tr w:rsidR="00005AE5" w:rsidRPr="00AE5A29" w:rsidTr="00AB7E70">
        <w:tblPrEx>
          <w:tblCellMar>
            <w:top w:w="0" w:type="dxa"/>
            <w:bottom w:w="0" w:type="dxa"/>
          </w:tblCellMar>
        </w:tblPrEx>
        <w:tc>
          <w:tcPr>
            <w:tcW w:w="540" w:type="dxa"/>
            <w:tcBorders>
              <w:top w:val="single" w:sz="4" w:space="0" w:color="auto"/>
              <w:bottom w:val="single" w:sz="4" w:space="0" w:color="auto"/>
            </w:tcBorders>
          </w:tcPr>
          <w:p w:rsidR="00005AE5" w:rsidRPr="00AE5A29" w:rsidRDefault="00904A62" w:rsidP="006B7C57">
            <w:pPr>
              <w:jc w:val="center"/>
              <w:rPr>
                <w:sz w:val="26"/>
                <w:lang w:val="pt-BR"/>
              </w:rPr>
            </w:pPr>
            <w:r>
              <w:rPr>
                <w:sz w:val="26"/>
                <w:lang w:val="pt-BR"/>
              </w:rPr>
              <w:t>9</w:t>
            </w:r>
          </w:p>
        </w:tc>
        <w:tc>
          <w:tcPr>
            <w:tcW w:w="2250" w:type="dxa"/>
            <w:tcBorders>
              <w:top w:val="single" w:sz="4" w:space="0" w:color="auto"/>
              <w:bottom w:val="single" w:sz="4" w:space="0" w:color="auto"/>
            </w:tcBorders>
          </w:tcPr>
          <w:p w:rsidR="00005AE5" w:rsidRPr="00AE5A29" w:rsidRDefault="00005AE5" w:rsidP="006B7C57">
            <w:pPr>
              <w:pStyle w:val="BodyTextIndent3"/>
              <w:spacing w:after="0"/>
              <w:ind w:left="0"/>
              <w:jc w:val="both"/>
              <w:rPr>
                <w:sz w:val="26"/>
                <w:szCs w:val="24"/>
              </w:rPr>
            </w:pPr>
            <w:r w:rsidRPr="00AE5A29">
              <w:rPr>
                <w:b/>
                <w:sz w:val="26"/>
                <w:szCs w:val="24"/>
              </w:rPr>
              <w:t>Chuyên đề:</w:t>
            </w:r>
            <w:r w:rsidRPr="00AE5A29">
              <w:rPr>
                <w:sz w:val="26"/>
                <w:szCs w:val="24"/>
              </w:rPr>
              <w:t xml:space="preserve"> Ứng dụng công nghệ thông tin trong quản lý, cập nhật dữ liệu kết cấu hạ tầng giao thông </w:t>
            </w:r>
            <w:r w:rsidRPr="00AE5A29">
              <w:rPr>
                <w:sz w:val="26"/>
                <w:szCs w:val="24"/>
              </w:rPr>
              <w:lastRenderedPageBreak/>
              <w:t>đường bộ tỉnh Hà Tĩnh</w:t>
            </w:r>
          </w:p>
        </w:tc>
        <w:tc>
          <w:tcPr>
            <w:tcW w:w="1294" w:type="dxa"/>
            <w:tcBorders>
              <w:top w:val="single" w:sz="4" w:space="0" w:color="auto"/>
              <w:bottom w:val="single" w:sz="4" w:space="0" w:color="auto"/>
            </w:tcBorders>
          </w:tcPr>
          <w:p w:rsidR="00005AE5" w:rsidRPr="00AE5A29" w:rsidRDefault="00005AE5" w:rsidP="006B7C57">
            <w:pPr>
              <w:pStyle w:val="BodyTextIndent3"/>
              <w:spacing w:after="0"/>
              <w:ind w:left="0"/>
              <w:jc w:val="center"/>
              <w:rPr>
                <w:sz w:val="26"/>
                <w:szCs w:val="24"/>
                <w:lang w:val="sv-SE"/>
              </w:rPr>
            </w:pPr>
            <w:r w:rsidRPr="00AE5A29">
              <w:rPr>
                <w:sz w:val="26"/>
                <w:szCs w:val="24"/>
                <w:lang w:val="sv-SE"/>
              </w:rPr>
              <w:lastRenderedPageBreak/>
              <w:t>Sở Giao thông vận tải</w:t>
            </w:r>
          </w:p>
        </w:tc>
        <w:tc>
          <w:tcPr>
            <w:tcW w:w="848" w:type="dxa"/>
            <w:tcBorders>
              <w:top w:val="single" w:sz="4" w:space="0" w:color="auto"/>
              <w:bottom w:val="single" w:sz="4" w:space="0" w:color="auto"/>
            </w:tcBorders>
          </w:tcPr>
          <w:p w:rsidR="00005AE5" w:rsidRPr="00AE5A29" w:rsidRDefault="00005AE5" w:rsidP="006B7C57">
            <w:pPr>
              <w:jc w:val="center"/>
              <w:rPr>
                <w:sz w:val="26"/>
                <w:lang w:val="de-DE"/>
              </w:rPr>
            </w:pPr>
            <w:r w:rsidRPr="00AE5A29">
              <w:rPr>
                <w:sz w:val="26"/>
                <w:lang w:val="de-DE"/>
              </w:rPr>
              <w:t>2018-2019</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275</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275</w:t>
            </w:r>
          </w:p>
        </w:tc>
        <w:tc>
          <w:tcPr>
            <w:tcW w:w="900" w:type="dxa"/>
            <w:tcBorders>
              <w:top w:val="single" w:sz="4" w:space="0" w:color="auto"/>
              <w:bottom w:val="single" w:sz="4" w:space="0" w:color="auto"/>
            </w:tcBorders>
          </w:tcPr>
          <w:p w:rsidR="00005AE5" w:rsidRPr="00AE5A29" w:rsidRDefault="00005AE5" w:rsidP="006B7C57">
            <w:pPr>
              <w:jc w:val="center"/>
              <w:rPr>
                <w:sz w:val="26"/>
                <w:lang w:val="pt-BR"/>
              </w:rPr>
            </w:pPr>
            <w:r w:rsidRPr="00AE5A29">
              <w:rPr>
                <w:sz w:val="26"/>
                <w:lang w:val="pt-BR"/>
              </w:rPr>
              <w:t>0</w:t>
            </w:r>
          </w:p>
        </w:tc>
        <w:tc>
          <w:tcPr>
            <w:tcW w:w="6615" w:type="dxa"/>
            <w:tcBorders>
              <w:top w:val="single" w:sz="4" w:space="0" w:color="auto"/>
              <w:bottom w:val="single" w:sz="4" w:space="0" w:color="auto"/>
            </w:tcBorders>
          </w:tcPr>
          <w:p w:rsidR="00005AE5" w:rsidRPr="00AE5A29" w:rsidRDefault="00005AE5" w:rsidP="00904A62">
            <w:pPr>
              <w:ind w:firstLine="30"/>
              <w:jc w:val="both"/>
              <w:rPr>
                <w:bCs/>
                <w:iCs/>
                <w:sz w:val="26"/>
                <w:lang w:val="nl-NL"/>
              </w:rPr>
            </w:pPr>
            <w:r w:rsidRPr="00AE5A29">
              <w:rPr>
                <w:sz w:val="26"/>
                <w:lang w:val="de-DE"/>
              </w:rPr>
              <w:t xml:space="preserve">Đã </w:t>
            </w:r>
            <w:r w:rsidR="00904A62">
              <w:rPr>
                <w:sz w:val="26"/>
                <w:lang w:val="de-DE"/>
              </w:rPr>
              <w:t xml:space="preserve">tổng hợp, </w:t>
            </w:r>
            <w:r w:rsidRPr="00AE5A29">
              <w:rPr>
                <w:sz w:val="26"/>
                <w:lang w:val="de-DE"/>
              </w:rPr>
              <w:t>p</w:t>
            </w:r>
            <w:r w:rsidRPr="00AE5A29">
              <w:rPr>
                <w:bCs/>
                <w:iCs/>
                <w:sz w:val="26"/>
                <w:lang w:val="nl-NL"/>
              </w:rPr>
              <w:t xml:space="preserve">hân tích, thiết kế hệ thống cơ sở dữ liệu các tuyến đường </w:t>
            </w:r>
            <w:r w:rsidR="00904A62">
              <w:rPr>
                <w:bCs/>
                <w:iCs/>
                <w:sz w:val="26"/>
                <w:lang w:val="nl-NL"/>
              </w:rPr>
              <w:t>quốc lộ</w:t>
            </w:r>
            <w:r w:rsidRPr="00AE5A29">
              <w:rPr>
                <w:bCs/>
                <w:iCs/>
                <w:sz w:val="26"/>
                <w:lang w:val="nl-NL"/>
              </w:rPr>
              <w:t>, tỉnh lộ, huyện lộ trên địa bàn tỉnh; Đang xây dựng và hoàn thiện phần mềm quản lý giao thông đường bộ.</w:t>
            </w:r>
          </w:p>
        </w:tc>
        <w:tc>
          <w:tcPr>
            <w:tcW w:w="894" w:type="dxa"/>
            <w:tcBorders>
              <w:top w:val="single" w:sz="4" w:space="0" w:color="auto"/>
              <w:bottom w:val="single" w:sz="4" w:space="0" w:color="auto"/>
            </w:tcBorders>
          </w:tcPr>
          <w:p w:rsidR="00005AE5" w:rsidRPr="00AE5A29" w:rsidRDefault="00005AE5" w:rsidP="006B7C57">
            <w:pPr>
              <w:jc w:val="center"/>
              <w:rPr>
                <w:sz w:val="26"/>
              </w:rPr>
            </w:pPr>
            <w:r w:rsidRPr="00AE5A29">
              <w:rPr>
                <w:sz w:val="26"/>
                <w:lang w:val="vi-VN"/>
              </w:rPr>
              <w:t>Đang triển khai</w:t>
            </w:r>
          </w:p>
        </w:tc>
      </w:tr>
      <w:tr w:rsidR="00B17F16" w:rsidRPr="00AE5A29" w:rsidTr="00AB7E70">
        <w:tblPrEx>
          <w:tblCellMar>
            <w:top w:w="0" w:type="dxa"/>
            <w:bottom w:w="0" w:type="dxa"/>
          </w:tblCellMar>
        </w:tblPrEx>
        <w:tc>
          <w:tcPr>
            <w:tcW w:w="540" w:type="dxa"/>
            <w:tcBorders>
              <w:top w:val="single" w:sz="4" w:space="0" w:color="auto"/>
              <w:bottom w:val="single" w:sz="4" w:space="0" w:color="auto"/>
            </w:tcBorders>
          </w:tcPr>
          <w:p w:rsidR="00B17F16" w:rsidRDefault="00B17F16" w:rsidP="006B7C57">
            <w:pPr>
              <w:jc w:val="center"/>
              <w:rPr>
                <w:sz w:val="26"/>
                <w:lang w:val="pt-BR"/>
              </w:rPr>
            </w:pPr>
            <w:r>
              <w:rPr>
                <w:sz w:val="26"/>
                <w:lang w:val="pt-BR"/>
              </w:rPr>
              <w:lastRenderedPageBreak/>
              <w:t>10</w:t>
            </w:r>
          </w:p>
        </w:tc>
        <w:tc>
          <w:tcPr>
            <w:tcW w:w="2250" w:type="dxa"/>
            <w:tcBorders>
              <w:top w:val="single" w:sz="4" w:space="0" w:color="auto"/>
              <w:bottom w:val="single" w:sz="4" w:space="0" w:color="auto"/>
            </w:tcBorders>
          </w:tcPr>
          <w:p w:rsidR="00B17F16" w:rsidRPr="00904A62" w:rsidRDefault="00B17F16" w:rsidP="006B7C57">
            <w:pPr>
              <w:pStyle w:val="BodyTextIndent3"/>
              <w:spacing w:after="0"/>
              <w:ind w:left="0"/>
              <w:jc w:val="both"/>
              <w:rPr>
                <w:b/>
                <w:sz w:val="26"/>
                <w:szCs w:val="26"/>
              </w:rPr>
            </w:pPr>
            <w:r w:rsidRPr="00904A62">
              <w:rPr>
                <w:b/>
                <w:sz w:val="26"/>
                <w:szCs w:val="26"/>
              </w:rPr>
              <w:t>Chuyên đề:</w:t>
            </w:r>
            <w:r w:rsidRPr="00904A62">
              <w:rPr>
                <w:sz w:val="26"/>
                <w:szCs w:val="26"/>
              </w:rPr>
              <w:t xml:space="preserve"> Ứng dụng công nghệ thông tin để nâng cao chất lượng quản lý, khám chữa bệnh của Ban bảo vệ sức khỏe cán bộ tỉnh</w:t>
            </w:r>
          </w:p>
        </w:tc>
        <w:tc>
          <w:tcPr>
            <w:tcW w:w="1294" w:type="dxa"/>
            <w:tcBorders>
              <w:top w:val="single" w:sz="4" w:space="0" w:color="auto"/>
              <w:bottom w:val="single" w:sz="4" w:space="0" w:color="auto"/>
            </w:tcBorders>
          </w:tcPr>
          <w:p w:rsidR="00B17F16" w:rsidRPr="00AE5A29" w:rsidRDefault="00B17F16" w:rsidP="006B7C57">
            <w:pPr>
              <w:pStyle w:val="BodyTextIndent3"/>
              <w:spacing w:after="0"/>
              <w:ind w:left="0"/>
              <w:jc w:val="center"/>
              <w:rPr>
                <w:sz w:val="26"/>
                <w:szCs w:val="24"/>
                <w:lang w:val="sv-SE"/>
              </w:rPr>
            </w:pPr>
            <w:r w:rsidRPr="00B17F16">
              <w:rPr>
                <w:sz w:val="26"/>
                <w:szCs w:val="24"/>
                <w:lang w:val="sv-SE"/>
              </w:rPr>
              <w:t>Ban Bảo vệ chăm sóc sức khỏe cán bộ tỉnh</w:t>
            </w:r>
          </w:p>
        </w:tc>
        <w:tc>
          <w:tcPr>
            <w:tcW w:w="848" w:type="dxa"/>
            <w:tcBorders>
              <w:top w:val="single" w:sz="4" w:space="0" w:color="auto"/>
              <w:bottom w:val="single" w:sz="4" w:space="0" w:color="auto"/>
            </w:tcBorders>
          </w:tcPr>
          <w:p w:rsidR="00B17F16" w:rsidRPr="00AE5A29" w:rsidRDefault="00B17F16" w:rsidP="006B7C57">
            <w:pPr>
              <w:jc w:val="center"/>
              <w:rPr>
                <w:sz w:val="26"/>
                <w:lang w:val="de-DE"/>
              </w:rPr>
            </w:pPr>
          </w:p>
        </w:tc>
        <w:tc>
          <w:tcPr>
            <w:tcW w:w="900" w:type="dxa"/>
            <w:tcBorders>
              <w:top w:val="single" w:sz="4" w:space="0" w:color="auto"/>
              <w:bottom w:val="single" w:sz="4" w:space="0" w:color="auto"/>
            </w:tcBorders>
          </w:tcPr>
          <w:p w:rsidR="00B17F16" w:rsidRPr="00AE5A29" w:rsidRDefault="00B17F16" w:rsidP="006B7C57">
            <w:pPr>
              <w:jc w:val="center"/>
              <w:rPr>
                <w:sz w:val="26"/>
                <w:lang w:val="pt-BR"/>
              </w:rPr>
            </w:pPr>
          </w:p>
        </w:tc>
        <w:tc>
          <w:tcPr>
            <w:tcW w:w="900" w:type="dxa"/>
            <w:tcBorders>
              <w:top w:val="single" w:sz="4" w:space="0" w:color="auto"/>
              <w:bottom w:val="single" w:sz="4" w:space="0" w:color="auto"/>
            </w:tcBorders>
          </w:tcPr>
          <w:p w:rsidR="00B17F16" w:rsidRPr="00AE5A29" w:rsidRDefault="00B17F16" w:rsidP="006B7C57">
            <w:pPr>
              <w:jc w:val="center"/>
              <w:rPr>
                <w:sz w:val="26"/>
                <w:lang w:val="pt-BR"/>
              </w:rPr>
            </w:pPr>
          </w:p>
        </w:tc>
        <w:tc>
          <w:tcPr>
            <w:tcW w:w="900" w:type="dxa"/>
            <w:tcBorders>
              <w:top w:val="single" w:sz="4" w:space="0" w:color="auto"/>
              <w:bottom w:val="single" w:sz="4" w:space="0" w:color="auto"/>
            </w:tcBorders>
          </w:tcPr>
          <w:p w:rsidR="00B17F16" w:rsidRPr="00AE5A29" w:rsidRDefault="00B17F16" w:rsidP="006B7C57">
            <w:pPr>
              <w:jc w:val="center"/>
              <w:rPr>
                <w:sz w:val="26"/>
                <w:lang w:val="pt-BR"/>
              </w:rPr>
            </w:pPr>
          </w:p>
        </w:tc>
        <w:tc>
          <w:tcPr>
            <w:tcW w:w="6615" w:type="dxa"/>
            <w:tcBorders>
              <w:top w:val="single" w:sz="4" w:space="0" w:color="auto"/>
              <w:bottom w:val="single" w:sz="4" w:space="0" w:color="auto"/>
            </w:tcBorders>
          </w:tcPr>
          <w:p w:rsidR="00B17F16" w:rsidRPr="00AE5A29" w:rsidRDefault="00B17F16" w:rsidP="00904A62">
            <w:pPr>
              <w:ind w:firstLine="30"/>
              <w:jc w:val="both"/>
              <w:rPr>
                <w:sz w:val="26"/>
                <w:lang w:val="de-DE"/>
              </w:rPr>
            </w:pPr>
            <w:r w:rsidRPr="00904A62">
              <w:rPr>
                <w:sz w:val="26"/>
                <w:lang w:val="de-DE"/>
              </w:rPr>
              <w:t xml:space="preserve">Đã </w:t>
            </w:r>
            <w:r w:rsidRPr="00904A62">
              <w:rPr>
                <w:sz w:val="26"/>
              </w:rPr>
              <w:t>phân tích, thiết kế hệ thống thông tin liên quan đến hồ sơ khám chữa bệnh tại Ban bảo vệ sức khỏe cán bộ tỉnh. Thiết kế, xây dựng phần mềm phục vụ công tác quản lý, khám chữa bệnh tại Ban bảo vệ sức khỏe cán bộ tỉnh. Hiện đang giai đoạn hoàn thiện phần mềm.</w:t>
            </w:r>
          </w:p>
        </w:tc>
        <w:tc>
          <w:tcPr>
            <w:tcW w:w="894" w:type="dxa"/>
            <w:tcBorders>
              <w:top w:val="single" w:sz="4" w:space="0" w:color="auto"/>
              <w:bottom w:val="single" w:sz="4" w:space="0" w:color="auto"/>
            </w:tcBorders>
          </w:tcPr>
          <w:p w:rsidR="00B17F16" w:rsidRPr="00AE5A29" w:rsidRDefault="00B17F16" w:rsidP="009A1460">
            <w:pPr>
              <w:jc w:val="center"/>
              <w:rPr>
                <w:sz w:val="26"/>
              </w:rPr>
            </w:pPr>
            <w:r w:rsidRPr="00AE5A29">
              <w:rPr>
                <w:sz w:val="26"/>
                <w:lang w:val="vi-VN"/>
              </w:rPr>
              <w:t>Đang triển khai</w:t>
            </w:r>
          </w:p>
        </w:tc>
      </w:tr>
      <w:tr w:rsidR="00781102" w:rsidRPr="00AE5A29" w:rsidTr="009A1460">
        <w:tblPrEx>
          <w:tblCellMar>
            <w:top w:w="0" w:type="dxa"/>
            <w:bottom w:w="0" w:type="dxa"/>
          </w:tblCellMar>
        </w:tblPrEx>
        <w:tc>
          <w:tcPr>
            <w:tcW w:w="540" w:type="dxa"/>
            <w:tcBorders>
              <w:top w:val="single" w:sz="4" w:space="0" w:color="auto"/>
              <w:bottom w:val="single" w:sz="4" w:space="0" w:color="auto"/>
            </w:tcBorders>
          </w:tcPr>
          <w:p w:rsidR="00781102" w:rsidRPr="00AE5A29" w:rsidRDefault="00022C12" w:rsidP="009A1460">
            <w:pPr>
              <w:jc w:val="center"/>
              <w:rPr>
                <w:sz w:val="26"/>
                <w:lang w:val="pt-BR"/>
              </w:rPr>
            </w:pPr>
            <w:r>
              <w:rPr>
                <w:sz w:val="26"/>
                <w:lang w:val="pt-BR"/>
              </w:rPr>
              <w:t>11</w:t>
            </w:r>
          </w:p>
        </w:tc>
        <w:tc>
          <w:tcPr>
            <w:tcW w:w="2250" w:type="dxa"/>
            <w:tcBorders>
              <w:top w:val="single" w:sz="4" w:space="0" w:color="auto"/>
              <w:bottom w:val="single" w:sz="4" w:space="0" w:color="auto"/>
            </w:tcBorders>
          </w:tcPr>
          <w:p w:rsidR="00781102" w:rsidRPr="00AE5A29" w:rsidRDefault="00781102" w:rsidP="009A1460">
            <w:pPr>
              <w:jc w:val="both"/>
              <w:rPr>
                <w:b/>
                <w:sz w:val="26"/>
              </w:rPr>
            </w:pPr>
            <w:r w:rsidRPr="00781102">
              <w:rPr>
                <w:b/>
                <w:sz w:val="26"/>
                <w:lang w:val="nl-NL"/>
              </w:rPr>
              <w:t>Dự án:</w:t>
            </w:r>
            <w:r w:rsidRPr="00781102">
              <w:rPr>
                <w:sz w:val="26"/>
                <w:lang w:val="nl-NL"/>
              </w:rPr>
              <w:t xml:space="preserve"> </w:t>
            </w:r>
            <w:r w:rsidRPr="00AE5A29">
              <w:rPr>
                <w:sz w:val="26"/>
                <w:lang w:val="nl-NL"/>
              </w:rPr>
              <w:t>Ứng dụng tiến bộ khoa học và công nghệ xây dựng mô hình nuôi xen ghép Tôm thẻ chân trắng và cá Dìa trong ao đất tại Hà Tĩnh</w:t>
            </w:r>
          </w:p>
        </w:tc>
        <w:tc>
          <w:tcPr>
            <w:tcW w:w="1294" w:type="dxa"/>
            <w:tcBorders>
              <w:top w:val="single" w:sz="4" w:space="0" w:color="auto"/>
              <w:bottom w:val="single" w:sz="4" w:space="0" w:color="auto"/>
            </w:tcBorders>
          </w:tcPr>
          <w:p w:rsidR="00781102" w:rsidRPr="00AE5A29" w:rsidRDefault="00781102" w:rsidP="009A1460">
            <w:pPr>
              <w:jc w:val="center"/>
              <w:rPr>
                <w:sz w:val="26"/>
                <w:lang w:val="nl-NL"/>
              </w:rPr>
            </w:pPr>
            <w:r w:rsidRPr="00AE5A29">
              <w:rPr>
                <w:sz w:val="26"/>
                <w:lang w:val="nl-NL"/>
              </w:rPr>
              <w:t>Công ty TNHH Trí Đức Hà Tĩnh</w:t>
            </w:r>
          </w:p>
        </w:tc>
        <w:tc>
          <w:tcPr>
            <w:tcW w:w="848" w:type="dxa"/>
            <w:tcBorders>
              <w:top w:val="single" w:sz="4" w:space="0" w:color="auto"/>
              <w:bottom w:val="single" w:sz="4" w:space="0" w:color="auto"/>
            </w:tcBorders>
          </w:tcPr>
          <w:p w:rsidR="00781102" w:rsidRPr="00AE5A29" w:rsidRDefault="00781102" w:rsidP="009A1460">
            <w:pPr>
              <w:jc w:val="center"/>
              <w:rPr>
                <w:sz w:val="26"/>
                <w:lang w:val="de-DE"/>
              </w:rPr>
            </w:pPr>
            <w:r w:rsidRPr="00AE5A29">
              <w:rPr>
                <w:sz w:val="26"/>
                <w:lang w:val="de-DE"/>
              </w:rPr>
              <w:t>2019</w:t>
            </w:r>
          </w:p>
        </w:tc>
        <w:tc>
          <w:tcPr>
            <w:tcW w:w="900" w:type="dxa"/>
            <w:tcBorders>
              <w:top w:val="single" w:sz="4" w:space="0" w:color="auto"/>
              <w:bottom w:val="single" w:sz="4" w:space="0" w:color="auto"/>
            </w:tcBorders>
          </w:tcPr>
          <w:p w:rsidR="00781102" w:rsidRPr="00AE5A29" w:rsidRDefault="00781102" w:rsidP="009A1460">
            <w:pPr>
              <w:jc w:val="center"/>
              <w:rPr>
                <w:sz w:val="26"/>
                <w:lang w:val="pt-BR"/>
              </w:rPr>
            </w:pPr>
            <w:r w:rsidRPr="00AE5A29">
              <w:rPr>
                <w:sz w:val="26"/>
                <w:lang w:val="pt-BR"/>
              </w:rPr>
              <w:t>1.586</w:t>
            </w:r>
          </w:p>
        </w:tc>
        <w:tc>
          <w:tcPr>
            <w:tcW w:w="900" w:type="dxa"/>
            <w:tcBorders>
              <w:top w:val="single" w:sz="4" w:space="0" w:color="auto"/>
              <w:bottom w:val="single" w:sz="4" w:space="0" w:color="auto"/>
            </w:tcBorders>
          </w:tcPr>
          <w:p w:rsidR="00781102" w:rsidRPr="00AE5A29" w:rsidRDefault="00781102" w:rsidP="009A1460">
            <w:pPr>
              <w:jc w:val="center"/>
              <w:rPr>
                <w:sz w:val="26"/>
                <w:lang w:val="pt-BR"/>
              </w:rPr>
            </w:pPr>
            <w:r w:rsidRPr="00AE5A29">
              <w:rPr>
                <w:sz w:val="26"/>
                <w:lang w:val="pt-BR"/>
              </w:rPr>
              <w:t>650</w:t>
            </w:r>
          </w:p>
        </w:tc>
        <w:tc>
          <w:tcPr>
            <w:tcW w:w="900" w:type="dxa"/>
            <w:tcBorders>
              <w:top w:val="single" w:sz="4" w:space="0" w:color="auto"/>
              <w:bottom w:val="single" w:sz="4" w:space="0" w:color="auto"/>
            </w:tcBorders>
          </w:tcPr>
          <w:p w:rsidR="00781102" w:rsidRPr="00AE5A29" w:rsidRDefault="00781102" w:rsidP="009A1460">
            <w:pPr>
              <w:jc w:val="center"/>
              <w:rPr>
                <w:sz w:val="26"/>
                <w:lang w:val="pt-BR"/>
              </w:rPr>
            </w:pPr>
            <w:r w:rsidRPr="00AE5A29">
              <w:rPr>
                <w:sz w:val="26"/>
                <w:lang w:val="pt-BR"/>
              </w:rPr>
              <w:t>936</w:t>
            </w:r>
          </w:p>
        </w:tc>
        <w:tc>
          <w:tcPr>
            <w:tcW w:w="6615" w:type="dxa"/>
            <w:tcBorders>
              <w:top w:val="single" w:sz="4" w:space="0" w:color="auto"/>
              <w:bottom w:val="single" w:sz="4" w:space="0" w:color="auto"/>
            </w:tcBorders>
          </w:tcPr>
          <w:p w:rsidR="00781102" w:rsidRPr="00AE5A29" w:rsidRDefault="00781102" w:rsidP="009A1460">
            <w:pPr>
              <w:jc w:val="both"/>
              <w:rPr>
                <w:sz w:val="26"/>
                <w:lang w:val="nl-NL"/>
              </w:rPr>
            </w:pPr>
            <w:r w:rsidRPr="00AE5A29">
              <w:rPr>
                <w:sz w:val="26"/>
                <w:lang w:val="nl-NL"/>
              </w:rPr>
              <w:t>Mới triển khai</w:t>
            </w:r>
          </w:p>
        </w:tc>
        <w:tc>
          <w:tcPr>
            <w:tcW w:w="894" w:type="dxa"/>
            <w:tcBorders>
              <w:top w:val="single" w:sz="4" w:space="0" w:color="auto"/>
              <w:bottom w:val="single" w:sz="4" w:space="0" w:color="auto"/>
            </w:tcBorders>
          </w:tcPr>
          <w:p w:rsidR="00781102" w:rsidRPr="00AE5A29" w:rsidRDefault="00781102" w:rsidP="009A1460">
            <w:pPr>
              <w:jc w:val="center"/>
              <w:rPr>
                <w:sz w:val="26"/>
              </w:rPr>
            </w:pPr>
          </w:p>
        </w:tc>
      </w:tr>
      <w:tr w:rsidR="00781102" w:rsidRPr="00AE5A29" w:rsidTr="0067054D">
        <w:tblPrEx>
          <w:tblCellMar>
            <w:top w:w="0" w:type="dxa"/>
            <w:bottom w:w="0" w:type="dxa"/>
          </w:tblCellMar>
        </w:tblPrEx>
        <w:tc>
          <w:tcPr>
            <w:tcW w:w="540" w:type="dxa"/>
            <w:tcBorders>
              <w:top w:val="single" w:sz="4" w:space="0" w:color="auto"/>
              <w:bottom w:val="single" w:sz="4" w:space="0" w:color="auto"/>
            </w:tcBorders>
          </w:tcPr>
          <w:p w:rsidR="00781102" w:rsidRPr="00AE5A29" w:rsidRDefault="00022C12" w:rsidP="00904A62">
            <w:pPr>
              <w:jc w:val="center"/>
              <w:rPr>
                <w:sz w:val="26"/>
                <w:lang w:val="pt-BR"/>
              </w:rPr>
            </w:pPr>
            <w:r>
              <w:rPr>
                <w:sz w:val="26"/>
                <w:lang w:val="pt-BR"/>
              </w:rPr>
              <w:t>12</w:t>
            </w:r>
          </w:p>
        </w:tc>
        <w:tc>
          <w:tcPr>
            <w:tcW w:w="2250" w:type="dxa"/>
            <w:tcBorders>
              <w:top w:val="single" w:sz="4" w:space="0" w:color="auto"/>
              <w:bottom w:val="single" w:sz="4" w:space="0" w:color="auto"/>
            </w:tcBorders>
            <w:vAlign w:val="center"/>
          </w:tcPr>
          <w:p w:rsidR="00781102" w:rsidRPr="00AE5A29" w:rsidRDefault="00781102" w:rsidP="006B7C57">
            <w:pPr>
              <w:jc w:val="both"/>
              <w:rPr>
                <w:rFonts w:eastAsia="Calibri"/>
                <w:sz w:val="26"/>
                <w:lang w:val="nl-NL"/>
              </w:rPr>
            </w:pPr>
            <w:r w:rsidRPr="00781102">
              <w:rPr>
                <w:rFonts w:eastAsia="Calibri"/>
                <w:b/>
                <w:sz w:val="26"/>
                <w:lang w:val="nl-NL"/>
              </w:rPr>
              <w:t>Dự án:</w:t>
            </w:r>
            <w:r w:rsidRPr="00781102">
              <w:rPr>
                <w:rFonts w:eastAsia="Calibri"/>
                <w:sz w:val="26"/>
                <w:lang w:val="nl-NL"/>
              </w:rPr>
              <w:t xml:space="preserve"> </w:t>
            </w:r>
            <w:r w:rsidRPr="00AE5A29">
              <w:rPr>
                <w:rFonts w:eastAsia="Calibri"/>
                <w:sz w:val="26"/>
              </w:rPr>
              <w:t>Ứng dụng tiến bộ kỹ thuật nhân rộng mô hình sản xuất dưa lưới trong nhà màng theo chuỗi liên kết gắn với du lịch trải nghiệm tại xã Xuân Mỹ, huyện Nghi Xuân</w:t>
            </w:r>
          </w:p>
        </w:tc>
        <w:tc>
          <w:tcPr>
            <w:tcW w:w="1294" w:type="dxa"/>
            <w:tcBorders>
              <w:top w:val="single" w:sz="4" w:space="0" w:color="auto"/>
              <w:bottom w:val="single" w:sz="4" w:space="0" w:color="auto"/>
            </w:tcBorders>
          </w:tcPr>
          <w:p w:rsidR="00781102" w:rsidRPr="00AE5A29" w:rsidRDefault="00781102" w:rsidP="0067054D">
            <w:pPr>
              <w:jc w:val="center"/>
              <w:rPr>
                <w:rFonts w:eastAsia="Calibri"/>
                <w:sz w:val="26"/>
                <w:lang w:val="nl-NL"/>
              </w:rPr>
            </w:pPr>
            <w:r w:rsidRPr="00AE5A29">
              <w:rPr>
                <w:rFonts w:eastAsia="Calibri"/>
                <w:sz w:val="26"/>
                <w:lang w:val="pt-BR"/>
              </w:rPr>
              <w:t>Hợp tác xã Nga Hải</w:t>
            </w:r>
            <w:r w:rsidRPr="00AE5A29">
              <w:rPr>
                <w:sz w:val="26"/>
                <w:lang w:val="pt-BR"/>
              </w:rPr>
              <w:t xml:space="preserve"> (Nghi Xuân)</w:t>
            </w:r>
          </w:p>
        </w:tc>
        <w:tc>
          <w:tcPr>
            <w:tcW w:w="848" w:type="dxa"/>
            <w:tcBorders>
              <w:top w:val="single" w:sz="4" w:space="0" w:color="auto"/>
              <w:bottom w:val="single" w:sz="4" w:space="0" w:color="auto"/>
            </w:tcBorders>
          </w:tcPr>
          <w:p w:rsidR="00781102" w:rsidRPr="00AE5A29" w:rsidRDefault="00781102" w:rsidP="006B7C57">
            <w:pPr>
              <w:jc w:val="center"/>
              <w:rPr>
                <w:sz w:val="26"/>
                <w:lang w:val="de-DE"/>
              </w:rPr>
            </w:pPr>
            <w:r w:rsidRPr="00AE5A29">
              <w:rPr>
                <w:sz w:val="26"/>
                <w:lang w:val="de-DE"/>
              </w:rPr>
              <w:t>2019-2020</w:t>
            </w:r>
          </w:p>
        </w:tc>
        <w:tc>
          <w:tcPr>
            <w:tcW w:w="900" w:type="dxa"/>
            <w:tcBorders>
              <w:top w:val="single" w:sz="4" w:space="0" w:color="auto"/>
              <w:bottom w:val="single" w:sz="4" w:space="0" w:color="auto"/>
            </w:tcBorders>
          </w:tcPr>
          <w:p w:rsidR="00781102" w:rsidRPr="00AE5A29" w:rsidRDefault="00781102" w:rsidP="006B7C57">
            <w:pPr>
              <w:jc w:val="center"/>
              <w:rPr>
                <w:sz w:val="26"/>
                <w:lang w:val="pt-BR"/>
              </w:rPr>
            </w:pPr>
            <w:r w:rsidRPr="00AE5A29">
              <w:rPr>
                <w:sz w:val="26"/>
                <w:lang w:val="pt-BR"/>
              </w:rPr>
              <w:t>2.279</w:t>
            </w:r>
          </w:p>
        </w:tc>
        <w:tc>
          <w:tcPr>
            <w:tcW w:w="900" w:type="dxa"/>
            <w:tcBorders>
              <w:top w:val="single" w:sz="4" w:space="0" w:color="auto"/>
              <w:bottom w:val="single" w:sz="4" w:space="0" w:color="auto"/>
            </w:tcBorders>
          </w:tcPr>
          <w:p w:rsidR="00781102" w:rsidRPr="00AE5A29" w:rsidRDefault="00781102" w:rsidP="006B7C57">
            <w:pPr>
              <w:jc w:val="center"/>
              <w:rPr>
                <w:sz w:val="26"/>
                <w:lang w:val="pt-BR"/>
              </w:rPr>
            </w:pPr>
            <w:r w:rsidRPr="00AE5A29">
              <w:rPr>
                <w:sz w:val="26"/>
                <w:lang w:val="pt-BR"/>
              </w:rPr>
              <w:t>655</w:t>
            </w:r>
          </w:p>
        </w:tc>
        <w:tc>
          <w:tcPr>
            <w:tcW w:w="900" w:type="dxa"/>
            <w:tcBorders>
              <w:top w:val="single" w:sz="4" w:space="0" w:color="auto"/>
              <w:bottom w:val="single" w:sz="4" w:space="0" w:color="auto"/>
            </w:tcBorders>
          </w:tcPr>
          <w:p w:rsidR="00781102" w:rsidRPr="00AE5A29" w:rsidRDefault="00781102" w:rsidP="006B7C57">
            <w:pPr>
              <w:jc w:val="center"/>
              <w:rPr>
                <w:sz w:val="26"/>
                <w:lang w:val="pt-BR"/>
              </w:rPr>
            </w:pPr>
            <w:r w:rsidRPr="00AE5A29">
              <w:rPr>
                <w:sz w:val="26"/>
                <w:lang w:val="pt-BR"/>
              </w:rPr>
              <w:t>1.624</w:t>
            </w:r>
          </w:p>
        </w:tc>
        <w:tc>
          <w:tcPr>
            <w:tcW w:w="6615" w:type="dxa"/>
            <w:tcBorders>
              <w:top w:val="single" w:sz="4" w:space="0" w:color="auto"/>
              <w:bottom w:val="single" w:sz="4" w:space="0" w:color="auto"/>
            </w:tcBorders>
          </w:tcPr>
          <w:p w:rsidR="00781102" w:rsidRPr="00AE5A29" w:rsidRDefault="00781102" w:rsidP="006B7C57">
            <w:pPr>
              <w:jc w:val="both"/>
              <w:rPr>
                <w:sz w:val="26"/>
                <w:lang w:val="nl-NL"/>
              </w:rPr>
            </w:pPr>
            <w:r w:rsidRPr="00AE5A29">
              <w:rPr>
                <w:sz w:val="26"/>
                <w:lang w:val="nl-NL"/>
              </w:rPr>
              <w:t>Mới triển khai</w:t>
            </w:r>
          </w:p>
        </w:tc>
        <w:tc>
          <w:tcPr>
            <w:tcW w:w="894" w:type="dxa"/>
            <w:tcBorders>
              <w:top w:val="single" w:sz="4" w:space="0" w:color="auto"/>
              <w:bottom w:val="single" w:sz="4" w:space="0" w:color="auto"/>
            </w:tcBorders>
          </w:tcPr>
          <w:p w:rsidR="00781102" w:rsidRPr="00AE5A29" w:rsidRDefault="00781102" w:rsidP="006B7C57">
            <w:pPr>
              <w:jc w:val="center"/>
              <w:rPr>
                <w:sz w:val="26"/>
              </w:rPr>
            </w:pPr>
          </w:p>
        </w:tc>
      </w:tr>
    </w:tbl>
    <w:p w:rsidR="000C32EB" w:rsidRPr="00AE5A29" w:rsidRDefault="000C32EB">
      <w:pPr>
        <w:rPr>
          <w:b/>
          <w:sz w:val="26"/>
          <w:lang w:val="fr-FR"/>
        </w:rPr>
      </w:pPr>
    </w:p>
    <w:sectPr w:rsidR="000C32EB" w:rsidRPr="00AE5A29" w:rsidSect="006B7C57">
      <w:footerReference w:type="default" r:id="rId9"/>
      <w:pgSz w:w="16834" w:h="11909" w:orient="landscape" w:code="9"/>
      <w:pgMar w:top="1134" w:right="102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49" w:rsidRDefault="00B87549" w:rsidP="00647FBB">
      <w:r>
        <w:separator/>
      </w:r>
    </w:p>
  </w:endnote>
  <w:endnote w:type="continuationSeparator" w:id="0">
    <w:p w:rsidR="00B87549" w:rsidRDefault="00B87549" w:rsidP="0064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NewRomanPSMT">
    <w:altName w:val="MS PMincho"/>
    <w:charset w:val="8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3" w:rsidRDefault="00516A73">
    <w:pPr>
      <w:pStyle w:val="Footer"/>
      <w:jc w:val="right"/>
    </w:pPr>
    <w:r>
      <w:fldChar w:fldCharType="begin"/>
    </w:r>
    <w:r>
      <w:instrText xml:space="preserve"> PAGE   \* MERGEFORMAT </w:instrText>
    </w:r>
    <w:r>
      <w:fldChar w:fldCharType="separate"/>
    </w:r>
    <w:r w:rsidR="007C1246">
      <w:rPr>
        <w:noProof/>
      </w:rPr>
      <w:t>1</w:t>
    </w:r>
    <w:r>
      <w:fldChar w:fldCharType="end"/>
    </w:r>
  </w:p>
  <w:p w:rsidR="00516A73" w:rsidRDefault="00516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49" w:rsidRDefault="00B87549" w:rsidP="00647FBB">
      <w:r>
        <w:separator/>
      </w:r>
    </w:p>
  </w:footnote>
  <w:footnote w:type="continuationSeparator" w:id="0">
    <w:p w:rsidR="00B87549" w:rsidRDefault="00B87549" w:rsidP="00647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1AA"/>
    <w:multiLevelType w:val="hybridMultilevel"/>
    <w:tmpl w:val="D4E4CDBE"/>
    <w:lvl w:ilvl="0" w:tplc="12D6FF40">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0C63E6"/>
    <w:multiLevelType w:val="hybridMultilevel"/>
    <w:tmpl w:val="3C3C1404"/>
    <w:lvl w:ilvl="0" w:tplc="94C8694E">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234E47"/>
    <w:multiLevelType w:val="hybridMultilevel"/>
    <w:tmpl w:val="72F83910"/>
    <w:lvl w:ilvl="0" w:tplc="DDD6E5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4E2B26"/>
    <w:multiLevelType w:val="hybridMultilevel"/>
    <w:tmpl w:val="BC9ADACE"/>
    <w:lvl w:ilvl="0" w:tplc="5BC4D4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57D09"/>
    <w:multiLevelType w:val="hybridMultilevel"/>
    <w:tmpl w:val="6108DE7A"/>
    <w:lvl w:ilvl="0" w:tplc="68E462A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57A6A48"/>
    <w:multiLevelType w:val="hybridMultilevel"/>
    <w:tmpl w:val="42120B2C"/>
    <w:lvl w:ilvl="0" w:tplc="0BB8D0C6">
      <w:start w:val="1"/>
      <w:numFmt w:val="bullet"/>
      <w:lvlText w:val="-"/>
      <w:lvlJc w:val="left"/>
      <w:pPr>
        <w:tabs>
          <w:tab w:val="num" w:pos="720"/>
        </w:tabs>
        <w:ind w:left="720" w:hanging="360"/>
      </w:pPr>
      <w:rPr>
        <w:rFonts w:ascii="Times New Roman" w:hAnsi="Times New Roman" w:hint="default"/>
      </w:rPr>
    </w:lvl>
    <w:lvl w:ilvl="1" w:tplc="ED8490AA" w:tentative="1">
      <w:start w:val="1"/>
      <w:numFmt w:val="bullet"/>
      <w:lvlText w:val="-"/>
      <w:lvlJc w:val="left"/>
      <w:pPr>
        <w:tabs>
          <w:tab w:val="num" w:pos="1440"/>
        </w:tabs>
        <w:ind w:left="1440" w:hanging="360"/>
      </w:pPr>
      <w:rPr>
        <w:rFonts w:ascii="Times New Roman" w:hAnsi="Times New Roman" w:hint="default"/>
      </w:rPr>
    </w:lvl>
    <w:lvl w:ilvl="2" w:tplc="500A0642" w:tentative="1">
      <w:start w:val="1"/>
      <w:numFmt w:val="bullet"/>
      <w:lvlText w:val="-"/>
      <w:lvlJc w:val="left"/>
      <w:pPr>
        <w:tabs>
          <w:tab w:val="num" w:pos="2160"/>
        </w:tabs>
        <w:ind w:left="2160" w:hanging="360"/>
      </w:pPr>
      <w:rPr>
        <w:rFonts w:ascii="Times New Roman" w:hAnsi="Times New Roman" w:hint="default"/>
      </w:rPr>
    </w:lvl>
    <w:lvl w:ilvl="3" w:tplc="5CE6550A" w:tentative="1">
      <w:start w:val="1"/>
      <w:numFmt w:val="bullet"/>
      <w:lvlText w:val="-"/>
      <w:lvlJc w:val="left"/>
      <w:pPr>
        <w:tabs>
          <w:tab w:val="num" w:pos="2880"/>
        </w:tabs>
        <w:ind w:left="2880" w:hanging="360"/>
      </w:pPr>
      <w:rPr>
        <w:rFonts w:ascii="Times New Roman" w:hAnsi="Times New Roman" w:hint="default"/>
      </w:rPr>
    </w:lvl>
    <w:lvl w:ilvl="4" w:tplc="F6943F02" w:tentative="1">
      <w:start w:val="1"/>
      <w:numFmt w:val="bullet"/>
      <w:lvlText w:val="-"/>
      <w:lvlJc w:val="left"/>
      <w:pPr>
        <w:tabs>
          <w:tab w:val="num" w:pos="3600"/>
        </w:tabs>
        <w:ind w:left="3600" w:hanging="360"/>
      </w:pPr>
      <w:rPr>
        <w:rFonts w:ascii="Times New Roman" w:hAnsi="Times New Roman" w:hint="default"/>
      </w:rPr>
    </w:lvl>
    <w:lvl w:ilvl="5" w:tplc="8572F56A" w:tentative="1">
      <w:start w:val="1"/>
      <w:numFmt w:val="bullet"/>
      <w:lvlText w:val="-"/>
      <w:lvlJc w:val="left"/>
      <w:pPr>
        <w:tabs>
          <w:tab w:val="num" w:pos="4320"/>
        </w:tabs>
        <w:ind w:left="4320" w:hanging="360"/>
      </w:pPr>
      <w:rPr>
        <w:rFonts w:ascii="Times New Roman" w:hAnsi="Times New Roman" w:hint="default"/>
      </w:rPr>
    </w:lvl>
    <w:lvl w:ilvl="6" w:tplc="7A44EF7A" w:tentative="1">
      <w:start w:val="1"/>
      <w:numFmt w:val="bullet"/>
      <w:lvlText w:val="-"/>
      <w:lvlJc w:val="left"/>
      <w:pPr>
        <w:tabs>
          <w:tab w:val="num" w:pos="5040"/>
        </w:tabs>
        <w:ind w:left="5040" w:hanging="360"/>
      </w:pPr>
      <w:rPr>
        <w:rFonts w:ascii="Times New Roman" w:hAnsi="Times New Roman" w:hint="default"/>
      </w:rPr>
    </w:lvl>
    <w:lvl w:ilvl="7" w:tplc="E0CE048E" w:tentative="1">
      <w:start w:val="1"/>
      <w:numFmt w:val="bullet"/>
      <w:lvlText w:val="-"/>
      <w:lvlJc w:val="left"/>
      <w:pPr>
        <w:tabs>
          <w:tab w:val="num" w:pos="5760"/>
        </w:tabs>
        <w:ind w:left="5760" w:hanging="360"/>
      </w:pPr>
      <w:rPr>
        <w:rFonts w:ascii="Times New Roman" w:hAnsi="Times New Roman" w:hint="default"/>
      </w:rPr>
    </w:lvl>
    <w:lvl w:ilvl="8" w:tplc="3042C2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434E19"/>
    <w:multiLevelType w:val="hybridMultilevel"/>
    <w:tmpl w:val="EAA2D8A6"/>
    <w:lvl w:ilvl="0" w:tplc="0BFAB02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D2630A"/>
    <w:multiLevelType w:val="hybridMultilevel"/>
    <w:tmpl w:val="4106F73A"/>
    <w:lvl w:ilvl="0" w:tplc="275EC9B0">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65333E3"/>
    <w:multiLevelType w:val="hybridMultilevel"/>
    <w:tmpl w:val="68D4FC8A"/>
    <w:lvl w:ilvl="0" w:tplc="3C04F828">
      <w:start w:val="1"/>
      <w:numFmt w:val="decimal"/>
      <w:pStyle w:val="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D76256"/>
    <w:multiLevelType w:val="hybridMultilevel"/>
    <w:tmpl w:val="62D26D16"/>
    <w:lvl w:ilvl="0" w:tplc="94FAB1B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73C39DD"/>
    <w:multiLevelType w:val="hybridMultilevel"/>
    <w:tmpl w:val="25827620"/>
    <w:lvl w:ilvl="0" w:tplc="8E26E67E">
      <w:start w:val="4"/>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9610FD"/>
    <w:multiLevelType w:val="hybridMultilevel"/>
    <w:tmpl w:val="A1085EEA"/>
    <w:lvl w:ilvl="0" w:tplc="DD4AD9F8">
      <w:start w:val="1"/>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86B7B82"/>
    <w:multiLevelType w:val="hybridMultilevel"/>
    <w:tmpl w:val="912012F0"/>
    <w:lvl w:ilvl="0" w:tplc="60C619F8">
      <w:start w:val="1"/>
      <w:numFmt w:val="bullet"/>
      <w:lvlText w:val="-"/>
      <w:lvlJc w:val="left"/>
      <w:pPr>
        <w:ind w:left="36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7E026585"/>
    <w:multiLevelType w:val="hybridMultilevel"/>
    <w:tmpl w:val="71368412"/>
    <w:lvl w:ilvl="0" w:tplc="0409000F">
      <w:start w:val="1"/>
      <w:numFmt w:val="decimal"/>
      <w:lvlText w:val="%1."/>
      <w:lvlJc w:val="left"/>
      <w:pPr>
        <w:tabs>
          <w:tab w:val="num" w:pos="360"/>
        </w:tabs>
        <w:ind w:left="360" w:hanging="360"/>
      </w:pPr>
    </w:lvl>
    <w:lvl w:ilvl="1" w:tplc="3DEE5B5E">
      <w:start w:val="1"/>
      <w:numFmt w:val="bullet"/>
      <w:lvlText w:val="-"/>
      <w:lvlJc w:val="left"/>
      <w:pPr>
        <w:tabs>
          <w:tab w:val="num" w:pos="910"/>
        </w:tabs>
        <w:ind w:left="910" w:hanging="190"/>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4"/>
  </w:num>
  <w:num w:numId="7">
    <w:abstractNumId w:val="1"/>
  </w:num>
  <w:num w:numId="8">
    <w:abstractNumId w:val="5"/>
  </w:num>
  <w:num w:numId="9">
    <w:abstractNumId w:val="12"/>
  </w:num>
  <w:num w:numId="10">
    <w:abstractNumId w:val="10"/>
    <w:lvlOverride w:ilvl="0"/>
    <w:lvlOverride w:ilvl="1"/>
    <w:lvlOverride w:ilvl="2"/>
    <w:lvlOverride w:ilvl="3"/>
    <w:lvlOverride w:ilvl="4"/>
    <w:lvlOverride w:ilvl="5"/>
    <w:lvlOverride w:ilvl="6"/>
    <w:lvlOverride w:ilvl="7"/>
    <w:lvlOverride w:ilvl="8"/>
  </w:num>
  <w:num w:numId="11">
    <w:abstractNumId w:val="2"/>
  </w:num>
  <w:num w:numId="12">
    <w:abstractNumId w:val="0"/>
    <w:lvlOverride w:ilvl="0"/>
    <w:lvlOverride w:ilvl="1"/>
    <w:lvlOverride w:ilvl="2"/>
    <w:lvlOverride w:ilvl="3"/>
    <w:lvlOverride w:ilvl="4"/>
    <w:lvlOverride w:ilvl="5"/>
    <w:lvlOverride w:ilvl="6"/>
    <w:lvlOverride w:ilvl="7"/>
    <w:lvlOverride w:ilvl="8"/>
  </w:num>
  <w:num w:numId="13">
    <w:abstractNumId w:val="6"/>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8E"/>
    <w:rsid w:val="00001FE7"/>
    <w:rsid w:val="00004F55"/>
    <w:rsid w:val="00005AE5"/>
    <w:rsid w:val="00011963"/>
    <w:rsid w:val="000121BE"/>
    <w:rsid w:val="000124DD"/>
    <w:rsid w:val="00013A8B"/>
    <w:rsid w:val="000163EA"/>
    <w:rsid w:val="000178C3"/>
    <w:rsid w:val="00017E16"/>
    <w:rsid w:val="0002016C"/>
    <w:rsid w:val="000203F0"/>
    <w:rsid w:val="00020A80"/>
    <w:rsid w:val="00021674"/>
    <w:rsid w:val="00022C12"/>
    <w:rsid w:val="0002495D"/>
    <w:rsid w:val="00030542"/>
    <w:rsid w:val="00041860"/>
    <w:rsid w:val="00043695"/>
    <w:rsid w:val="00045B4B"/>
    <w:rsid w:val="00047B65"/>
    <w:rsid w:val="000524D3"/>
    <w:rsid w:val="000540BF"/>
    <w:rsid w:val="00054C46"/>
    <w:rsid w:val="0005512D"/>
    <w:rsid w:val="00055707"/>
    <w:rsid w:val="00056232"/>
    <w:rsid w:val="00060D86"/>
    <w:rsid w:val="00062BCE"/>
    <w:rsid w:val="000635C5"/>
    <w:rsid w:val="00063855"/>
    <w:rsid w:val="000654A2"/>
    <w:rsid w:val="0006657A"/>
    <w:rsid w:val="000674B5"/>
    <w:rsid w:val="00072113"/>
    <w:rsid w:val="0007375D"/>
    <w:rsid w:val="00080239"/>
    <w:rsid w:val="0008320D"/>
    <w:rsid w:val="00084C2C"/>
    <w:rsid w:val="00085071"/>
    <w:rsid w:val="0008521E"/>
    <w:rsid w:val="00087C0D"/>
    <w:rsid w:val="000916CD"/>
    <w:rsid w:val="000944F4"/>
    <w:rsid w:val="000955F3"/>
    <w:rsid w:val="00096510"/>
    <w:rsid w:val="0009685F"/>
    <w:rsid w:val="000A1523"/>
    <w:rsid w:val="000A443A"/>
    <w:rsid w:val="000A46EB"/>
    <w:rsid w:val="000A6F35"/>
    <w:rsid w:val="000A796C"/>
    <w:rsid w:val="000B0594"/>
    <w:rsid w:val="000B11E9"/>
    <w:rsid w:val="000B1260"/>
    <w:rsid w:val="000B2617"/>
    <w:rsid w:val="000B2689"/>
    <w:rsid w:val="000B318E"/>
    <w:rsid w:val="000B7372"/>
    <w:rsid w:val="000C0287"/>
    <w:rsid w:val="000C0778"/>
    <w:rsid w:val="000C27FE"/>
    <w:rsid w:val="000C32EB"/>
    <w:rsid w:val="000C3CDC"/>
    <w:rsid w:val="000C3D32"/>
    <w:rsid w:val="000C4641"/>
    <w:rsid w:val="000C782D"/>
    <w:rsid w:val="000D41C1"/>
    <w:rsid w:val="000D4A0A"/>
    <w:rsid w:val="000D5103"/>
    <w:rsid w:val="000D7B09"/>
    <w:rsid w:val="000E5291"/>
    <w:rsid w:val="000E7D37"/>
    <w:rsid w:val="000F0472"/>
    <w:rsid w:val="000F2968"/>
    <w:rsid w:val="000F6060"/>
    <w:rsid w:val="000F621D"/>
    <w:rsid w:val="000F71AF"/>
    <w:rsid w:val="00102B12"/>
    <w:rsid w:val="00105561"/>
    <w:rsid w:val="0010664F"/>
    <w:rsid w:val="00110CA5"/>
    <w:rsid w:val="00111335"/>
    <w:rsid w:val="00112F47"/>
    <w:rsid w:val="00114F13"/>
    <w:rsid w:val="001223D0"/>
    <w:rsid w:val="00125AB5"/>
    <w:rsid w:val="001302A7"/>
    <w:rsid w:val="0013258C"/>
    <w:rsid w:val="00135FF6"/>
    <w:rsid w:val="001370C0"/>
    <w:rsid w:val="00141C1E"/>
    <w:rsid w:val="00141FAE"/>
    <w:rsid w:val="0014625C"/>
    <w:rsid w:val="0015045C"/>
    <w:rsid w:val="001518F2"/>
    <w:rsid w:val="001523EC"/>
    <w:rsid w:val="00153567"/>
    <w:rsid w:val="00153C61"/>
    <w:rsid w:val="00160A65"/>
    <w:rsid w:val="00164AA3"/>
    <w:rsid w:val="00173AF3"/>
    <w:rsid w:val="00175288"/>
    <w:rsid w:val="00181771"/>
    <w:rsid w:val="00181C6C"/>
    <w:rsid w:val="00183D8C"/>
    <w:rsid w:val="001844B9"/>
    <w:rsid w:val="00184D55"/>
    <w:rsid w:val="00185202"/>
    <w:rsid w:val="00185EAA"/>
    <w:rsid w:val="001876E9"/>
    <w:rsid w:val="00190184"/>
    <w:rsid w:val="00193FB3"/>
    <w:rsid w:val="00195154"/>
    <w:rsid w:val="001958DF"/>
    <w:rsid w:val="001A2125"/>
    <w:rsid w:val="001B2A2D"/>
    <w:rsid w:val="001B4975"/>
    <w:rsid w:val="001C1BF4"/>
    <w:rsid w:val="001C2272"/>
    <w:rsid w:val="001C69C7"/>
    <w:rsid w:val="001D04A1"/>
    <w:rsid w:val="001D0507"/>
    <w:rsid w:val="001D0690"/>
    <w:rsid w:val="001D0A67"/>
    <w:rsid w:val="001D1D42"/>
    <w:rsid w:val="001D2994"/>
    <w:rsid w:val="001D4439"/>
    <w:rsid w:val="001D5607"/>
    <w:rsid w:val="001D5E88"/>
    <w:rsid w:val="001E07E8"/>
    <w:rsid w:val="001E147A"/>
    <w:rsid w:val="001E4276"/>
    <w:rsid w:val="001E4E4B"/>
    <w:rsid w:val="001E6AEF"/>
    <w:rsid w:val="001F581D"/>
    <w:rsid w:val="001F6EC5"/>
    <w:rsid w:val="001F7903"/>
    <w:rsid w:val="001F7BB5"/>
    <w:rsid w:val="001F7DEF"/>
    <w:rsid w:val="001F7EA5"/>
    <w:rsid w:val="00200067"/>
    <w:rsid w:val="00202F61"/>
    <w:rsid w:val="0020613A"/>
    <w:rsid w:val="00207CD1"/>
    <w:rsid w:val="002113AE"/>
    <w:rsid w:val="00212635"/>
    <w:rsid w:val="002148ED"/>
    <w:rsid w:val="0022066A"/>
    <w:rsid w:val="00221C7D"/>
    <w:rsid w:val="00221CEF"/>
    <w:rsid w:val="00224BC5"/>
    <w:rsid w:val="0022543E"/>
    <w:rsid w:val="002263E4"/>
    <w:rsid w:val="0023146E"/>
    <w:rsid w:val="002326B7"/>
    <w:rsid w:val="00233F4C"/>
    <w:rsid w:val="002354B8"/>
    <w:rsid w:val="00237F58"/>
    <w:rsid w:val="002427CE"/>
    <w:rsid w:val="00243861"/>
    <w:rsid w:val="00256338"/>
    <w:rsid w:val="002579C2"/>
    <w:rsid w:val="0026036B"/>
    <w:rsid w:val="00260A8F"/>
    <w:rsid w:val="00260E30"/>
    <w:rsid w:val="00262514"/>
    <w:rsid w:val="0026319F"/>
    <w:rsid w:val="002668FD"/>
    <w:rsid w:val="002670C0"/>
    <w:rsid w:val="0027102C"/>
    <w:rsid w:val="002719E3"/>
    <w:rsid w:val="002757CB"/>
    <w:rsid w:val="00281F0B"/>
    <w:rsid w:val="00282A44"/>
    <w:rsid w:val="00283851"/>
    <w:rsid w:val="00285EF7"/>
    <w:rsid w:val="002903CC"/>
    <w:rsid w:val="00290AA4"/>
    <w:rsid w:val="00294F66"/>
    <w:rsid w:val="00295706"/>
    <w:rsid w:val="00296B28"/>
    <w:rsid w:val="002A6241"/>
    <w:rsid w:val="002B26C0"/>
    <w:rsid w:val="002B3CDC"/>
    <w:rsid w:val="002C45A2"/>
    <w:rsid w:val="002C51F2"/>
    <w:rsid w:val="002D3A1E"/>
    <w:rsid w:val="002D3A68"/>
    <w:rsid w:val="002D4B85"/>
    <w:rsid w:val="002D5034"/>
    <w:rsid w:val="002D7DE6"/>
    <w:rsid w:val="002E3CB3"/>
    <w:rsid w:val="002E4743"/>
    <w:rsid w:val="002E4BD7"/>
    <w:rsid w:val="002E6C81"/>
    <w:rsid w:val="002E7989"/>
    <w:rsid w:val="002F05A1"/>
    <w:rsid w:val="002F15EC"/>
    <w:rsid w:val="002F298D"/>
    <w:rsid w:val="002F4141"/>
    <w:rsid w:val="002F4466"/>
    <w:rsid w:val="002F5F60"/>
    <w:rsid w:val="002F7C7E"/>
    <w:rsid w:val="003006FA"/>
    <w:rsid w:val="00301DBE"/>
    <w:rsid w:val="0030401E"/>
    <w:rsid w:val="00305838"/>
    <w:rsid w:val="00310F06"/>
    <w:rsid w:val="00315223"/>
    <w:rsid w:val="003170BC"/>
    <w:rsid w:val="0032059B"/>
    <w:rsid w:val="00320E0B"/>
    <w:rsid w:val="003222D9"/>
    <w:rsid w:val="0032523C"/>
    <w:rsid w:val="003272E3"/>
    <w:rsid w:val="003333DA"/>
    <w:rsid w:val="003345F3"/>
    <w:rsid w:val="00335A32"/>
    <w:rsid w:val="003363A1"/>
    <w:rsid w:val="00336F97"/>
    <w:rsid w:val="003373C9"/>
    <w:rsid w:val="003373CA"/>
    <w:rsid w:val="00340827"/>
    <w:rsid w:val="0034175F"/>
    <w:rsid w:val="00341D13"/>
    <w:rsid w:val="00342261"/>
    <w:rsid w:val="0034233B"/>
    <w:rsid w:val="0034327F"/>
    <w:rsid w:val="0034664E"/>
    <w:rsid w:val="00347B79"/>
    <w:rsid w:val="00350018"/>
    <w:rsid w:val="00353E38"/>
    <w:rsid w:val="00355E1D"/>
    <w:rsid w:val="00360CB7"/>
    <w:rsid w:val="0036111C"/>
    <w:rsid w:val="00364151"/>
    <w:rsid w:val="00367A50"/>
    <w:rsid w:val="0037366E"/>
    <w:rsid w:val="00380260"/>
    <w:rsid w:val="00380F7C"/>
    <w:rsid w:val="00381B52"/>
    <w:rsid w:val="003834E3"/>
    <w:rsid w:val="00387D3C"/>
    <w:rsid w:val="00390AF9"/>
    <w:rsid w:val="003914B1"/>
    <w:rsid w:val="003924D0"/>
    <w:rsid w:val="00393709"/>
    <w:rsid w:val="00395F00"/>
    <w:rsid w:val="00396F0A"/>
    <w:rsid w:val="003A0188"/>
    <w:rsid w:val="003A167B"/>
    <w:rsid w:val="003A1D00"/>
    <w:rsid w:val="003A2928"/>
    <w:rsid w:val="003A5134"/>
    <w:rsid w:val="003A542E"/>
    <w:rsid w:val="003A5644"/>
    <w:rsid w:val="003B1E4B"/>
    <w:rsid w:val="003B650D"/>
    <w:rsid w:val="003C255C"/>
    <w:rsid w:val="003C7A31"/>
    <w:rsid w:val="003D34B9"/>
    <w:rsid w:val="003D4673"/>
    <w:rsid w:val="003D6819"/>
    <w:rsid w:val="003D7B71"/>
    <w:rsid w:val="003E2803"/>
    <w:rsid w:val="003E2DBA"/>
    <w:rsid w:val="003E4509"/>
    <w:rsid w:val="003E66E6"/>
    <w:rsid w:val="003E6DE3"/>
    <w:rsid w:val="003F655B"/>
    <w:rsid w:val="003F7733"/>
    <w:rsid w:val="00401B8B"/>
    <w:rsid w:val="00402092"/>
    <w:rsid w:val="00403222"/>
    <w:rsid w:val="00405A4B"/>
    <w:rsid w:val="004060A3"/>
    <w:rsid w:val="00407F94"/>
    <w:rsid w:val="00411A4F"/>
    <w:rsid w:val="004134F6"/>
    <w:rsid w:val="0041601B"/>
    <w:rsid w:val="00416654"/>
    <w:rsid w:val="00416A90"/>
    <w:rsid w:val="004201AB"/>
    <w:rsid w:val="004202BB"/>
    <w:rsid w:val="004237EA"/>
    <w:rsid w:val="0042417A"/>
    <w:rsid w:val="00425790"/>
    <w:rsid w:val="00430A96"/>
    <w:rsid w:val="0043137F"/>
    <w:rsid w:val="00433AF7"/>
    <w:rsid w:val="00435C4C"/>
    <w:rsid w:val="004360A6"/>
    <w:rsid w:val="00437408"/>
    <w:rsid w:val="00440BE1"/>
    <w:rsid w:val="00441954"/>
    <w:rsid w:val="004423FE"/>
    <w:rsid w:val="00442F13"/>
    <w:rsid w:val="00445835"/>
    <w:rsid w:val="004461BA"/>
    <w:rsid w:val="00446D11"/>
    <w:rsid w:val="00450C1C"/>
    <w:rsid w:val="00451514"/>
    <w:rsid w:val="0045316E"/>
    <w:rsid w:val="00454555"/>
    <w:rsid w:val="00455CCC"/>
    <w:rsid w:val="00456F93"/>
    <w:rsid w:val="0047122C"/>
    <w:rsid w:val="00471851"/>
    <w:rsid w:val="00471E04"/>
    <w:rsid w:val="004721DB"/>
    <w:rsid w:val="00476744"/>
    <w:rsid w:val="004777C9"/>
    <w:rsid w:val="0048041C"/>
    <w:rsid w:val="00480CEA"/>
    <w:rsid w:val="00482AD3"/>
    <w:rsid w:val="00486C17"/>
    <w:rsid w:val="00486CAD"/>
    <w:rsid w:val="004938A6"/>
    <w:rsid w:val="00494171"/>
    <w:rsid w:val="004A56B5"/>
    <w:rsid w:val="004A584B"/>
    <w:rsid w:val="004B14FA"/>
    <w:rsid w:val="004B2624"/>
    <w:rsid w:val="004B50BA"/>
    <w:rsid w:val="004C0868"/>
    <w:rsid w:val="004C1824"/>
    <w:rsid w:val="004C1C5E"/>
    <w:rsid w:val="004C1FF1"/>
    <w:rsid w:val="004C4A3A"/>
    <w:rsid w:val="004C5BC0"/>
    <w:rsid w:val="004C6A4C"/>
    <w:rsid w:val="004D2625"/>
    <w:rsid w:val="004D3132"/>
    <w:rsid w:val="004D3598"/>
    <w:rsid w:val="004D36CB"/>
    <w:rsid w:val="004D43EB"/>
    <w:rsid w:val="004D541D"/>
    <w:rsid w:val="004D5A86"/>
    <w:rsid w:val="004E1A97"/>
    <w:rsid w:val="004E6022"/>
    <w:rsid w:val="004E739C"/>
    <w:rsid w:val="004F2120"/>
    <w:rsid w:val="004F5138"/>
    <w:rsid w:val="004F6099"/>
    <w:rsid w:val="004F6EB0"/>
    <w:rsid w:val="004F7B9D"/>
    <w:rsid w:val="00502338"/>
    <w:rsid w:val="0050253F"/>
    <w:rsid w:val="0050565D"/>
    <w:rsid w:val="00512811"/>
    <w:rsid w:val="005143F1"/>
    <w:rsid w:val="00516A73"/>
    <w:rsid w:val="00521C46"/>
    <w:rsid w:val="005244FA"/>
    <w:rsid w:val="005268A8"/>
    <w:rsid w:val="00530D92"/>
    <w:rsid w:val="00531E7A"/>
    <w:rsid w:val="00533FA5"/>
    <w:rsid w:val="00535332"/>
    <w:rsid w:val="00535BEA"/>
    <w:rsid w:val="00536E66"/>
    <w:rsid w:val="0054003F"/>
    <w:rsid w:val="00542957"/>
    <w:rsid w:val="00545512"/>
    <w:rsid w:val="0055007D"/>
    <w:rsid w:val="00550498"/>
    <w:rsid w:val="00552BE0"/>
    <w:rsid w:val="005551B1"/>
    <w:rsid w:val="0055613F"/>
    <w:rsid w:val="00563E71"/>
    <w:rsid w:val="00563FE6"/>
    <w:rsid w:val="005655CE"/>
    <w:rsid w:val="0056613B"/>
    <w:rsid w:val="005709F5"/>
    <w:rsid w:val="00570E07"/>
    <w:rsid w:val="005720D2"/>
    <w:rsid w:val="00573A37"/>
    <w:rsid w:val="00574C8C"/>
    <w:rsid w:val="00577974"/>
    <w:rsid w:val="005824A4"/>
    <w:rsid w:val="00582EE5"/>
    <w:rsid w:val="00583183"/>
    <w:rsid w:val="00583904"/>
    <w:rsid w:val="00586232"/>
    <w:rsid w:val="00586314"/>
    <w:rsid w:val="00587EE2"/>
    <w:rsid w:val="00590637"/>
    <w:rsid w:val="00590ED8"/>
    <w:rsid w:val="0059108F"/>
    <w:rsid w:val="0059251C"/>
    <w:rsid w:val="00592A6D"/>
    <w:rsid w:val="00592F0C"/>
    <w:rsid w:val="00593ABB"/>
    <w:rsid w:val="005949B5"/>
    <w:rsid w:val="005A547E"/>
    <w:rsid w:val="005A640E"/>
    <w:rsid w:val="005B1152"/>
    <w:rsid w:val="005B7F66"/>
    <w:rsid w:val="005C0769"/>
    <w:rsid w:val="005C098E"/>
    <w:rsid w:val="005D0C62"/>
    <w:rsid w:val="005D1DA5"/>
    <w:rsid w:val="005D2605"/>
    <w:rsid w:val="005D2F33"/>
    <w:rsid w:val="005D3079"/>
    <w:rsid w:val="005D3B08"/>
    <w:rsid w:val="005D5A5A"/>
    <w:rsid w:val="005D73F9"/>
    <w:rsid w:val="005E1D19"/>
    <w:rsid w:val="005E61FC"/>
    <w:rsid w:val="005E7943"/>
    <w:rsid w:val="005E7C60"/>
    <w:rsid w:val="005F035A"/>
    <w:rsid w:val="005F2533"/>
    <w:rsid w:val="005F2CF7"/>
    <w:rsid w:val="005F61F7"/>
    <w:rsid w:val="0060033A"/>
    <w:rsid w:val="0060047C"/>
    <w:rsid w:val="00601D8B"/>
    <w:rsid w:val="00606010"/>
    <w:rsid w:val="006067D3"/>
    <w:rsid w:val="00607576"/>
    <w:rsid w:val="00613C80"/>
    <w:rsid w:val="00614859"/>
    <w:rsid w:val="00615898"/>
    <w:rsid w:val="006158CC"/>
    <w:rsid w:val="006166A4"/>
    <w:rsid w:val="0062037E"/>
    <w:rsid w:val="0062115C"/>
    <w:rsid w:val="0062199A"/>
    <w:rsid w:val="00622B52"/>
    <w:rsid w:val="00631975"/>
    <w:rsid w:val="00633D37"/>
    <w:rsid w:val="00637A74"/>
    <w:rsid w:val="00641C7A"/>
    <w:rsid w:val="00641D0D"/>
    <w:rsid w:val="00647BA7"/>
    <w:rsid w:val="00647FBB"/>
    <w:rsid w:val="00650383"/>
    <w:rsid w:val="006505B5"/>
    <w:rsid w:val="00651D42"/>
    <w:rsid w:val="00653851"/>
    <w:rsid w:val="0065484C"/>
    <w:rsid w:val="00656CB7"/>
    <w:rsid w:val="00657060"/>
    <w:rsid w:val="00660F54"/>
    <w:rsid w:val="00661DFD"/>
    <w:rsid w:val="006629EB"/>
    <w:rsid w:val="00664335"/>
    <w:rsid w:val="00666591"/>
    <w:rsid w:val="0067054D"/>
    <w:rsid w:val="00673606"/>
    <w:rsid w:val="00673632"/>
    <w:rsid w:val="00674199"/>
    <w:rsid w:val="00675579"/>
    <w:rsid w:val="006777F7"/>
    <w:rsid w:val="006824FC"/>
    <w:rsid w:val="00683019"/>
    <w:rsid w:val="006851B0"/>
    <w:rsid w:val="006861D1"/>
    <w:rsid w:val="00690726"/>
    <w:rsid w:val="00694C97"/>
    <w:rsid w:val="006964DF"/>
    <w:rsid w:val="006A2C1C"/>
    <w:rsid w:val="006A4D3B"/>
    <w:rsid w:val="006A6029"/>
    <w:rsid w:val="006A6C68"/>
    <w:rsid w:val="006B023A"/>
    <w:rsid w:val="006B3A1D"/>
    <w:rsid w:val="006B4244"/>
    <w:rsid w:val="006B667D"/>
    <w:rsid w:val="006B6CDD"/>
    <w:rsid w:val="006B7C57"/>
    <w:rsid w:val="006C3DE5"/>
    <w:rsid w:val="006C4C2F"/>
    <w:rsid w:val="006C74A7"/>
    <w:rsid w:val="006D0354"/>
    <w:rsid w:val="006D4F60"/>
    <w:rsid w:val="006E0B85"/>
    <w:rsid w:val="006E21FE"/>
    <w:rsid w:val="006E290C"/>
    <w:rsid w:val="006E51CC"/>
    <w:rsid w:val="006E6233"/>
    <w:rsid w:val="006E698E"/>
    <w:rsid w:val="006F11D5"/>
    <w:rsid w:val="006F1CB3"/>
    <w:rsid w:val="006F363C"/>
    <w:rsid w:val="006F3F81"/>
    <w:rsid w:val="006F51FA"/>
    <w:rsid w:val="00700223"/>
    <w:rsid w:val="007004DF"/>
    <w:rsid w:val="00700897"/>
    <w:rsid w:val="007016EF"/>
    <w:rsid w:val="00701757"/>
    <w:rsid w:val="0070194C"/>
    <w:rsid w:val="00702228"/>
    <w:rsid w:val="00702C64"/>
    <w:rsid w:val="00704777"/>
    <w:rsid w:val="00706D37"/>
    <w:rsid w:val="00707FE0"/>
    <w:rsid w:val="00710F12"/>
    <w:rsid w:val="00712BAE"/>
    <w:rsid w:val="007133DE"/>
    <w:rsid w:val="00714058"/>
    <w:rsid w:val="007144A6"/>
    <w:rsid w:val="0071487B"/>
    <w:rsid w:val="00715B71"/>
    <w:rsid w:val="00717D52"/>
    <w:rsid w:val="00722F8F"/>
    <w:rsid w:val="007237D7"/>
    <w:rsid w:val="00724F64"/>
    <w:rsid w:val="00725A41"/>
    <w:rsid w:val="00725CCA"/>
    <w:rsid w:val="007326E8"/>
    <w:rsid w:val="00732CA5"/>
    <w:rsid w:val="00743734"/>
    <w:rsid w:val="00743B64"/>
    <w:rsid w:val="00743BEB"/>
    <w:rsid w:val="00744400"/>
    <w:rsid w:val="00744B00"/>
    <w:rsid w:val="007453FA"/>
    <w:rsid w:val="00746961"/>
    <w:rsid w:val="007541AC"/>
    <w:rsid w:val="007569B5"/>
    <w:rsid w:val="00756AE4"/>
    <w:rsid w:val="00761758"/>
    <w:rsid w:val="00762E2C"/>
    <w:rsid w:val="007634D0"/>
    <w:rsid w:val="00770008"/>
    <w:rsid w:val="0077110F"/>
    <w:rsid w:val="0077147F"/>
    <w:rsid w:val="00771CC7"/>
    <w:rsid w:val="007752F0"/>
    <w:rsid w:val="007759A4"/>
    <w:rsid w:val="00775CD5"/>
    <w:rsid w:val="0077622D"/>
    <w:rsid w:val="00781102"/>
    <w:rsid w:val="0078191D"/>
    <w:rsid w:val="00783210"/>
    <w:rsid w:val="00793AA7"/>
    <w:rsid w:val="00793BD1"/>
    <w:rsid w:val="007941A0"/>
    <w:rsid w:val="00795E73"/>
    <w:rsid w:val="00797A55"/>
    <w:rsid w:val="007A153E"/>
    <w:rsid w:val="007A3EAC"/>
    <w:rsid w:val="007A58D6"/>
    <w:rsid w:val="007A69A5"/>
    <w:rsid w:val="007A7367"/>
    <w:rsid w:val="007B2C29"/>
    <w:rsid w:val="007B386C"/>
    <w:rsid w:val="007B3AF0"/>
    <w:rsid w:val="007B743E"/>
    <w:rsid w:val="007C1246"/>
    <w:rsid w:val="007C155C"/>
    <w:rsid w:val="007D0F63"/>
    <w:rsid w:val="007D13B9"/>
    <w:rsid w:val="007D1CB0"/>
    <w:rsid w:val="007D1DAC"/>
    <w:rsid w:val="007E0165"/>
    <w:rsid w:val="007E0228"/>
    <w:rsid w:val="007E2937"/>
    <w:rsid w:val="007E6B76"/>
    <w:rsid w:val="007E7935"/>
    <w:rsid w:val="007E7B6F"/>
    <w:rsid w:val="007F5E18"/>
    <w:rsid w:val="007F6257"/>
    <w:rsid w:val="007F6334"/>
    <w:rsid w:val="007F639A"/>
    <w:rsid w:val="00800C98"/>
    <w:rsid w:val="00803AE5"/>
    <w:rsid w:val="00806343"/>
    <w:rsid w:val="008067A3"/>
    <w:rsid w:val="00815985"/>
    <w:rsid w:val="00821CC0"/>
    <w:rsid w:val="00821D82"/>
    <w:rsid w:val="008223CD"/>
    <w:rsid w:val="008250DC"/>
    <w:rsid w:val="00826E53"/>
    <w:rsid w:val="00836EB7"/>
    <w:rsid w:val="008404C9"/>
    <w:rsid w:val="00841E22"/>
    <w:rsid w:val="00844523"/>
    <w:rsid w:val="00845A42"/>
    <w:rsid w:val="008468E8"/>
    <w:rsid w:val="00847390"/>
    <w:rsid w:val="008510F8"/>
    <w:rsid w:val="0085360A"/>
    <w:rsid w:val="00856D47"/>
    <w:rsid w:val="00861360"/>
    <w:rsid w:val="00863117"/>
    <w:rsid w:val="00864C41"/>
    <w:rsid w:val="00871EEB"/>
    <w:rsid w:val="00871FFB"/>
    <w:rsid w:val="0087230B"/>
    <w:rsid w:val="00880811"/>
    <w:rsid w:val="008815C4"/>
    <w:rsid w:val="00887A8E"/>
    <w:rsid w:val="008911C8"/>
    <w:rsid w:val="00894990"/>
    <w:rsid w:val="008957E2"/>
    <w:rsid w:val="00896646"/>
    <w:rsid w:val="0089797E"/>
    <w:rsid w:val="00897D6D"/>
    <w:rsid w:val="008A1E48"/>
    <w:rsid w:val="008A4A57"/>
    <w:rsid w:val="008A4A89"/>
    <w:rsid w:val="008A5267"/>
    <w:rsid w:val="008A5427"/>
    <w:rsid w:val="008A5908"/>
    <w:rsid w:val="008A6F59"/>
    <w:rsid w:val="008B3FF0"/>
    <w:rsid w:val="008B6739"/>
    <w:rsid w:val="008B6782"/>
    <w:rsid w:val="008B6CC0"/>
    <w:rsid w:val="008B7130"/>
    <w:rsid w:val="008C084B"/>
    <w:rsid w:val="008C1707"/>
    <w:rsid w:val="008C4F8C"/>
    <w:rsid w:val="008C716B"/>
    <w:rsid w:val="008C73A3"/>
    <w:rsid w:val="008D15D8"/>
    <w:rsid w:val="008D2C1D"/>
    <w:rsid w:val="008D3ACA"/>
    <w:rsid w:val="008D3D40"/>
    <w:rsid w:val="008D61BB"/>
    <w:rsid w:val="008D6F14"/>
    <w:rsid w:val="008E3FF5"/>
    <w:rsid w:val="008F21A5"/>
    <w:rsid w:val="008F3602"/>
    <w:rsid w:val="008F40B3"/>
    <w:rsid w:val="008F7922"/>
    <w:rsid w:val="009003AF"/>
    <w:rsid w:val="0090183D"/>
    <w:rsid w:val="00901ABD"/>
    <w:rsid w:val="00902E23"/>
    <w:rsid w:val="00903303"/>
    <w:rsid w:val="00904A62"/>
    <w:rsid w:val="0090609E"/>
    <w:rsid w:val="00912871"/>
    <w:rsid w:val="00920171"/>
    <w:rsid w:val="009206C3"/>
    <w:rsid w:val="00920834"/>
    <w:rsid w:val="009213C7"/>
    <w:rsid w:val="00924DB2"/>
    <w:rsid w:val="0092538A"/>
    <w:rsid w:val="009276C1"/>
    <w:rsid w:val="0093516A"/>
    <w:rsid w:val="009401CE"/>
    <w:rsid w:val="00940217"/>
    <w:rsid w:val="00940A7A"/>
    <w:rsid w:val="00941317"/>
    <w:rsid w:val="00944BC3"/>
    <w:rsid w:val="00945B6E"/>
    <w:rsid w:val="009479FC"/>
    <w:rsid w:val="00952070"/>
    <w:rsid w:val="009533F7"/>
    <w:rsid w:val="0095686B"/>
    <w:rsid w:val="0096241C"/>
    <w:rsid w:val="00962EFF"/>
    <w:rsid w:val="00963A2A"/>
    <w:rsid w:val="00964C0D"/>
    <w:rsid w:val="009668AD"/>
    <w:rsid w:val="009672FB"/>
    <w:rsid w:val="0097447B"/>
    <w:rsid w:val="009748C6"/>
    <w:rsid w:val="00975F7E"/>
    <w:rsid w:val="00976DE4"/>
    <w:rsid w:val="009770E5"/>
    <w:rsid w:val="0097730D"/>
    <w:rsid w:val="0098192F"/>
    <w:rsid w:val="00982382"/>
    <w:rsid w:val="00987FF4"/>
    <w:rsid w:val="00993976"/>
    <w:rsid w:val="00994FEB"/>
    <w:rsid w:val="00995253"/>
    <w:rsid w:val="009A099F"/>
    <w:rsid w:val="009A1460"/>
    <w:rsid w:val="009A1AA8"/>
    <w:rsid w:val="009A329A"/>
    <w:rsid w:val="009A33EF"/>
    <w:rsid w:val="009A4FFE"/>
    <w:rsid w:val="009A6002"/>
    <w:rsid w:val="009B1044"/>
    <w:rsid w:val="009B40FA"/>
    <w:rsid w:val="009B51B1"/>
    <w:rsid w:val="009B52B8"/>
    <w:rsid w:val="009B626D"/>
    <w:rsid w:val="009B7B4E"/>
    <w:rsid w:val="009C2689"/>
    <w:rsid w:val="009C380C"/>
    <w:rsid w:val="009C3F09"/>
    <w:rsid w:val="009C44B0"/>
    <w:rsid w:val="009D09CE"/>
    <w:rsid w:val="009D2638"/>
    <w:rsid w:val="009D34FF"/>
    <w:rsid w:val="009D3636"/>
    <w:rsid w:val="009D5A5F"/>
    <w:rsid w:val="009E181A"/>
    <w:rsid w:val="009E4DDD"/>
    <w:rsid w:val="009E5D32"/>
    <w:rsid w:val="009E7BD6"/>
    <w:rsid w:val="009F2B6F"/>
    <w:rsid w:val="009F4CBF"/>
    <w:rsid w:val="009F6505"/>
    <w:rsid w:val="009F66F9"/>
    <w:rsid w:val="009F71F5"/>
    <w:rsid w:val="009F76AE"/>
    <w:rsid w:val="00A0039C"/>
    <w:rsid w:val="00A0069A"/>
    <w:rsid w:val="00A03F4B"/>
    <w:rsid w:val="00A076A8"/>
    <w:rsid w:val="00A10C37"/>
    <w:rsid w:val="00A121E6"/>
    <w:rsid w:val="00A13883"/>
    <w:rsid w:val="00A13C47"/>
    <w:rsid w:val="00A15949"/>
    <w:rsid w:val="00A15DFF"/>
    <w:rsid w:val="00A23BC7"/>
    <w:rsid w:val="00A26A5E"/>
    <w:rsid w:val="00A26A7E"/>
    <w:rsid w:val="00A26AFF"/>
    <w:rsid w:val="00A270E6"/>
    <w:rsid w:val="00A31972"/>
    <w:rsid w:val="00A329E5"/>
    <w:rsid w:val="00A33414"/>
    <w:rsid w:val="00A3344F"/>
    <w:rsid w:val="00A33E24"/>
    <w:rsid w:val="00A33F92"/>
    <w:rsid w:val="00A34D15"/>
    <w:rsid w:val="00A362E2"/>
    <w:rsid w:val="00A374FE"/>
    <w:rsid w:val="00A40389"/>
    <w:rsid w:val="00A4256E"/>
    <w:rsid w:val="00A432C8"/>
    <w:rsid w:val="00A44324"/>
    <w:rsid w:val="00A44598"/>
    <w:rsid w:val="00A45862"/>
    <w:rsid w:val="00A46B51"/>
    <w:rsid w:val="00A50A50"/>
    <w:rsid w:val="00A5333D"/>
    <w:rsid w:val="00A60037"/>
    <w:rsid w:val="00A6090B"/>
    <w:rsid w:val="00A6091E"/>
    <w:rsid w:val="00A610FE"/>
    <w:rsid w:val="00A61DC8"/>
    <w:rsid w:val="00A637B1"/>
    <w:rsid w:val="00A63C30"/>
    <w:rsid w:val="00A65E56"/>
    <w:rsid w:val="00A7032C"/>
    <w:rsid w:val="00A704DC"/>
    <w:rsid w:val="00A70EA3"/>
    <w:rsid w:val="00A71B42"/>
    <w:rsid w:val="00A81112"/>
    <w:rsid w:val="00A82A1F"/>
    <w:rsid w:val="00A848D8"/>
    <w:rsid w:val="00A87EA9"/>
    <w:rsid w:val="00A87F91"/>
    <w:rsid w:val="00A939CB"/>
    <w:rsid w:val="00A9426C"/>
    <w:rsid w:val="00A964FB"/>
    <w:rsid w:val="00AA3DBA"/>
    <w:rsid w:val="00AA4422"/>
    <w:rsid w:val="00AA5609"/>
    <w:rsid w:val="00AA5806"/>
    <w:rsid w:val="00AA7F62"/>
    <w:rsid w:val="00AB0051"/>
    <w:rsid w:val="00AB1838"/>
    <w:rsid w:val="00AB7E70"/>
    <w:rsid w:val="00AC1078"/>
    <w:rsid w:val="00AC4114"/>
    <w:rsid w:val="00AD6446"/>
    <w:rsid w:val="00AD68B9"/>
    <w:rsid w:val="00AE1980"/>
    <w:rsid w:val="00AE26D1"/>
    <w:rsid w:val="00AE5A29"/>
    <w:rsid w:val="00AE689D"/>
    <w:rsid w:val="00AF2EC2"/>
    <w:rsid w:val="00AF4CC2"/>
    <w:rsid w:val="00B03DDE"/>
    <w:rsid w:val="00B05502"/>
    <w:rsid w:val="00B1058B"/>
    <w:rsid w:val="00B17F16"/>
    <w:rsid w:val="00B21E97"/>
    <w:rsid w:val="00B265EB"/>
    <w:rsid w:val="00B31733"/>
    <w:rsid w:val="00B32B21"/>
    <w:rsid w:val="00B33385"/>
    <w:rsid w:val="00B34C12"/>
    <w:rsid w:val="00B417B4"/>
    <w:rsid w:val="00B46A79"/>
    <w:rsid w:val="00B46DE3"/>
    <w:rsid w:val="00B52201"/>
    <w:rsid w:val="00B54D2E"/>
    <w:rsid w:val="00B552F3"/>
    <w:rsid w:val="00B555ED"/>
    <w:rsid w:val="00B5767E"/>
    <w:rsid w:val="00B62CAB"/>
    <w:rsid w:val="00B6399B"/>
    <w:rsid w:val="00B762B7"/>
    <w:rsid w:val="00B7688B"/>
    <w:rsid w:val="00B83810"/>
    <w:rsid w:val="00B83A5C"/>
    <w:rsid w:val="00B87549"/>
    <w:rsid w:val="00B87B23"/>
    <w:rsid w:val="00B91C24"/>
    <w:rsid w:val="00B961DE"/>
    <w:rsid w:val="00BA0CFC"/>
    <w:rsid w:val="00BA2D9B"/>
    <w:rsid w:val="00BA2DB5"/>
    <w:rsid w:val="00BA4F44"/>
    <w:rsid w:val="00BA6A53"/>
    <w:rsid w:val="00BA7297"/>
    <w:rsid w:val="00BB046B"/>
    <w:rsid w:val="00BB06E9"/>
    <w:rsid w:val="00BB2084"/>
    <w:rsid w:val="00BB2342"/>
    <w:rsid w:val="00BB27A7"/>
    <w:rsid w:val="00BB36F0"/>
    <w:rsid w:val="00BB447C"/>
    <w:rsid w:val="00BB5C9C"/>
    <w:rsid w:val="00BB5FEB"/>
    <w:rsid w:val="00BB65C2"/>
    <w:rsid w:val="00BB7986"/>
    <w:rsid w:val="00BC02FE"/>
    <w:rsid w:val="00BC22F8"/>
    <w:rsid w:val="00BC56F0"/>
    <w:rsid w:val="00BD27C1"/>
    <w:rsid w:val="00BD4646"/>
    <w:rsid w:val="00BD5325"/>
    <w:rsid w:val="00BD572F"/>
    <w:rsid w:val="00BD668C"/>
    <w:rsid w:val="00BD6843"/>
    <w:rsid w:val="00BE031B"/>
    <w:rsid w:val="00BE1D34"/>
    <w:rsid w:val="00BE6948"/>
    <w:rsid w:val="00BF029C"/>
    <w:rsid w:val="00BF227F"/>
    <w:rsid w:val="00BF4897"/>
    <w:rsid w:val="00BF5F60"/>
    <w:rsid w:val="00BF7184"/>
    <w:rsid w:val="00BF7530"/>
    <w:rsid w:val="00C00738"/>
    <w:rsid w:val="00C03FB0"/>
    <w:rsid w:val="00C04B60"/>
    <w:rsid w:val="00C05BB7"/>
    <w:rsid w:val="00C073DA"/>
    <w:rsid w:val="00C10E46"/>
    <w:rsid w:val="00C11DB0"/>
    <w:rsid w:val="00C13844"/>
    <w:rsid w:val="00C14083"/>
    <w:rsid w:val="00C15403"/>
    <w:rsid w:val="00C1722C"/>
    <w:rsid w:val="00C17D8D"/>
    <w:rsid w:val="00C223A6"/>
    <w:rsid w:val="00C233F2"/>
    <w:rsid w:val="00C23BF7"/>
    <w:rsid w:val="00C25715"/>
    <w:rsid w:val="00C259DA"/>
    <w:rsid w:val="00C3187B"/>
    <w:rsid w:val="00C33044"/>
    <w:rsid w:val="00C33274"/>
    <w:rsid w:val="00C33C5C"/>
    <w:rsid w:val="00C33EB8"/>
    <w:rsid w:val="00C36F2F"/>
    <w:rsid w:val="00C4083B"/>
    <w:rsid w:val="00C40C3D"/>
    <w:rsid w:val="00C45F12"/>
    <w:rsid w:val="00C46210"/>
    <w:rsid w:val="00C522FE"/>
    <w:rsid w:val="00C52BA8"/>
    <w:rsid w:val="00C537D7"/>
    <w:rsid w:val="00C55D45"/>
    <w:rsid w:val="00C5639E"/>
    <w:rsid w:val="00C61C71"/>
    <w:rsid w:val="00C62030"/>
    <w:rsid w:val="00C62659"/>
    <w:rsid w:val="00C63B2E"/>
    <w:rsid w:val="00C649DC"/>
    <w:rsid w:val="00C661F7"/>
    <w:rsid w:val="00C706E3"/>
    <w:rsid w:val="00C71F95"/>
    <w:rsid w:val="00C727D9"/>
    <w:rsid w:val="00C748E6"/>
    <w:rsid w:val="00C74ED0"/>
    <w:rsid w:val="00C755A9"/>
    <w:rsid w:val="00C75DCC"/>
    <w:rsid w:val="00C809AD"/>
    <w:rsid w:val="00C811CB"/>
    <w:rsid w:val="00C82B0E"/>
    <w:rsid w:val="00C8323B"/>
    <w:rsid w:val="00C83C8C"/>
    <w:rsid w:val="00C84140"/>
    <w:rsid w:val="00C84BBE"/>
    <w:rsid w:val="00C860F6"/>
    <w:rsid w:val="00C8633A"/>
    <w:rsid w:val="00C87648"/>
    <w:rsid w:val="00C92B2C"/>
    <w:rsid w:val="00C9396B"/>
    <w:rsid w:val="00C93CBD"/>
    <w:rsid w:val="00C93E8B"/>
    <w:rsid w:val="00CA23F7"/>
    <w:rsid w:val="00CA2C3D"/>
    <w:rsid w:val="00CA3FE9"/>
    <w:rsid w:val="00CA3FFB"/>
    <w:rsid w:val="00CA4FED"/>
    <w:rsid w:val="00CB13E9"/>
    <w:rsid w:val="00CB65FF"/>
    <w:rsid w:val="00CC1419"/>
    <w:rsid w:val="00CC1C2B"/>
    <w:rsid w:val="00CC651A"/>
    <w:rsid w:val="00CD003B"/>
    <w:rsid w:val="00CD2357"/>
    <w:rsid w:val="00CD2BB6"/>
    <w:rsid w:val="00CD56BD"/>
    <w:rsid w:val="00CD7D47"/>
    <w:rsid w:val="00CE0EC3"/>
    <w:rsid w:val="00CE22AD"/>
    <w:rsid w:val="00CE24C4"/>
    <w:rsid w:val="00CE6BC5"/>
    <w:rsid w:val="00CE7231"/>
    <w:rsid w:val="00CE7287"/>
    <w:rsid w:val="00CF07C5"/>
    <w:rsid w:val="00CF2FC3"/>
    <w:rsid w:val="00CF30E4"/>
    <w:rsid w:val="00CF608D"/>
    <w:rsid w:val="00D01AEC"/>
    <w:rsid w:val="00D02516"/>
    <w:rsid w:val="00D02CDE"/>
    <w:rsid w:val="00D02DD0"/>
    <w:rsid w:val="00D0335C"/>
    <w:rsid w:val="00D06669"/>
    <w:rsid w:val="00D06E0C"/>
    <w:rsid w:val="00D12977"/>
    <w:rsid w:val="00D137B2"/>
    <w:rsid w:val="00D14D45"/>
    <w:rsid w:val="00D1623D"/>
    <w:rsid w:val="00D16338"/>
    <w:rsid w:val="00D16425"/>
    <w:rsid w:val="00D17A98"/>
    <w:rsid w:val="00D233B1"/>
    <w:rsid w:val="00D2516E"/>
    <w:rsid w:val="00D26EB6"/>
    <w:rsid w:val="00D30602"/>
    <w:rsid w:val="00D30BA9"/>
    <w:rsid w:val="00D3226C"/>
    <w:rsid w:val="00D32B40"/>
    <w:rsid w:val="00D32D99"/>
    <w:rsid w:val="00D34CE8"/>
    <w:rsid w:val="00D357F7"/>
    <w:rsid w:val="00D37CE1"/>
    <w:rsid w:val="00D42058"/>
    <w:rsid w:val="00D50F29"/>
    <w:rsid w:val="00D52990"/>
    <w:rsid w:val="00D53BE5"/>
    <w:rsid w:val="00D57523"/>
    <w:rsid w:val="00D61658"/>
    <w:rsid w:val="00D63D25"/>
    <w:rsid w:val="00D649DD"/>
    <w:rsid w:val="00D64E23"/>
    <w:rsid w:val="00D65008"/>
    <w:rsid w:val="00D659E2"/>
    <w:rsid w:val="00D70CA5"/>
    <w:rsid w:val="00D75C2F"/>
    <w:rsid w:val="00D76B51"/>
    <w:rsid w:val="00D819EA"/>
    <w:rsid w:val="00D82BAA"/>
    <w:rsid w:val="00D873FF"/>
    <w:rsid w:val="00D9063C"/>
    <w:rsid w:val="00D90DC9"/>
    <w:rsid w:val="00D924FE"/>
    <w:rsid w:val="00D92649"/>
    <w:rsid w:val="00D9408B"/>
    <w:rsid w:val="00D944D1"/>
    <w:rsid w:val="00DA0D7B"/>
    <w:rsid w:val="00DA0EA4"/>
    <w:rsid w:val="00DA1FDA"/>
    <w:rsid w:val="00DA2E14"/>
    <w:rsid w:val="00DA2E80"/>
    <w:rsid w:val="00DA3E35"/>
    <w:rsid w:val="00DA429B"/>
    <w:rsid w:val="00DA4365"/>
    <w:rsid w:val="00DA47CF"/>
    <w:rsid w:val="00DA4B32"/>
    <w:rsid w:val="00DA54A7"/>
    <w:rsid w:val="00DB0DE5"/>
    <w:rsid w:val="00DB3253"/>
    <w:rsid w:val="00DB343F"/>
    <w:rsid w:val="00DB45DC"/>
    <w:rsid w:val="00DB6756"/>
    <w:rsid w:val="00DB7109"/>
    <w:rsid w:val="00DC0632"/>
    <w:rsid w:val="00DC2554"/>
    <w:rsid w:val="00DC647D"/>
    <w:rsid w:val="00DD1B98"/>
    <w:rsid w:val="00DD1D76"/>
    <w:rsid w:val="00DD38C1"/>
    <w:rsid w:val="00DD50DB"/>
    <w:rsid w:val="00DE01B6"/>
    <w:rsid w:val="00DF1AC0"/>
    <w:rsid w:val="00DF744E"/>
    <w:rsid w:val="00E0053E"/>
    <w:rsid w:val="00E02470"/>
    <w:rsid w:val="00E04D62"/>
    <w:rsid w:val="00E06B38"/>
    <w:rsid w:val="00E07089"/>
    <w:rsid w:val="00E072F0"/>
    <w:rsid w:val="00E10E98"/>
    <w:rsid w:val="00E14B93"/>
    <w:rsid w:val="00E1571A"/>
    <w:rsid w:val="00E2255A"/>
    <w:rsid w:val="00E226B5"/>
    <w:rsid w:val="00E231C3"/>
    <w:rsid w:val="00E235D6"/>
    <w:rsid w:val="00E25ECB"/>
    <w:rsid w:val="00E26199"/>
    <w:rsid w:val="00E30237"/>
    <w:rsid w:val="00E31E71"/>
    <w:rsid w:val="00E3540C"/>
    <w:rsid w:val="00E36014"/>
    <w:rsid w:val="00E46DF6"/>
    <w:rsid w:val="00E4779F"/>
    <w:rsid w:val="00E47C52"/>
    <w:rsid w:val="00E529D1"/>
    <w:rsid w:val="00E54E9A"/>
    <w:rsid w:val="00E557B1"/>
    <w:rsid w:val="00E56471"/>
    <w:rsid w:val="00E569BE"/>
    <w:rsid w:val="00E6141B"/>
    <w:rsid w:val="00E6227C"/>
    <w:rsid w:val="00E62C36"/>
    <w:rsid w:val="00E62DD2"/>
    <w:rsid w:val="00E64C38"/>
    <w:rsid w:val="00E67DAA"/>
    <w:rsid w:val="00E703AF"/>
    <w:rsid w:val="00E709F5"/>
    <w:rsid w:val="00E70F7A"/>
    <w:rsid w:val="00E76C91"/>
    <w:rsid w:val="00E770B2"/>
    <w:rsid w:val="00E7766D"/>
    <w:rsid w:val="00E81DAF"/>
    <w:rsid w:val="00E841C1"/>
    <w:rsid w:val="00E8461E"/>
    <w:rsid w:val="00E8475C"/>
    <w:rsid w:val="00E917A9"/>
    <w:rsid w:val="00E93D47"/>
    <w:rsid w:val="00E96287"/>
    <w:rsid w:val="00E96377"/>
    <w:rsid w:val="00EA04FB"/>
    <w:rsid w:val="00EA1B5D"/>
    <w:rsid w:val="00EA4457"/>
    <w:rsid w:val="00EA627A"/>
    <w:rsid w:val="00EB5BA6"/>
    <w:rsid w:val="00EC2FED"/>
    <w:rsid w:val="00EC3326"/>
    <w:rsid w:val="00EC7F23"/>
    <w:rsid w:val="00ED0060"/>
    <w:rsid w:val="00ED2A84"/>
    <w:rsid w:val="00ED4C42"/>
    <w:rsid w:val="00ED71B2"/>
    <w:rsid w:val="00ED745E"/>
    <w:rsid w:val="00EE215D"/>
    <w:rsid w:val="00EE279A"/>
    <w:rsid w:val="00EE2B4E"/>
    <w:rsid w:val="00EE3CFC"/>
    <w:rsid w:val="00EE7383"/>
    <w:rsid w:val="00EF1CB8"/>
    <w:rsid w:val="00EF213D"/>
    <w:rsid w:val="00EF2248"/>
    <w:rsid w:val="00EF4531"/>
    <w:rsid w:val="00EF46BF"/>
    <w:rsid w:val="00EF67B1"/>
    <w:rsid w:val="00F0006A"/>
    <w:rsid w:val="00F0064F"/>
    <w:rsid w:val="00F00EDE"/>
    <w:rsid w:val="00F05476"/>
    <w:rsid w:val="00F06059"/>
    <w:rsid w:val="00F06353"/>
    <w:rsid w:val="00F0799A"/>
    <w:rsid w:val="00F12DE6"/>
    <w:rsid w:val="00F14CCE"/>
    <w:rsid w:val="00F14D64"/>
    <w:rsid w:val="00F168DA"/>
    <w:rsid w:val="00F16A3D"/>
    <w:rsid w:val="00F26B77"/>
    <w:rsid w:val="00F32B06"/>
    <w:rsid w:val="00F3645D"/>
    <w:rsid w:val="00F400C9"/>
    <w:rsid w:val="00F420E3"/>
    <w:rsid w:val="00F461D3"/>
    <w:rsid w:val="00F46D1A"/>
    <w:rsid w:val="00F47336"/>
    <w:rsid w:val="00F513CF"/>
    <w:rsid w:val="00F51ED7"/>
    <w:rsid w:val="00F530A3"/>
    <w:rsid w:val="00F539DB"/>
    <w:rsid w:val="00F54465"/>
    <w:rsid w:val="00F56B6A"/>
    <w:rsid w:val="00F62F99"/>
    <w:rsid w:val="00F63ABA"/>
    <w:rsid w:val="00F66184"/>
    <w:rsid w:val="00F6757A"/>
    <w:rsid w:val="00F67F4A"/>
    <w:rsid w:val="00F723FA"/>
    <w:rsid w:val="00F76890"/>
    <w:rsid w:val="00F77BE2"/>
    <w:rsid w:val="00F801DB"/>
    <w:rsid w:val="00F80AB3"/>
    <w:rsid w:val="00F81BBB"/>
    <w:rsid w:val="00F82356"/>
    <w:rsid w:val="00F83B31"/>
    <w:rsid w:val="00F84C70"/>
    <w:rsid w:val="00F8680F"/>
    <w:rsid w:val="00F92292"/>
    <w:rsid w:val="00F949EA"/>
    <w:rsid w:val="00FA0D21"/>
    <w:rsid w:val="00FB432E"/>
    <w:rsid w:val="00FB4DD1"/>
    <w:rsid w:val="00FB5179"/>
    <w:rsid w:val="00FB5394"/>
    <w:rsid w:val="00FC1115"/>
    <w:rsid w:val="00FC209E"/>
    <w:rsid w:val="00FC6478"/>
    <w:rsid w:val="00FC7FAE"/>
    <w:rsid w:val="00FD09E1"/>
    <w:rsid w:val="00FD155A"/>
    <w:rsid w:val="00FD24EA"/>
    <w:rsid w:val="00FD254E"/>
    <w:rsid w:val="00FD28A6"/>
    <w:rsid w:val="00FD3B83"/>
    <w:rsid w:val="00FD72BA"/>
    <w:rsid w:val="00FE1103"/>
    <w:rsid w:val="00FE2618"/>
    <w:rsid w:val="00FE6764"/>
    <w:rsid w:val="00FE6BE8"/>
    <w:rsid w:val="00FE7D36"/>
    <w:rsid w:val="00FF1AF9"/>
    <w:rsid w:val="00FF3E1F"/>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A8E"/>
    <w:rPr>
      <w:sz w:val="24"/>
      <w:szCs w:val="24"/>
    </w:rPr>
  </w:style>
  <w:style w:type="paragraph" w:styleId="Heading1">
    <w:name w:val="heading 1"/>
    <w:basedOn w:val="Normal"/>
    <w:next w:val="Normal"/>
    <w:link w:val="Heading1Char"/>
    <w:qFormat/>
    <w:rsid w:val="00707FE0"/>
    <w:pPr>
      <w:keepNext/>
      <w:jc w:val="both"/>
      <w:outlineLvl w:val="0"/>
    </w:pPr>
    <w:rPr>
      <w:rFonts w:ascii=".VnTime" w:hAnsi=".VnTime"/>
      <w:b/>
      <w:sz w:val="20"/>
      <w:lang w:val="x-none" w:eastAsia="x-none"/>
    </w:rPr>
  </w:style>
  <w:style w:type="paragraph" w:styleId="Heading2">
    <w:name w:val="heading 2"/>
    <w:basedOn w:val="Normal"/>
    <w:next w:val="Normal"/>
    <w:qFormat/>
    <w:rsid w:val="00B961DE"/>
    <w:pPr>
      <w:keepNext/>
      <w:spacing w:before="240" w:after="60"/>
      <w:outlineLvl w:val="1"/>
    </w:pPr>
    <w:rPr>
      <w:rFonts w:ascii="Arial" w:hAnsi="Arial" w:cs="Arial"/>
      <w:b/>
      <w:bCs/>
      <w:i/>
      <w:iCs/>
      <w:sz w:val="28"/>
      <w:szCs w:val="28"/>
    </w:rPr>
  </w:style>
  <w:style w:type="character" w:default="1" w:styleId="DefaultParagraphFont">
    <w:name w:val="Default Paragraph Font"/>
    <w:semiHidden/>
    <w:rPr>
      <w:lang w:val="en-US" w:eastAsia="en-US" w:bidi="ar-SA"/>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autoRedefine/>
    <w:rsid w:val="00887A8E"/>
    <w:pPr>
      <w:numPr>
        <w:numId w:val="1"/>
      </w:numPr>
      <w:tabs>
        <w:tab w:val="clear" w:pos="717"/>
        <w:tab w:val="num" w:pos="720"/>
      </w:tabs>
      <w:spacing w:after="120"/>
      <w:ind w:left="357" w:firstLine="0"/>
    </w:pPr>
  </w:style>
  <w:style w:type="character" w:customStyle="1" w:styleId="apple-style-span">
    <w:name w:val="apple-style-span"/>
    <w:rsid w:val="00887A8E"/>
    <w:rPr>
      <w:lang w:val="en-US" w:eastAsia="en-US" w:bidi="ar-SA"/>
    </w:rPr>
  </w:style>
  <w:style w:type="paragraph" w:styleId="BalloonText">
    <w:name w:val="Balloon Text"/>
    <w:basedOn w:val="Normal"/>
    <w:semiHidden/>
    <w:rsid w:val="000F71AF"/>
    <w:rPr>
      <w:rFonts w:ascii="Tahoma" w:hAnsi="Tahoma" w:cs="Tahoma"/>
      <w:sz w:val="16"/>
      <w:szCs w:val="16"/>
    </w:rPr>
  </w:style>
  <w:style w:type="paragraph" w:styleId="BodyText">
    <w:name w:val="Body Text"/>
    <w:basedOn w:val="Normal"/>
    <w:link w:val="BodyTextChar"/>
    <w:rsid w:val="00700223"/>
    <w:pPr>
      <w:tabs>
        <w:tab w:val="left" w:pos="630"/>
      </w:tabs>
      <w:jc w:val="both"/>
    </w:pPr>
    <w:rPr>
      <w:rFonts w:ascii=".VnTime" w:hAnsi=".VnTime"/>
      <w:color w:val="000000"/>
      <w:sz w:val="28"/>
      <w:szCs w:val="20"/>
    </w:rPr>
  </w:style>
  <w:style w:type="character" w:customStyle="1" w:styleId="BodyTextChar">
    <w:name w:val="Body Text Char"/>
    <w:link w:val="BodyText"/>
    <w:rsid w:val="00700223"/>
    <w:rPr>
      <w:rFonts w:ascii=".VnTime" w:hAnsi=".VnTime"/>
      <w:color w:val="000000"/>
      <w:sz w:val="28"/>
      <w:lang w:val="en-US" w:eastAsia="en-US" w:bidi="ar-SA"/>
    </w:rPr>
  </w:style>
  <w:style w:type="character" w:customStyle="1" w:styleId="Heading1Char">
    <w:name w:val="Heading 1 Char"/>
    <w:link w:val="Heading1"/>
    <w:rsid w:val="00707FE0"/>
    <w:rPr>
      <w:rFonts w:ascii=".VnTime" w:hAnsi=".VnTime"/>
      <w:b/>
      <w:szCs w:val="24"/>
      <w:lang w:val="x-none" w:eastAsia="x-none" w:bidi="ar-SA"/>
    </w:rPr>
  </w:style>
  <w:style w:type="paragraph" w:styleId="BodyTextIndent2">
    <w:name w:val="Body Text Indent 2"/>
    <w:basedOn w:val="Normal"/>
    <w:link w:val="BodyTextIndent2Char"/>
    <w:rsid w:val="00902E23"/>
    <w:pPr>
      <w:spacing w:after="120" w:line="480" w:lineRule="auto"/>
      <w:ind w:left="283"/>
    </w:pPr>
  </w:style>
  <w:style w:type="character" w:customStyle="1" w:styleId="BodyTextIndent2Char">
    <w:name w:val="Body Text Indent 2 Char"/>
    <w:link w:val="BodyTextIndent2"/>
    <w:rsid w:val="00902E23"/>
    <w:rPr>
      <w:sz w:val="24"/>
      <w:szCs w:val="24"/>
      <w:lang w:val="en-US" w:eastAsia="en-US" w:bidi="ar-SA"/>
    </w:rPr>
  </w:style>
  <w:style w:type="paragraph" w:styleId="BodyTextIndent">
    <w:name w:val="Body Text Indent"/>
    <w:basedOn w:val="Normal"/>
    <w:link w:val="BodyTextIndentChar"/>
    <w:rsid w:val="00C87648"/>
    <w:pPr>
      <w:spacing w:after="120"/>
      <w:ind w:left="360"/>
    </w:pPr>
  </w:style>
  <w:style w:type="character" w:customStyle="1" w:styleId="BodyTextIndentChar">
    <w:name w:val="Body Text Indent Char"/>
    <w:link w:val="BodyTextIndent"/>
    <w:rsid w:val="00C87648"/>
    <w:rPr>
      <w:sz w:val="24"/>
      <w:szCs w:val="24"/>
      <w:lang w:val="en-US" w:eastAsia="en-US" w:bidi="ar-SA"/>
    </w:rPr>
  </w:style>
  <w:style w:type="paragraph" w:styleId="Header">
    <w:name w:val="header"/>
    <w:basedOn w:val="Normal"/>
    <w:link w:val="HeaderChar"/>
    <w:rsid w:val="00647FBB"/>
    <w:pPr>
      <w:tabs>
        <w:tab w:val="center" w:pos="4680"/>
        <w:tab w:val="right" w:pos="9360"/>
      </w:tabs>
    </w:pPr>
  </w:style>
  <w:style w:type="character" w:customStyle="1" w:styleId="HeaderChar">
    <w:name w:val="Header Char"/>
    <w:link w:val="Header"/>
    <w:rsid w:val="00647FBB"/>
    <w:rPr>
      <w:sz w:val="24"/>
      <w:szCs w:val="24"/>
      <w:lang w:val="en-US" w:eastAsia="en-US" w:bidi="ar-SA"/>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647FBB"/>
    <w:pPr>
      <w:tabs>
        <w:tab w:val="center" w:pos="4680"/>
        <w:tab w:val="right" w:pos="9360"/>
      </w:tabs>
    </w:pPr>
  </w:style>
  <w:style w:type="character" w:customStyle="1" w:styleId="FooterChar">
    <w:name w:val="Footer Char"/>
    <w:aliases w:val=" Char Char Char Char, Char Char Char Char Char Char1, Char Char Char Char Char Char Char, Char Char Char Char Char Char Char Char Char Char, Char Char Char Char Char Char Char Char Char1"/>
    <w:link w:val="Footer"/>
    <w:uiPriority w:val="99"/>
    <w:rsid w:val="00647FBB"/>
    <w:rPr>
      <w:sz w:val="24"/>
      <w:szCs w:val="24"/>
      <w:lang w:val="en-US" w:eastAsia="en-US" w:bidi="ar-SA"/>
    </w:rPr>
  </w:style>
  <w:style w:type="character" w:customStyle="1" w:styleId="apple-converted-space">
    <w:name w:val="apple-converted-space"/>
    <w:basedOn w:val="DefaultParagraphFont"/>
    <w:rsid w:val="00A076A8"/>
    <w:rPr>
      <w:lang w:val="en-US" w:eastAsia="en-US" w:bidi="ar-SA"/>
    </w:rPr>
  </w:style>
  <w:style w:type="paragraph" w:styleId="ListParagraph">
    <w:name w:val="List Paragraph"/>
    <w:basedOn w:val="Normal"/>
    <w:uiPriority w:val="34"/>
    <w:qFormat/>
    <w:rsid w:val="000E5291"/>
    <w:pPr>
      <w:ind w:left="720"/>
      <w:contextualSpacing/>
    </w:pPr>
  </w:style>
  <w:style w:type="paragraph" w:styleId="CommentText">
    <w:name w:val="annotation text"/>
    <w:basedOn w:val="Normal"/>
    <w:unhideWhenUsed/>
    <w:rsid w:val="00FF3E1F"/>
    <w:pPr>
      <w:widowControl w:val="0"/>
    </w:pPr>
    <w:rPr>
      <w:rFonts w:eastAsia="Calibri"/>
      <w:color w:val="000000"/>
      <w:sz w:val="20"/>
      <w:szCs w:val="20"/>
    </w:rPr>
  </w:style>
  <w:style w:type="character" w:styleId="CommentReference">
    <w:name w:val="annotation reference"/>
    <w:unhideWhenUsed/>
    <w:rsid w:val="00FC1115"/>
    <w:rPr>
      <w:sz w:val="16"/>
      <w:szCs w:val="16"/>
    </w:rPr>
  </w:style>
  <w:style w:type="paragraph" w:customStyle="1" w:styleId="msolistparagraph0">
    <w:name w:val="msolistparagraph"/>
    <w:basedOn w:val="Normal"/>
    <w:rsid w:val="00F32B06"/>
    <w:pPr>
      <w:spacing w:after="200" w:line="276" w:lineRule="auto"/>
      <w:ind w:left="720"/>
      <w:contextualSpacing/>
    </w:pPr>
    <w:rPr>
      <w:rFonts w:ascii="Calibri" w:eastAsia="Calibri" w:hAnsi="Calibri"/>
      <w:sz w:val="22"/>
      <w:szCs w:val="22"/>
    </w:rPr>
  </w:style>
  <w:style w:type="paragraph" w:customStyle="1" w:styleId="Nidung">
    <w:name w:val="Nội dung"/>
    <w:basedOn w:val="BodyTextIndent"/>
    <w:link w:val="NidungChar"/>
    <w:rsid w:val="00440BE1"/>
    <w:pPr>
      <w:widowControl w:val="0"/>
      <w:spacing w:before="240" w:after="0"/>
      <w:ind w:left="0" w:firstLine="567"/>
      <w:jc w:val="both"/>
    </w:pPr>
    <w:rPr>
      <w:rFonts w:eastAsia="MS Mincho"/>
      <w:sz w:val="28"/>
      <w:szCs w:val="28"/>
      <w:lang w:val="x-none" w:eastAsia="ja-JP"/>
    </w:rPr>
  </w:style>
  <w:style w:type="character" w:customStyle="1" w:styleId="NidungChar">
    <w:name w:val="Nội dung Char"/>
    <w:link w:val="Nidung"/>
    <w:rsid w:val="00440BE1"/>
    <w:rPr>
      <w:rFonts w:eastAsia="MS Mincho"/>
      <w:sz w:val="28"/>
      <w:szCs w:val="28"/>
      <w:lang w:val="x-none" w:eastAsia="ja-JP" w:bidi="ar-SA"/>
    </w:rPr>
  </w:style>
  <w:style w:type="paragraph" w:customStyle="1" w:styleId="Char0">
    <w:name w:val="Char"/>
    <w:basedOn w:val="Normal"/>
    <w:rsid w:val="00C63B2E"/>
    <w:pPr>
      <w:spacing w:after="160" w:line="240" w:lineRule="exact"/>
    </w:pPr>
    <w:rPr>
      <w:sz w:val="20"/>
      <w:szCs w:val="20"/>
      <w:lang w:val="en-AU"/>
    </w:rPr>
  </w:style>
  <w:style w:type="paragraph" w:styleId="BodyTextIndent3">
    <w:name w:val="Body Text Indent 3"/>
    <w:basedOn w:val="Normal"/>
    <w:link w:val="BodyTextIndent3Char"/>
    <w:rsid w:val="00F420E3"/>
    <w:pPr>
      <w:spacing w:after="120"/>
      <w:ind w:left="283"/>
    </w:pPr>
    <w:rPr>
      <w:sz w:val="16"/>
      <w:szCs w:val="16"/>
    </w:rPr>
  </w:style>
  <w:style w:type="character" w:customStyle="1" w:styleId="BodyTextIndent3Char">
    <w:name w:val="Body Text Indent 3 Char"/>
    <w:link w:val="BodyTextIndent3"/>
    <w:rsid w:val="00F420E3"/>
    <w:rPr>
      <w:sz w:val="16"/>
      <w:szCs w:val="16"/>
      <w:lang w:val="en-US" w:eastAsia="en-US" w:bidi="ar-SA"/>
    </w:rPr>
  </w:style>
  <w:style w:type="character" w:styleId="Emphasis">
    <w:name w:val="Emphasis"/>
    <w:qFormat/>
    <w:rsid w:val="00F3645D"/>
    <w:rPr>
      <w:i/>
      <w:iCs/>
      <w:lang w:val="en-US" w:eastAsia="en-US" w:bidi="ar-SA"/>
    </w:rPr>
  </w:style>
  <w:style w:type="paragraph" w:styleId="NormalWeb">
    <w:name w:val="Normal (Web)"/>
    <w:basedOn w:val="Normal"/>
    <w:uiPriority w:val="99"/>
    <w:unhideWhenUsed/>
    <w:rsid w:val="00087C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A8E"/>
    <w:rPr>
      <w:sz w:val="24"/>
      <w:szCs w:val="24"/>
    </w:rPr>
  </w:style>
  <w:style w:type="paragraph" w:styleId="Heading1">
    <w:name w:val="heading 1"/>
    <w:basedOn w:val="Normal"/>
    <w:next w:val="Normal"/>
    <w:link w:val="Heading1Char"/>
    <w:qFormat/>
    <w:rsid w:val="00707FE0"/>
    <w:pPr>
      <w:keepNext/>
      <w:jc w:val="both"/>
      <w:outlineLvl w:val="0"/>
    </w:pPr>
    <w:rPr>
      <w:rFonts w:ascii=".VnTime" w:hAnsi=".VnTime"/>
      <w:b/>
      <w:sz w:val="20"/>
      <w:lang w:val="x-none" w:eastAsia="x-none"/>
    </w:rPr>
  </w:style>
  <w:style w:type="paragraph" w:styleId="Heading2">
    <w:name w:val="heading 2"/>
    <w:basedOn w:val="Normal"/>
    <w:next w:val="Normal"/>
    <w:qFormat/>
    <w:rsid w:val="00B961DE"/>
    <w:pPr>
      <w:keepNext/>
      <w:spacing w:before="240" w:after="60"/>
      <w:outlineLvl w:val="1"/>
    </w:pPr>
    <w:rPr>
      <w:rFonts w:ascii="Arial" w:hAnsi="Arial" w:cs="Arial"/>
      <w:b/>
      <w:bCs/>
      <w:i/>
      <w:iCs/>
      <w:sz w:val="28"/>
      <w:szCs w:val="28"/>
    </w:rPr>
  </w:style>
  <w:style w:type="character" w:default="1" w:styleId="DefaultParagraphFont">
    <w:name w:val="Default Paragraph Font"/>
    <w:semiHidden/>
    <w:rPr>
      <w:lang w:val="en-US" w:eastAsia="en-US" w:bidi="ar-SA"/>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autoRedefine/>
    <w:rsid w:val="00887A8E"/>
    <w:pPr>
      <w:numPr>
        <w:numId w:val="1"/>
      </w:numPr>
      <w:tabs>
        <w:tab w:val="clear" w:pos="717"/>
        <w:tab w:val="num" w:pos="720"/>
      </w:tabs>
      <w:spacing w:after="120"/>
      <w:ind w:left="357" w:firstLine="0"/>
    </w:pPr>
  </w:style>
  <w:style w:type="character" w:customStyle="1" w:styleId="apple-style-span">
    <w:name w:val="apple-style-span"/>
    <w:rsid w:val="00887A8E"/>
    <w:rPr>
      <w:lang w:val="en-US" w:eastAsia="en-US" w:bidi="ar-SA"/>
    </w:rPr>
  </w:style>
  <w:style w:type="paragraph" w:styleId="BalloonText">
    <w:name w:val="Balloon Text"/>
    <w:basedOn w:val="Normal"/>
    <w:semiHidden/>
    <w:rsid w:val="000F71AF"/>
    <w:rPr>
      <w:rFonts w:ascii="Tahoma" w:hAnsi="Tahoma" w:cs="Tahoma"/>
      <w:sz w:val="16"/>
      <w:szCs w:val="16"/>
    </w:rPr>
  </w:style>
  <w:style w:type="paragraph" w:styleId="BodyText">
    <w:name w:val="Body Text"/>
    <w:basedOn w:val="Normal"/>
    <w:link w:val="BodyTextChar"/>
    <w:rsid w:val="00700223"/>
    <w:pPr>
      <w:tabs>
        <w:tab w:val="left" w:pos="630"/>
      </w:tabs>
      <w:jc w:val="both"/>
    </w:pPr>
    <w:rPr>
      <w:rFonts w:ascii=".VnTime" w:hAnsi=".VnTime"/>
      <w:color w:val="000000"/>
      <w:sz w:val="28"/>
      <w:szCs w:val="20"/>
    </w:rPr>
  </w:style>
  <w:style w:type="character" w:customStyle="1" w:styleId="BodyTextChar">
    <w:name w:val="Body Text Char"/>
    <w:link w:val="BodyText"/>
    <w:rsid w:val="00700223"/>
    <w:rPr>
      <w:rFonts w:ascii=".VnTime" w:hAnsi=".VnTime"/>
      <w:color w:val="000000"/>
      <w:sz w:val="28"/>
      <w:lang w:val="en-US" w:eastAsia="en-US" w:bidi="ar-SA"/>
    </w:rPr>
  </w:style>
  <w:style w:type="character" w:customStyle="1" w:styleId="Heading1Char">
    <w:name w:val="Heading 1 Char"/>
    <w:link w:val="Heading1"/>
    <w:rsid w:val="00707FE0"/>
    <w:rPr>
      <w:rFonts w:ascii=".VnTime" w:hAnsi=".VnTime"/>
      <w:b/>
      <w:szCs w:val="24"/>
      <w:lang w:val="x-none" w:eastAsia="x-none" w:bidi="ar-SA"/>
    </w:rPr>
  </w:style>
  <w:style w:type="paragraph" w:styleId="BodyTextIndent2">
    <w:name w:val="Body Text Indent 2"/>
    <w:basedOn w:val="Normal"/>
    <w:link w:val="BodyTextIndent2Char"/>
    <w:rsid w:val="00902E23"/>
    <w:pPr>
      <w:spacing w:after="120" w:line="480" w:lineRule="auto"/>
      <w:ind w:left="283"/>
    </w:pPr>
  </w:style>
  <w:style w:type="character" w:customStyle="1" w:styleId="BodyTextIndent2Char">
    <w:name w:val="Body Text Indent 2 Char"/>
    <w:link w:val="BodyTextIndent2"/>
    <w:rsid w:val="00902E23"/>
    <w:rPr>
      <w:sz w:val="24"/>
      <w:szCs w:val="24"/>
      <w:lang w:val="en-US" w:eastAsia="en-US" w:bidi="ar-SA"/>
    </w:rPr>
  </w:style>
  <w:style w:type="paragraph" w:styleId="BodyTextIndent">
    <w:name w:val="Body Text Indent"/>
    <w:basedOn w:val="Normal"/>
    <w:link w:val="BodyTextIndentChar"/>
    <w:rsid w:val="00C87648"/>
    <w:pPr>
      <w:spacing w:after="120"/>
      <w:ind w:left="360"/>
    </w:pPr>
  </w:style>
  <w:style w:type="character" w:customStyle="1" w:styleId="BodyTextIndentChar">
    <w:name w:val="Body Text Indent Char"/>
    <w:link w:val="BodyTextIndent"/>
    <w:rsid w:val="00C87648"/>
    <w:rPr>
      <w:sz w:val="24"/>
      <w:szCs w:val="24"/>
      <w:lang w:val="en-US" w:eastAsia="en-US" w:bidi="ar-SA"/>
    </w:rPr>
  </w:style>
  <w:style w:type="paragraph" w:styleId="Header">
    <w:name w:val="header"/>
    <w:basedOn w:val="Normal"/>
    <w:link w:val="HeaderChar"/>
    <w:rsid w:val="00647FBB"/>
    <w:pPr>
      <w:tabs>
        <w:tab w:val="center" w:pos="4680"/>
        <w:tab w:val="right" w:pos="9360"/>
      </w:tabs>
    </w:pPr>
  </w:style>
  <w:style w:type="character" w:customStyle="1" w:styleId="HeaderChar">
    <w:name w:val="Header Char"/>
    <w:link w:val="Header"/>
    <w:rsid w:val="00647FBB"/>
    <w:rPr>
      <w:sz w:val="24"/>
      <w:szCs w:val="24"/>
      <w:lang w:val="en-US" w:eastAsia="en-US" w:bidi="ar-SA"/>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647FBB"/>
    <w:pPr>
      <w:tabs>
        <w:tab w:val="center" w:pos="4680"/>
        <w:tab w:val="right" w:pos="9360"/>
      </w:tabs>
    </w:pPr>
  </w:style>
  <w:style w:type="character" w:customStyle="1" w:styleId="FooterChar">
    <w:name w:val="Footer Char"/>
    <w:aliases w:val=" Char Char Char Char, Char Char Char Char Char Char1, Char Char Char Char Char Char Char, Char Char Char Char Char Char Char Char Char Char, Char Char Char Char Char Char Char Char Char1"/>
    <w:link w:val="Footer"/>
    <w:uiPriority w:val="99"/>
    <w:rsid w:val="00647FBB"/>
    <w:rPr>
      <w:sz w:val="24"/>
      <w:szCs w:val="24"/>
      <w:lang w:val="en-US" w:eastAsia="en-US" w:bidi="ar-SA"/>
    </w:rPr>
  </w:style>
  <w:style w:type="character" w:customStyle="1" w:styleId="apple-converted-space">
    <w:name w:val="apple-converted-space"/>
    <w:basedOn w:val="DefaultParagraphFont"/>
    <w:rsid w:val="00A076A8"/>
    <w:rPr>
      <w:lang w:val="en-US" w:eastAsia="en-US" w:bidi="ar-SA"/>
    </w:rPr>
  </w:style>
  <w:style w:type="paragraph" w:styleId="ListParagraph">
    <w:name w:val="List Paragraph"/>
    <w:basedOn w:val="Normal"/>
    <w:uiPriority w:val="34"/>
    <w:qFormat/>
    <w:rsid w:val="000E5291"/>
    <w:pPr>
      <w:ind w:left="720"/>
      <w:contextualSpacing/>
    </w:pPr>
  </w:style>
  <w:style w:type="paragraph" w:styleId="CommentText">
    <w:name w:val="annotation text"/>
    <w:basedOn w:val="Normal"/>
    <w:unhideWhenUsed/>
    <w:rsid w:val="00FF3E1F"/>
    <w:pPr>
      <w:widowControl w:val="0"/>
    </w:pPr>
    <w:rPr>
      <w:rFonts w:eastAsia="Calibri"/>
      <w:color w:val="000000"/>
      <w:sz w:val="20"/>
      <w:szCs w:val="20"/>
    </w:rPr>
  </w:style>
  <w:style w:type="character" w:styleId="CommentReference">
    <w:name w:val="annotation reference"/>
    <w:unhideWhenUsed/>
    <w:rsid w:val="00FC1115"/>
    <w:rPr>
      <w:sz w:val="16"/>
      <w:szCs w:val="16"/>
    </w:rPr>
  </w:style>
  <w:style w:type="paragraph" w:customStyle="1" w:styleId="msolistparagraph0">
    <w:name w:val="msolistparagraph"/>
    <w:basedOn w:val="Normal"/>
    <w:rsid w:val="00F32B06"/>
    <w:pPr>
      <w:spacing w:after="200" w:line="276" w:lineRule="auto"/>
      <w:ind w:left="720"/>
      <w:contextualSpacing/>
    </w:pPr>
    <w:rPr>
      <w:rFonts w:ascii="Calibri" w:eastAsia="Calibri" w:hAnsi="Calibri"/>
      <w:sz w:val="22"/>
      <w:szCs w:val="22"/>
    </w:rPr>
  </w:style>
  <w:style w:type="paragraph" w:customStyle="1" w:styleId="Nidung">
    <w:name w:val="Nội dung"/>
    <w:basedOn w:val="BodyTextIndent"/>
    <w:link w:val="NidungChar"/>
    <w:rsid w:val="00440BE1"/>
    <w:pPr>
      <w:widowControl w:val="0"/>
      <w:spacing w:before="240" w:after="0"/>
      <w:ind w:left="0" w:firstLine="567"/>
      <w:jc w:val="both"/>
    </w:pPr>
    <w:rPr>
      <w:rFonts w:eastAsia="MS Mincho"/>
      <w:sz w:val="28"/>
      <w:szCs w:val="28"/>
      <w:lang w:val="x-none" w:eastAsia="ja-JP"/>
    </w:rPr>
  </w:style>
  <w:style w:type="character" w:customStyle="1" w:styleId="NidungChar">
    <w:name w:val="Nội dung Char"/>
    <w:link w:val="Nidung"/>
    <w:rsid w:val="00440BE1"/>
    <w:rPr>
      <w:rFonts w:eastAsia="MS Mincho"/>
      <w:sz w:val="28"/>
      <w:szCs w:val="28"/>
      <w:lang w:val="x-none" w:eastAsia="ja-JP" w:bidi="ar-SA"/>
    </w:rPr>
  </w:style>
  <w:style w:type="paragraph" w:customStyle="1" w:styleId="Char0">
    <w:name w:val="Char"/>
    <w:basedOn w:val="Normal"/>
    <w:rsid w:val="00C63B2E"/>
    <w:pPr>
      <w:spacing w:after="160" w:line="240" w:lineRule="exact"/>
    </w:pPr>
    <w:rPr>
      <w:sz w:val="20"/>
      <w:szCs w:val="20"/>
      <w:lang w:val="en-AU"/>
    </w:rPr>
  </w:style>
  <w:style w:type="paragraph" w:styleId="BodyTextIndent3">
    <w:name w:val="Body Text Indent 3"/>
    <w:basedOn w:val="Normal"/>
    <w:link w:val="BodyTextIndent3Char"/>
    <w:rsid w:val="00F420E3"/>
    <w:pPr>
      <w:spacing w:after="120"/>
      <w:ind w:left="283"/>
    </w:pPr>
    <w:rPr>
      <w:sz w:val="16"/>
      <w:szCs w:val="16"/>
    </w:rPr>
  </w:style>
  <w:style w:type="character" w:customStyle="1" w:styleId="BodyTextIndent3Char">
    <w:name w:val="Body Text Indent 3 Char"/>
    <w:link w:val="BodyTextIndent3"/>
    <w:rsid w:val="00F420E3"/>
    <w:rPr>
      <w:sz w:val="16"/>
      <w:szCs w:val="16"/>
      <w:lang w:val="en-US" w:eastAsia="en-US" w:bidi="ar-SA"/>
    </w:rPr>
  </w:style>
  <w:style w:type="character" w:styleId="Emphasis">
    <w:name w:val="Emphasis"/>
    <w:qFormat/>
    <w:rsid w:val="00F3645D"/>
    <w:rPr>
      <w:i/>
      <w:iCs/>
      <w:lang w:val="en-US" w:eastAsia="en-US" w:bidi="ar-SA"/>
    </w:rPr>
  </w:style>
  <w:style w:type="paragraph" w:styleId="NormalWeb">
    <w:name w:val="Normal (Web)"/>
    <w:basedOn w:val="Normal"/>
    <w:uiPriority w:val="99"/>
    <w:unhideWhenUsed/>
    <w:rsid w:val="00087C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7385">
      <w:bodyDiv w:val="1"/>
      <w:marLeft w:val="0"/>
      <w:marRight w:val="0"/>
      <w:marTop w:val="0"/>
      <w:marBottom w:val="0"/>
      <w:divBdr>
        <w:top w:val="none" w:sz="0" w:space="0" w:color="auto"/>
        <w:left w:val="none" w:sz="0" w:space="0" w:color="auto"/>
        <w:bottom w:val="none" w:sz="0" w:space="0" w:color="auto"/>
        <w:right w:val="none" w:sz="0" w:space="0" w:color="auto"/>
      </w:divBdr>
    </w:div>
    <w:div w:id="141236529">
      <w:bodyDiv w:val="1"/>
      <w:marLeft w:val="0"/>
      <w:marRight w:val="0"/>
      <w:marTop w:val="0"/>
      <w:marBottom w:val="0"/>
      <w:divBdr>
        <w:top w:val="none" w:sz="0" w:space="0" w:color="auto"/>
        <w:left w:val="none" w:sz="0" w:space="0" w:color="auto"/>
        <w:bottom w:val="none" w:sz="0" w:space="0" w:color="auto"/>
        <w:right w:val="none" w:sz="0" w:space="0" w:color="auto"/>
      </w:divBdr>
    </w:div>
    <w:div w:id="219440040">
      <w:bodyDiv w:val="1"/>
      <w:marLeft w:val="0"/>
      <w:marRight w:val="0"/>
      <w:marTop w:val="0"/>
      <w:marBottom w:val="0"/>
      <w:divBdr>
        <w:top w:val="none" w:sz="0" w:space="0" w:color="auto"/>
        <w:left w:val="none" w:sz="0" w:space="0" w:color="auto"/>
        <w:bottom w:val="none" w:sz="0" w:space="0" w:color="auto"/>
        <w:right w:val="none" w:sz="0" w:space="0" w:color="auto"/>
      </w:divBdr>
    </w:div>
    <w:div w:id="337729626">
      <w:bodyDiv w:val="1"/>
      <w:marLeft w:val="0"/>
      <w:marRight w:val="0"/>
      <w:marTop w:val="0"/>
      <w:marBottom w:val="0"/>
      <w:divBdr>
        <w:top w:val="none" w:sz="0" w:space="0" w:color="auto"/>
        <w:left w:val="none" w:sz="0" w:space="0" w:color="auto"/>
        <w:bottom w:val="none" w:sz="0" w:space="0" w:color="auto"/>
        <w:right w:val="none" w:sz="0" w:space="0" w:color="auto"/>
      </w:divBdr>
    </w:div>
    <w:div w:id="738402861">
      <w:bodyDiv w:val="1"/>
      <w:marLeft w:val="0"/>
      <w:marRight w:val="0"/>
      <w:marTop w:val="0"/>
      <w:marBottom w:val="0"/>
      <w:divBdr>
        <w:top w:val="none" w:sz="0" w:space="0" w:color="auto"/>
        <w:left w:val="none" w:sz="0" w:space="0" w:color="auto"/>
        <w:bottom w:val="none" w:sz="0" w:space="0" w:color="auto"/>
        <w:right w:val="none" w:sz="0" w:space="0" w:color="auto"/>
      </w:divBdr>
    </w:div>
    <w:div w:id="786847972">
      <w:bodyDiv w:val="1"/>
      <w:marLeft w:val="0"/>
      <w:marRight w:val="0"/>
      <w:marTop w:val="0"/>
      <w:marBottom w:val="0"/>
      <w:divBdr>
        <w:top w:val="none" w:sz="0" w:space="0" w:color="auto"/>
        <w:left w:val="none" w:sz="0" w:space="0" w:color="auto"/>
        <w:bottom w:val="none" w:sz="0" w:space="0" w:color="auto"/>
        <w:right w:val="none" w:sz="0" w:space="0" w:color="auto"/>
      </w:divBdr>
    </w:div>
    <w:div w:id="885483412">
      <w:bodyDiv w:val="1"/>
      <w:marLeft w:val="0"/>
      <w:marRight w:val="0"/>
      <w:marTop w:val="0"/>
      <w:marBottom w:val="0"/>
      <w:divBdr>
        <w:top w:val="none" w:sz="0" w:space="0" w:color="auto"/>
        <w:left w:val="none" w:sz="0" w:space="0" w:color="auto"/>
        <w:bottom w:val="none" w:sz="0" w:space="0" w:color="auto"/>
        <w:right w:val="none" w:sz="0" w:space="0" w:color="auto"/>
      </w:divBdr>
    </w:div>
    <w:div w:id="913321798">
      <w:bodyDiv w:val="1"/>
      <w:marLeft w:val="0"/>
      <w:marRight w:val="0"/>
      <w:marTop w:val="0"/>
      <w:marBottom w:val="0"/>
      <w:divBdr>
        <w:top w:val="none" w:sz="0" w:space="0" w:color="auto"/>
        <w:left w:val="none" w:sz="0" w:space="0" w:color="auto"/>
        <w:bottom w:val="none" w:sz="0" w:space="0" w:color="auto"/>
        <w:right w:val="none" w:sz="0" w:space="0" w:color="auto"/>
      </w:divBdr>
    </w:div>
    <w:div w:id="1058241707">
      <w:bodyDiv w:val="1"/>
      <w:marLeft w:val="0"/>
      <w:marRight w:val="0"/>
      <w:marTop w:val="0"/>
      <w:marBottom w:val="0"/>
      <w:divBdr>
        <w:top w:val="none" w:sz="0" w:space="0" w:color="auto"/>
        <w:left w:val="none" w:sz="0" w:space="0" w:color="auto"/>
        <w:bottom w:val="none" w:sz="0" w:space="0" w:color="auto"/>
        <w:right w:val="none" w:sz="0" w:space="0" w:color="auto"/>
      </w:divBdr>
    </w:div>
    <w:div w:id="1585916914">
      <w:bodyDiv w:val="1"/>
      <w:marLeft w:val="0"/>
      <w:marRight w:val="0"/>
      <w:marTop w:val="0"/>
      <w:marBottom w:val="0"/>
      <w:divBdr>
        <w:top w:val="none" w:sz="0" w:space="0" w:color="auto"/>
        <w:left w:val="none" w:sz="0" w:space="0" w:color="auto"/>
        <w:bottom w:val="none" w:sz="0" w:space="0" w:color="auto"/>
        <w:right w:val="none" w:sz="0" w:space="0" w:color="auto"/>
      </w:divBdr>
    </w:div>
    <w:div w:id="1838644094">
      <w:bodyDiv w:val="1"/>
      <w:marLeft w:val="0"/>
      <w:marRight w:val="0"/>
      <w:marTop w:val="0"/>
      <w:marBottom w:val="0"/>
      <w:divBdr>
        <w:top w:val="none" w:sz="0" w:space="0" w:color="auto"/>
        <w:left w:val="none" w:sz="0" w:space="0" w:color="auto"/>
        <w:bottom w:val="none" w:sz="0" w:space="0" w:color="auto"/>
        <w:right w:val="none" w:sz="0" w:space="0" w:color="auto"/>
      </w:divBdr>
    </w:div>
    <w:div w:id="1846704792">
      <w:bodyDiv w:val="1"/>
      <w:marLeft w:val="0"/>
      <w:marRight w:val="0"/>
      <w:marTop w:val="0"/>
      <w:marBottom w:val="0"/>
      <w:divBdr>
        <w:top w:val="none" w:sz="0" w:space="0" w:color="auto"/>
        <w:left w:val="none" w:sz="0" w:space="0" w:color="auto"/>
        <w:bottom w:val="none" w:sz="0" w:space="0" w:color="auto"/>
        <w:right w:val="none" w:sz="0" w:space="0" w:color="auto"/>
      </w:divBdr>
    </w:div>
    <w:div w:id="1910530660">
      <w:bodyDiv w:val="1"/>
      <w:marLeft w:val="0"/>
      <w:marRight w:val="0"/>
      <w:marTop w:val="0"/>
      <w:marBottom w:val="0"/>
      <w:divBdr>
        <w:top w:val="none" w:sz="0" w:space="0" w:color="auto"/>
        <w:left w:val="none" w:sz="0" w:space="0" w:color="auto"/>
        <w:bottom w:val="none" w:sz="0" w:space="0" w:color="auto"/>
        <w:right w:val="none" w:sz="0" w:space="0" w:color="auto"/>
      </w:divBdr>
    </w:div>
    <w:div w:id="19131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4555-B2F3-47C7-B246-FCED7FF8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5912</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39538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HP</dc:creator>
  <cp:lastModifiedBy>CUPC</cp:lastModifiedBy>
  <cp:revision>2</cp:revision>
  <cp:lastPrinted>2013-12-30T10:14:00Z</cp:lastPrinted>
  <dcterms:created xsi:type="dcterms:W3CDTF">2019-07-09T02:50:00Z</dcterms:created>
  <dcterms:modified xsi:type="dcterms:W3CDTF">2019-07-09T02:50:00Z</dcterms:modified>
</cp:coreProperties>
</file>